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8" w:type="dxa"/>
        <w:tblCellMar>
          <w:left w:w="0" w:type="dxa"/>
          <w:right w:w="0" w:type="dxa"/>
        </w:tblCellMar>
        <w:tblLook w:val="0000" w:firstRow="0" w:lastRow="0" w:firstColumn="0" w:lastColumn="0" w:noHBand="0" w:noVBand="0"/>
      </w:tblPr>
      <w:tblGrid>
        <w:gridCol w:w="9193"/>
        <w:gridCol w:w="222"/>
      </w:tblGrid>
      <w:tr w:rsidR="00F820AB" w:rsidRPr="005438C5">
        <w:trPr>
          <w:trHeight w:val="381"/>
        </w:trPr>
        <w:tc>
          <w:tcPr>
            <w:tcW w:w="3348" w:type="dxa"/>
            <w:tcMar>
              <w:top w:w="0" w:type="dxa"/>
              <w:left w:w="108" w:type="dxa"/>
              <w:bottom w:w="0" w:type="dxa"/>
              <w:right w:w="108" w:type="dxa"/>
            </w:tcMar>
          </w:tcPr>
          <w:tbl>
            <w:tblPr>
              <w:tblW w:w="8977" w:type="dxa"/>
              <w:tblCellMar>
                <w:left w:w="0" w:type="dxa"/>
                <w:right w:w="0" w:type="dxa"/>
              </w:tblCellMar>
              <w:tblLook w:val="0000" w:firstRow="0" w:lastRow="0" w:firstColumn="0" w:lastColumn="0" w:noHBand="0" w:noVBand="0"/>
            </w:tblPr>
            <w:tblGrid>
              <w:gridCol w:w="2977"/>
              <w:gridCol w:w="6000"/>
            </w:tblGrid>
            <w:tr w:rsidR="002F290D" w:rsidRPr="005438C5" w:rsidTr="004B0799">
              <w:trPr>
                <w:trHeight w:val="381"/>
              </w:trPr>
              <w:tc>
                <w:tcPr>
                  <w:tcW w:w="2977" w:type="dxa"/>
                  <w:tcMar>
                    <w:top w:w="0" w:type="dxa"/>
                    <w:left w:w="108" w:type="dxa"/>
                    <w:bottom w:w="0" w:type="dxa"/>
                    <w:right w:w="108" w:type="dxa"/>
                  </w:tcMar>
                </w:tcPr>
                <w:bookmarkStart w:id="0" w:name="_GoBack"/>
                <w:bookmarkEnd w:id="0"/>
                <w:p w:rsidR="002F290D" w:rsidRPr="005438C5" w:rsidRDefault="00E227FB" w:rsidP="004B0799">
                  <w:pPr>
                    <w:pStyle w:val="NormalWeb"/>
                    <w:keepNext/>
                    <w:spacing w:before="0" w:beforeAutospacing="0" w:after="0" w:afterAutospacing="0"/>
                    <w:jc w:val="center"/>
                    <w:rPr>
                      <w:color w:val="000000"/>
                      <w:sz w:val="28"/>
                      <w:szCs w:val="28"/>
                    </w:rPr>
                  </w:pPr>
                  <w:r>
                    <w:rPr>
                      <w:noProof/>
                    </w:rPr>
                    <mc:AlternateContent>
                      <mc:Choice Requires="wps">
                        <w:drawing>
                          <wp:anchor distT="4294967287" distB="4294967287" distL="114300" distR="114300" simplePos="0" relativeHeight="251659264" behindDoc="0" locked="0" layoutInCell="1" allowOverlap="1">
                            <wp:simplePos x="0" y="0"/>
                            <wp:positionH relativeFrom="column">
                              <wp:posOffset>605790</wp:posOffset>
                            </wp:positionH>
                            <wp:positionV relativeFrom="paragraph">
                              <wp:posOffset>314324</wp:posOffset>
                            </wp:positionV>
                            <wp:extent cx="38100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3D8F1D9" id="Line 11" o:spid="_x0000_s1026" style="position:absolute;z-index:251659264;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47.7pt,24.75pt" to="77.7pt,24.7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">
                            <o:lock v:ext="edit" shapetype="f"/>
                          </v:line>
                        </w:pict>
                      </mc:Fallback>
                    </mc:AlternateContent>
                  </w:r>
                  <w:r w:rsidR="009B4AB7" w:rsidRPr="005438C5">
                    <w:rPr>
                      <w:b/>
                      <w:bCs/>
                      <w:color w:val="000000"/>
                      <w:sz w:val="28"/>
                      <w:szCs w:val="28"/>
                    </w:rPr>
                    <w:t>QUỐC HỘI</w:t>
                  </w:r>
                </w:p>
              </w:tc>
              <w:tc>
                <w:tcPr>
                  <w:tcW w:w="6000" w:type="dxa"/>
                  <w:tcMar>
                    <w:top w:w="0" w:type="dxa"/>
                    <w:left w:w="108" w:type="dxa"/>
                    <w:bottom w:w="0" w:type="dxa"/>
                    <w:right w:w="108" w:type="dxa"/>
                  </w:tcMar>
                </w:tcPr>
                <w:p w:rsidR="002F290D" w:rsidRPr="005438C5" w:rsidRDefault="00E227FB" w:rsidP="004B0799">
                  <w:pPr>
                    <w:pStyle w:val="NormalWeb"/>
                    <w:keepNext/>
                    <w:spacing w:before="0" w:beforeAutospacing="0" w:after="0" w:afterAutospacing="0"/>
                    <w:ind w:left="-108"/>
                    <w:jc w:val="center"/>
                    <w:rPr>
                      <w:color w:val="000000"/>
                      <w:sz w:val="28"/>
                      <w:szCs w:val="28"/>
                    </w:rPr>
                  </w:pPr>
                  <w:r>
                    <w:rPr>
                      <w:noProof/>
                    </w:rPr>
                    <mc:AlternateContent>
                      <mc:Choice Requires="wps">
                        <w:drawing>
                          <wp:anchor distT="4294967287" distB="4294967287" distL="114300" distR="114300" simplePos="0" relativeHeight="251658240" behindDoc="0" locked="0" layoutInCell="1" allowOverlap="1">
                            <wp:simplePos x="0" y="0"/>
                            <wp:positionH relativeFrom="column">
                              <wp:posOffset>712470</wp:posOffset>
                            </wp:positionH>
                            <wp:positionV relativeFrom="paragraph">
                              <wp:posOffset>514349</wp:posOffset>
                            </wp:positionV>
                            <wp:extent cx="220980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09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869DF2" id="Line 10" o:spid="_x0000_s1026" style="position:absolute;z-index:251658240;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56.1pt,40.5pt" to="230.1pt,40.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">
                            <o:lock v:ext="edit" shapetype="f"/>
                          </v:line>
                        </w:pict>
                      </mc:Fallback>
                    </mc:AlternateContent>
                  </w:r>
                  <w:r w:rsidR="002F290D" w:rsidRPr="005438C5">
                    <w:rPr>
                      <w:b/>
                      <w:bCs/>
                      <w:color w:val="000000"/>
                      <w:sz w:val="28"/>
                      <w:szCs w:val="28"/>
                    </w:rPr>
                    <w:t>CỘNG HÒA XÃ HỘI CHỦ NGHĨA VIỆT NAM</w:t>
                  </w:r>
                  <w:r w:rsidR="002F290D" w:rsidRPr="005438C5">
                    <w:rPr>
                      <w:b/>
                      <w:bCs/>
                      <w:color w:val="000000"/>
                      <w:sz w:val="28"/>
                      <w:szCs w:val="28"/>
                    </w:rPr>
                    <w:br/>
                    <w:t>Độc lập - Tự do - Hạnh ph</w:t>
                  </w:r>
                  <w:r w:rsidR="005220D2" w:rsidRPr="005438C5">
                    <w:rPr>
                      <w:b/>
                      <w:bCs/>
                      <w:color w:val="000000"/>
                      <w:sz w:val="28"/>
                      <w:szCs w:val="28"/>
                    </w:rPr>
                    <w:t>úc</w:t>
                  </w:r>
                </w:p>
              </w:tc>
            </w:tr>
            <w:tr w:rsidR="002F290D" w:rsidRPr="005438C5" w:rsidTr="004B0799">
              <w:trPr>
                <w:trHeight w:val="165"/>
              </w:trPr>
              <w:tc>
                <w:tcPr>
                  <w:tcW w:w="2977" w:type="dxa"/>
                  <w:tcMar>
                    <w:top w:w="0" w:type="dxa"/>
                    <w:left w:w="108" w:type="dxa"/>
                    <w:bottom w:w="0" w:type="dxa"/>
                    <w:right w:w="108" w:type="dxa"/>
                  </w:tcMar>
                </w:tcPr>
                <w:p w:rsidR="002F290D" w:rsidRPr="005438C5" w:rsidRDefault="002F290D" w:rsidP="004B0799">
                  <w:pPr>
                    <w:pStyle w:val="NormalWeb"/>
                    <w:keepNext/>
                    <w:spacing w:before="0" w:beforeAutospacing="0" w:after="0" w:afterAutospacing="0"/>
                    <w:jc w:val="center"/>
                    <w:rPr>
                      <w:color w:val="000000"/>
                      <w:sz w:val="26"/>
                      <w:szCs w:val="26"/>
                    </w:rPr>
                  </w:pPr>
                  <w:r w:rsidRPr="005438C5">
                    <w:rPr>
                      <w:color w:val="000000"/>
                      <w:sz w:val="26"/>
                      <w:szCs w:val="26"/>
                    </w:rPr>
                    <w:t>Luật số:        /2020/QH14</w:t>
                  </w:r>
                </w:p>
              </w:tc>
              <w:tc>
                <w:tcPr>
                  <w:tcW w:w="6000" w:type="dxa"/>
                  <w:tcMar>
                    <w:top w:w="0" w:type="dxa"/>
                    <w:left w:w="108" w:type="dxa"/>
                    <w:bottom w:w="0" w:type="dxa"/>
                    <w:right w:w="108" w:type="dxa"/>
                  </w:tcMar>
                </w:tcPr>
                <w:p w:rsidR="002F290D" w:rsidRPr="005438C5" w:rsidRDefault="002F290D" w:rsidP="004B0799">
                  <w:pPr>
                    <w:pStyle w:val="NormalWeb"/>
                    <w:keepNext/>
                    <w:spacing w:before="0" w:beforeAutospacing="0" w:after="0" w:afterAutospacing="0"/>
                    <w:jc w:val="center"/>
                    <w:rPr>
                      <w:color w:val="000000"/>
                      <w:sz w:val="28"/>
                      <w:szCs w:val="28"/>
                    </w:rPr>
                  </w:pPr>
                </w:p>
              </w:tc>
            </w:tr>
          </w:tbl>
          <w:p w:rsidR="00F820AB" w:rsidRPr="005438C5" w:rsidRDefault="00F820AB" w:rsidP="004B0799">
            <w:pPr>
              <w:pStyle w:val="Heading1"/>
              <w:spacing w:before="0" w:after="0"/>
              <w:rPr>
                <w:rFonts w:ascii="Times New Roman" w:hAnsi="Times New Roman"/>
                <w:color w:val="000000"/>
                <w:sz w:val="28"/>
                <w:szCs w:val="28"/>
                <w:lang w:val="en-US" w:eastAsia="en-US"/>
              </w:rPr>
            </w:pPr>
          </w:p>
        </w:tc>
        <w:tc>
          <w:tcPr>
            <w:tcW w:w="6000" w:type="dxa"/>
            <w:tcMar>
              <w:top w:w="0" w:type="dxa"/>
              <w:left w:w="108" w:type="dxa"/>
              <w:bottom w:w="0" w:type="dxa"/>
              <w:right w:w="108" w:type="dxa"/>
            </w:tcMar>
          </w:tcPr>
          <w:p w:rsidR="00F820AB" w:rsidRPr="005438C5" w:rsidRDefault="00F820AB" w:rsidP="004B0799">
            <w:pPr>
              <w:pStyle w:val="NormalWeb"/>
              <w:keepNext/>
              <w:spacing w:before="0" w:beforeAutospacing="0" w:after="0" w:afterAutospacing="0"/>
              <w:jc w:val="center"/>
              <w:rPr>
                <w:color w:val="000000"/>
                <w:sz w:val="28"/>
                <w:szCs w:val="28"/>
              </w:rPr>
            </w:pPr>
          </w:p>
        </w:tc>
      </w:tr>
      <w:tr w:rsidR="00F820AB" w:rsidRPr="005438C5">
        <w:trPr>
          <w:trHeight w:val="165"/>
        </w:trPr>
        <w:tc>
          <w:tcPr>
            <w:tcW w:w="3348" w:type="dxa"/>
            <w:tcMar>
              <w:top w:w="0" w:type="dxa"/>
              <w:left w:w="108" w:type="dxa"/>
              <w:bottom w:w="0" w:type="dxa"/>
              <w:right w:w="108" w:type="dxa"/>
            </w:tcMar>
          </w:tcPr>
          <w:p w:rsidR="004B0799" w:rsidRPr="005438C5" w:rsidRDefault="00E227FB" w:rsidP="004B0799">
            <w:pPr>
              <w:pStyle w:val="NormalWeb"/>
              <w:keepNext/>
              <w:spacing w:before="0" w:beforeAutospacing="0" w:after="0" w:afterAutospacing="0"/>
              <w:jc w:val="center"/>
              <w:rPr>
                <w:color w:val="000000"/>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108585</wp:posOffset>
                      </wp:positionH>
                      <wp:positionV relativeFrom="paragraph">
                        <wp:posOffset>71755</wp:posOffset>
                      </wp:positionV>
                      <wp:extent cx="1659255" cy="59055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59255" cy="590550"/>
                              </a:xfrm>
                              <a:prstGeom prst="rect">
                                <a:avLst/>
                              </a:prstGeom>
                              <a:solidFill>
                                <a:srgbClr val="FFFFFF"/>
                              </a:solidFill>
                              <a:ln w="9525">
                                <a:solidFill>
                                  <a:srgbClr val="000000"/>
                                </a:solidFill>
                                <a:miter lim="800000"/>
                                <a:headEnd/>
                                <a:tailEnd/>
                              </a:ln>
                            </wps:spPr>
                            <wps:txbx>
                              <w:txbxContent>
                                <w:p w:rsidR="00DE4F80" w:rsidRDefault="00DE4F80" w:rsidP="008425CD">
                                  <w:pPr>
                                    <w:jc w:val="center"/>
                                    <w:rPr>
                                      <w:b/>
                                      <w:sz w:val="28"/>
                                      <w:szCs w:val="28"/>
                                    </w:rPr>
                                  </w:pPr>
                                  <w:r w:rsidRPr="006277FC">
                                    <w:rPr>
                                      <w:b/>
                                      <w:sz w:val="28"/>
                                      <w:szCs w:val="28"/>
                                    </w:rPr>
                                    <w:t xml:space="preserve">DỰ THẢO </w:t>
                                  </w:r>
                                  <w:r>
                                    <w:rPr>
                                      <w:b/>
                                      <w:sz w:val="28"/>
                                      <w:szCs w:val="28"/>
                                    </w:rPr>
                                    <w:t xml:space="preserve"> </w:t>
                                  </w:r>
                                </w:p>
                                <w:p w:rsidR="00DE4F80" w:rsidRDefault="00A34849" w:rsidP="008425CD">
                                  <w:pPr>
                                    <w:jc w:val="center"/>
                                    <w:rPr>
                                      <w:b/>
                                      <w:sz w:val="28"/>
                                      <w:szCs w:val="28"/>
                                    </w:rPr>
                                  </w:pPr>
                                  <w:r>
                                    <w:rPr>
                                      <w:b/>
                                      <w:sz w:val="28"/>
                                      <w:szCs w:val="28"/>
                                    </w:rPr>
                                    <w:t>20</w:t>
                                  </w:r>
                                  <w:r w:rsidR="00DE4F80">
                                    <w:rPr>
                                      <w:b/>
                                      <w:sz w:val="28"/>
                                      <w:szCs w:val="28"/>
                                    </w:rPr>
                                    <w:t xml:space="preserve">.5.2020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9" o:spid="_x0000_s1026" type="#_x0000_t202" style="position:absolute;left:0;text-align:left;margin-left:8.55pt;margin-top:5.65pt;width:130.6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">
                      <v:path arrowok="t"/>
                      <v:textbox>
                        <w:txbxContent>
                          <w:p w:rsidR="00DE4F80" w:rsidRDefault="00DE4F80" w:rsidP="008425CD">
                            <w:pPr>
                              <w:jc w:val="center"/>
                              <w:rPr>
                                <w:b/>
                                <w:sz w:val="28"/>
                                <w:szCs w:val="28"/>
                              </w:rPr>
                            </w:pPr>
                            <w:r w:rsidRPr="006277FC">
                              <w:rPr>
                                <w:b/>
                                <w:sz w:val="28"/>
                                <w:szCs w:val="28"/>
                              </w:rPr>
                              <w:t xml:space="preserve">DỰ THẢO </w:t>
                            </w:r>
                            <w:r>
                              <w:rPr>
                                <w:b/>
                                <w:sz w:val="28"/>
                                <w:szCs w:val="28"/>
                              </w:rPr>
                              <w:t xml:space="preserve"> </w:t>
                            </w:r>
                          </w:p>
                          <w:p w:rsidR="00DE4F80" w:rsidRDefault="00A34849" w:rsidP="008425CD">
                            <w:pPr>
                              <w:jc w:val="center"/>
                              <w:rPr>
                                <w:b/>
                                <w:sz w:val="28"/>
                                <w:szCs w:val="28"/>
                              </w:rPr>
                            </w:pPr>
                            <w:r>
                              <w:rPr>
                                <w:b/>
                                <w:sz w:val="28"/>
                                <w:szCs w:val="28"/>
                              </w:rPr>
                              <w:t>20</w:t>
                            </w:r>
                            <w:r w:rsidR="00DE4F80">
                              <w:rPr>
                                <w:b/>
                                <w:sz w:val="28"/>
                                <w:szCs w:val="28"/>
                              </w:rPr>
                              <w:t xml:space="preserve">.5.2020 </w:t>
                            </w:r>
                          </w:p>
                        </w:txbxContent>
                      </v:textbox>
                    </v:shape>
                  </w:pict>
                </mc:Fallback>
              </mc:AlternateContent>
            </w:r>
          </w:p>
          <w:p w:rsidR="00E07E84" w:rsidRPr="005438C5" w:rsidRDefault="00E07E84" w:rsidP="004B0799">
            <w:pPr>
              <w:pStyle w:val="NormalWeb"/>
              <w:keepNext/>
              <w:spacing w:before="0" w:beforeAutospacing="0" w:after="0" w:afterAutospacing="0"/>
              <w:jc w:val="center"/>
              <w:rPr>
                <w:color w:val="000000"/>
                <w:sz w:val="28"/>
                <w:szCs w:val="28"/>
              </w:rPr>
            </w:pPr>
          </w:p>
          <w:p w:rsidR="00F820AB" w:rsidRPr="005438C5" w:rsidRDefault="00F820AB" w:rsidP="004B0799">
            <w:pPr>
              <w:pStyle w:val="NormalWeb"/>
              <w:keepNext/>
              <w:spacing w:before="0" w:beforeAutospacing="0" w:after="0" w:afterAutospacing="0"/>
              <w:jc w:val="center"/>
              <w:rPr>
                <w:color w:val="000000"/>
                <w:sz w:val="28"/>
                <w:szCs w:val="28"/>
              </w:rPr>
            </w:pPr>
          </w:p>
        </w:tc>
        <w:tc>
          <w:tcPr>
            <w:tcW w:w="6000" w:type="dxa"/>
            <w:tcMar>
              <w:top w:w="0" w:type="dxa"/>
              <w:left w:w="108" w:type="dxa"/>
              <w:bottom w:w="0" w:type="dxa"/>
              <w:right w:w="108" w:type="dxa"/>
            </w:tcMar>
          </w:tcPr>
          <w:p w:rsidR="00F820AB" w:rsidRPr="005438C5" w:rsidRDefault="00F820AB" w:rsidP="004B0799">
            <w:pPr>
              <w:pStyle w:val="NormalWeb"/>
              <w:keepNext/>
              <w:spacing w:before="0" w:beforeAutospacing="0" w:after="0" w:afterAutospacing="0"/>
              <w:jc w:val="center"/>
              <w:rPr>
                <w:color w:val="000000"/>
                <w:sz w:val="28"/>
                <w:szCs w:val="28"/>
              </w:rPr>
            </w:pPr>
          </w:p>
        </w:tc>
      </w:tr>
    </w:tbl>
    <w:p w:rsidR="00E07E84" w:rsidRPr="005438C5" w:rsidRDefault="00F820AB" w:rsidP="004B0799">
      <w:pPr>
        <w:pStyle w:val="NormalWeb"/>
        <w:keepNext/>
        <w:shd w:val="clear" w:color="auto" w:fill="FFFFFF"/>
        <w:spacing w:before="0" w:beforeAutospacing="0" w:after="0" w:afterAutospacing="0"/>
        <w:ind w:firstLine="720"/>
        <w:jc w:val="center"/>
        <w:rPr>
          <w:color w:val="000000"/>
          <w:sz w:val="28"/>
          <w:szCs w:val="28"/>
        </w:rPr>
      </w:pPr>
      <w:r w:rsidRPr="005438C5">
        <w:rPr>
          <w:b/>
          <w:bCs/>
          <w:color w:val="000000"/>
          <w:sz w:val="28"/>
          <w:szCs w:val="28"/>
        </w:rPr>
        <w:t>LUẬT</w:t>
      </w:r>
    </w:p>
    <w:p w:rsidR="00E07E84" w:rsidRPr="005438C5" w:rsidRDefault="00E16F54" w:rsidP="004B0799">
      <w:pPr>
        <w:pStyle w:val="NormalWeb"/>
        <w:keepNext/>
        <w:shd w:val="clear" w:color="auto" w:fill="FFFFFF"/>
        <w:spacing w:before="0" w:beforeAutospacing="0" w:after="0" w:afterAutospacing="0"/>
        <w:ind w:firstLine="720"/>
        <w:jc w:val="center"/>
        <w:rPr>
          <w:b/>
          <w:color w:val="000000"/>
          <w:sz w:val="28"/>
          <w:szCs w:val="28"/>
        </w:rPr>
      </w:pPr>
      <w:r w:rsidRPr="005438C5">
        <w:rPr>
          <w:b/>
          <w:caps/>
          <w:color w:val="000000"/>
          <w:sz w:val="28"/>
          <w:szCs w:val="28"/>
        </w:rPr>
        <w:t xml:space="preserve">SỬA ĐỔI, BỔ SUNG MỘT SỐ ĐIỀU CỦA </w:t>
      </w:r>
      <w:r w:rsidR="00966B31" w:rsidRPr="005438C5">
        <w:rPr>
          <w:b/>
          <w:caps/>
          <w:color w:val="000000"/>
          <w:sz w:val="28"/>
          <w:szCs w:val="28"/>
        </w:rPr>
        <w:t>LUẬT XÂY DỰNG</w:t>
      </w:r>
    </w:p>
    <w:p w:rsidR="00E07E84" w:rsidRPr="005438C5" w:rsidRDefault="00E227FB" w:rsidP="004B0799">
      <w:pPr>
        <w:pStyle w:val="NormalWeb"/>
        <w:keepNext/>
        <w:shd w:val="clear" w:color="auto" w:fill="FFFFFF"/>
        <w:spacing w:before="0" w:beforeAutospacing="0" w:after="0" w:afterAutospacing="0"/>
        <w:ind w:firstLine="720"/>
        <w:jc w:val="both"/>
        <w:rPr>
          <w:i/>
          <w:iCs/>
          <w:color w:val="000000"/>
          <w:sz w:val="28"/>
          <w:szCs w:val="28"/>
        </w:rPr>
      </w:pPr>
      <w:r>
        <w:rPr>
          <w:noProof/>
        </w:rPr>
        <mc:AlternateContent>
          <mc:Choice Requires="wps">
            <w:drawing>
              <wp:anchor distT="4294967287" distB="4294967287" distL="114300" distR="114300" simplePos="0" relativeHeight="251656192" behindDoc="0" locked="0" layoutInCell="1" allowOverlap="1">
                <wp:simplePos x="0" y="0"/>
                <wp:positionH relativeFrom="column">
                  <wp:posOffset>2343150</wp:posOffset>
                </wp:positionH>
                <wp:positionV relativeFrom="paragraph">
                  <wp:posOffset>124459</wp:posOffset>
                </wp:positionV>
                <wp:extent cx="167640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76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E530993" id="Line 4" o:spid="_x0000_s1026" style="position:absolute;z-index:251656192;visibility:visible;mso-wrap-style:square;mso-width-percent:0;mso-height-percent:0;mso-wrap-distance-left:9pt;mso-wrap-distance-top:-.00025mm;mso-wrap-distance-right:9pt;mso-wrap-distance-bottom:-.00025mm;mso-position-horizontal:absolute;mso-position-horizontal-relative:text;mso-position-vertical:absolute;mso-position-vertical-relative:text;mso-width-percent:0;mso-height-percent:0;mso-width-relative:page;mso-height-relative:page" from="184.5pt,9.8pt" to="316.5pt,9.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">
                <o:lock v:ext="edit" shapetype="f"/>
              </v:line>
            </w:pict>
          </mc:Fallback>
        </mc:AlternateContent>
      </w:r>
    </w:p>
    <w:p w:rsidR="00944B0A" w:rsidRPr="005438C5" w:rsidRDefault="00944B0A" w:rsidP="004B0799">
      <w:pPr>
        <w:pStyle w:val="NormalWeb"/>
        <w:keepNext/>
        <w:shd w:val="clear" w:color="auto" w:fill="FFFFFF"/>
        <w:spacing w:before="0" w:beforeAutospacing="0" w:after="0" w:afterAutospacing="0"/>
        <w:ind w:firstLine="720"/>
        <w:jc w:val="both"/>
        <w:rPr>
          <w:i/>
          <w:iCs/>
          <w:color w:val="000000"/>
          <w:sz w:val="28"/>
          <w:szCs w:val="28"/>
        </w:rPr>
      </w:pPr>
    </w:p>
    <w:p w:rsidR="00E07E84" w:rsidRPr="005438C5" w:rsidRDefault="006010C2" w:rsidP="00D32051">
      <w:pPr>
        <w:pStyle w:val="NormalWeb"/>
        <w:keepNext/>
        <w:shd w:val="clear" w:color="auto" w:fill="FFFFFF"/>
        <w:spacing w:before="120" w:beforeAutospacing="0" w:after="120" w:afterAutospacing="0"/>
        <w:ind w:firstLine="720"/>
        <w:jc w:val="both"/>
        <w:rPr>
          <w:i/>
          <w:color w:val="000000"/>
          <w:sz w:val="28"/>
          <w:szCs w:val="28"/>
        </w:rPr>
      </w:pPr>
      <w:r w:rsidRPr="005438C5">
        <w:rPr>
          <w:i/>
          <w:iCs/>
          <w:color w:val="000000"/>
          <w:sz w:val="28"/>
          <w:szCs w:val="28"/>
        </w:rPr>
        <w:t>Căn cứ Hiến pháp nước Cộng hòa xã hội chủ nghĩa Việt Nam;</w:t>
      </w:r>
      <w:r w:rsidR="00440E74" w:rsidRPr="005438C5">
        <w:rPr>
          <w:i/>
          <w:color w:val="000000"/>
          <w:sz w:val="28"/>
          <w:szCs w:val="28"/>
        </w:rPr>
        <w:t xml:space="preserve"> </w:t>
      </w:r>
    </w:p>
    <w:p w:rsidR="00F53ABC" w:rsidRPr="005438C5" w:rsidRDefault="006010C2" w:rsidP="00D32051">
      <w:pPr>
        <w:pStyle w:val="NormalWeb"/>
        <w:keepNext/>
        <w:shd w:val="clear" w:color="auto" w:fill="FFFFFF"/>
        <w:spacing w:before="120" w:beforeAutospacing="0" w:after="120" w:afterAutospacing="0"/>
        <w:ind w:firstLine="720"/>
        <w:jc w:val="both"/>
        <w:rPr>
          <w:i/>
          <w:iCs/>
          <w:color w:val="000000"/>
          <w:sz w:val="28"/>
          <w:szCs w:val="28"/>
        </w:rPr>
      </w:pPr>
      <w:r w:rsidRPr="005438C5">
        <w:rPr>
          <w:i/>
          <w:iCs/>
          <w:color w:val="000000"/>
          <w:sz w:val="28"/>
          <w:szCs w:val="28"/>
        </w:rPr>
        <w:t>Quốc hội ban hành Luật sửa đổi, bổ sung một số điều của Luật Xây dựng</w:t>
      </w:r>
      <w:r w:rsidR="004753DF" w:rsidRPr="005438C5">
        <w:rPr>
          <w:i/>
          <w:iCs/>
          <w:color w:val="000000"/>
          <w:sz w:val="28"/>
          <w:szCs w:val="28"/>
          <w:lang w:val="vi-VN"/>
        </w:rPr>
        <w:t xml:space="preserve"> số 50/2014/QH13 đã được sửa đổi, bổ sung một số điều theo Luật số 03/201</w:t>
      </w:r>
      <w:r w:rsidR="004610D2">
        <w:rPr>
          <w:i/>
          <w:iCs/>
          <w:color w:val="000000"/>
          <w:sz w:val="28"/>
          <w:szCs w:val="28"/>
          <w:lang w:val="vi-VN"/>
        </w:rPr>
        <w:t>6</w:t>
      </w:r>
      <w:r w:rsidR="004753DF" w:rsidRPr="005438C5">
        <w:rPr>
          <w:i/>
          <w:iCs/>
          <w:color w:val="000000"/>
          <w:sz w:val="28"/>
          <w:szCs w:val="28"/>
          <w:lang w:val="vi-VN"/>
        </w:rPr>
        <w:t>/QH14, Luật số 35/2018/QH14 và Luật số 40/2019/QH14</w:t>
      </w:r>
      <w:r w:rsidR="00E07E84" w:rsidRPr="005438C5">
        <w:rPr>
          <w:i/>
          <w:iCs/>
          <w:color w:val="000000"/>
          <w:sz w:val="28"/>
          <w:szCs w:val="28"/>
        </w:rPr>
        <w:t>.</w:t>
      </w:r>
      <w:r w:rsidR="00F53ABC" w:rsidRPr="005438C5">
        <w:rPr>
          <w:i/>
          <w:iCs/>
          <w:color w:val="000000"/>
          <w:sz w:val="28"/>
          <w:szCs w:val="28"/>
        </w:rPr>
        <w:t xml:space="preserve"> </w:t>
      </w:r>
    </w:p>
    <w:p w:rsidR="006704C2" w:rsidRPr="005438C5" w:rsidRDefault="00440E74" w:rsidP="004B0799">
      <w:pPr>
        <w:pStyle w:val="NormalWeb"/>
        <w:keepNext/>
        <w:shd w:val="clear" w:color="auto" w:fill="FFFFFF"/>
        <w:spacing w:before="0" w:beforeAutospacing="0" w:after="0" w:afterAutospacing="0"/>
        <w:ind w:firstLine="720"/>
        <w:jc w:val="both"/>
        <w:rPr>
          <w:b/>
          <w:bCs/>
          <w:color w:val="000000"/>
          <w:sz w:val="28"/>
          <w:szCs w:val="28"/>
        </w:rPr>
      </w:pPr>
      <w:r w:rsidRPr="005438C5">
        <w:rPr>
          <w:b/>
          <w:bCs/>
          <w:color w:val="000000"/>
          <w:sz w:val="28"/>
          <w:szCs w:val="28"/>
        </w:rPr>
        <w:t xml:space="preserve"> </w:t>
      </w:r>
    </w:p>
    <w:p w:rsidR="006704C2" w:rsidRPr="005438C5" w:rsidRDefault="00D93811" w:rsidP="00507D6A">
      <w:pPr>
        <w:pStyle w:val="NormalWeb"/>
        <w:keepNext/>
        <w:shd w:val="clear" w:color="auto" w:fill="FFFFFF"/>
        <w:spacing w:before="120" w:beforeAutospacing="0" w:after="120" w:afterAutospacing="0"/>
        <w:ind w:firstLine="720"/>
        <w:jc w:val="both"/>
        <w:rPr>
          <w:b/>
          <w:color w:val="000000"/>
          <w:sz w:val="28"/>
          <w:szCs w:val="28"/>
        </w:rPr>
      </w:pPr>
      <w:r w:rsidRPr="005438C5">
        <w:rPr>
          <w:b/>
          <w:bCs/>
          <w:color w:val="000000"/>
          <w:sz w:val="28"/>
          <w:szCs w:val="28"/>
        </w:rPr>
        <w:t>Điều 1. Sửa đổi, b</w:t>
      </w:r>
      <w:r w:rsidR="0037653A" w:rsidRPr="005438C5">
        <w:rPr>
          <w:b/>
          <w:bCs/>
          <w:color w:val="000000"/>
          <w:sz w:val="28"/>
          <w:szCs w:val="28"/>
        </w:rPr>
        <w:t xml:space="preserve">ổ sung một số điều của Luật Xây </w:t>
      </w:r>
      <w:r w:rsidRPr="005438C5">
        <w:rPr>
          <w:b/>
          <w:bCs/>
          <w:color w:val="000000"/>
          <w:sz w:val="28"/>
          <w:szCs w:val="28"/>
        </w:rPr>
        <w:t>dựng</w:t>
      </w:r>
      <w:r w:rsidR="00440E74" w:rsidRPr="005438C5">
        <w:rPr>
          <w:b/>
          <w:color w:val="000000"/>
          <w:sz w:val="28"/>
          <w:szCs w:val="28"/>
        </w:rPr>
        <w:t xml:space="preserve"> </w:t>
      </w:r>
    </w:p>
    <w:p w:rsidR="00E07E84" w:rsidRPr="005438C5" w:rsidRDefault="004753DF" w:rsidP="0003095D">
      <w:pPr>
        <w:pStyle w:val="NormalWeb"/>
        <w:keepNext/>
        <w:shd w:val="clear" w:color="auto" w:fill="FFFFFF"/>
        <w:spacing w:before="120" w:beforeAutospacing="0" w:after="120" w:afterAutospacing="0"/>
        <w:ind w:firstLine="720"/>
        <w:jc w:val="both"/>
        <w:rPr>
          <w:color w:val="000000"/>
          <w:spacing w:val="2"/>
          <w:sz w:val="28"/>
          <w:szCs w:val="28"/>
        </w:rPr>
      </w:pPr>
      <w:r w:rsidRPr="005438C5">
        <w:rPr>
          <w:color w:val="000000"/>
          <w:spacing w:val="2"/>
          <w:sz w:val="28"/>
          <w:szCs w:val="28"/>
        </w:rPr>
        <w:t>1. Sửa</w:t>
      </w:r>
      <w:r w:rsidRPr="005438C5">
        <w:rPr>
          <w:color w:val="000000"/>
          <w:spacing w:val="2"/>
          <w:sz w:val="28"/>
          <w:szCs w:val="28"/>
          <w:lang w:val="vi-VN"/>
        </w:rPr>
        <w:t xml:space="preserve"> đổi, bổ sung một số khoản của</w:t>
      </w:r>
      <w:r w:rsidR="00263A07" w:rsidRPr="005438C5">
        <w:rPr>
          <w:color w:val="000000"/>
          <w:spacing w:val="2"/>
          <w:sz w:val="28"/>
          <w:szCs w:val="28"/>
        </w:rPr>
        <w:t xml:space="preserve"> Điều 3 </w:t>
      </w:r>
      <w:r w:rsidR="002D51BF" w:rsidRPr="005438C5">
        <w:rPr>
          <w:color w:val="000000"/>
          <w:spacing w:val="2"/>
          <w:sz w:val="28"/>
          <w:szCs w:val="28"/>
        </w:rPr>
        <w:t>như sau:</w:t>
      </w:r>
      <w:r w:rsidR="00440E74" w:rsidRPr="005438C5">
        <w:rPr>
          <w:color w:val="000000"/>
          <w:spacing w:val="2"/>
          <w:sz w:val="28"/>
          <w:szCs w:val="28"/>
        </w:rPr>
        <w:t xml:space="preserve"> </w:t>
      </w:r>
    </w:p>
    <w:p w:rsidR="004753DF" w:rsidRPr="005438C5" w:rsidRDefault="004753DF"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a) Sửa đổi, bổ sung khoản 1 như sau:</w:t>
      </w:r>
    </w:p>
    <w:p w:rsidR="004753DF" w:rsidRPr="005438C5" w:rsidRDefault="00E36939"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color w:val="000000"/>
          <w:sz w:val="28"/>
          <w:szCs w:val="28"/>
          <w:lang w:val="vi-VN"/>
        </w:rPr>
        <w:t>“</w:t>
      </w:r>
      <w:r w:rsidR="00745C62" w:rsidRPr="005438C5">
        <w:rPr>
          <w:color w:val="000000"/>
          <w:sz w:val="28"/>
          <w:szCs w:val="28"/>
          <w:lang w:val="vi-VN"/>
        </w:rPr>
        <w:t xml:space="preserve">1. </w:t>
      </w:r>
      <w:r w:rsidR="00745C62" w:rsidRPr="005438C5">
        <w:rPr>
          <w:i/>
          <w:color w:val="000000"/>
          <w:sz w:val="28"/>
          <w:szCs w:val="28"/>
          <w:lang w:val="vi-VN"/>
        </w:rPr>
        <w:t>Báo cáo nghiên cứu tiền khả thi đầu tư xây dựng</w:t>
      </w:r>
      <w:r w:rsidR="00745C62" w:rsidRPr="005438C5">
        <w:rPr>
          <w:color w:val="000000"/>
          <w:sz w:val="28"/>
          <w:szCs w:val="28"/>
          <w:lang w:val="vi-VN"/>
        </w:rPr>
        <w:t xml:space="preserve"> là tài liệu trình bày các nội dung nghiên cứu sơ bộ về sự cần thiết, tính khả thi</w:t>
      </w:r>
      <w:r w:rsidR="00ED62FC" w:rsidRPr="005438C5">
        <w:rPr>
          <w:color w:val="000000"/>
          <w:sz w:val="28"/>
          <w:szCs w:val="28"/>
          <w:lang w:val="vi-VN"/>
        </w:rPr>
        <w:t>, tính</w:t>
      </w:r>
      <w:r w:rsidR="00745C62" w:rsidRPr="005438C5">
        <w:rPr>
          <w:color w:val="000000"/>
          <w:sz w:val="28"/>
          <w:szCs w:val="28"/>
          <w:lang w:val="vi-VN"/>
        </w:rPr>
        <w:t xml:space="preserve"> hiệu quả </w:t>
      </w:r>
      <w:r w:rsidR="00ED62FC" w:rsidRPr="00FF4F5A">
        <w:rPr>
          <w:iCs/>
          <w:color w:val="000000"/>
          <w:sz w:val="28"/>
          <w:szCs w:val="28"/>
          <w:lang w:val="vi-VN"/>
        </w:rPr>
        <w:t>và nội dung khác của pháp luật có liên quan</w:t>
      </w:r>
      <w:r w:rsidR="00ED62FC" w:rsidRPr="005438C5">
        <w:rPr>
          <w:iCs/>
          <w:color w:val="000000"/>
          <w:sz w:val="28"/>
          <w:szCs w:val="28"/>
          <w:lang w:val="vi-VN"/>
        </w:rPr>
        <w:t xml:space="preserve"> </w:t>
      </w:r>
      <w:r w:rsidR="00745C62" w:rsidRPr="005438C5">
        <w:rPr>
          <w:iCs/>
          <w:color w:val="000000"/>
          <w:sz w:val="28"/>
          <w:szCs w:val="28"/>
          <w:lang w:val="vi-VN"/>
        </w:rPr>
        <w:t>của việc đầu tư xây dựng, làm cơ sở xem xét, quyết định hoặc chấp thuận chủ trương đầu tư xây dựng.</w:t>
      </w:r>
      <w:r w:rsidR="004753DF" w:rsidRPr="005438C5">
        <w:rPr>
          <w:iCs/>
          <w:color w:val="000000"/>
          <w:sz w:val="28"/>
          <w:szCs w:val="28"/>
          <w:lang w:val="vi-VN"/>
        </w:rPr>
        <w:t>”</w:t>
      </w:r>
    </w:p>
    <w:p w:rsidR="004753DF" w:rsidRPr="005438C5" w:rsidRDefault="004753DF"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b) Sửa đổi, bổ sung khoản 4 như sau:</w:t>
      </w:r>
    </w:p>
    <w:p w:rsidR="004753DF" w:rsidRPr="005438C5" w:rsidRDefault="004753DF"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w:t>
      </w:r>
      <w:r w:rsidR="00E36939" w:rsidRPr="005438C5">
        <w:rPr>
          <w:color w:val="000000"/>
          <w:sz w:val="28"/>
          <w:szCs w:val="28"/>
          <w:lang w:val="vi-VN"/>
        </w:rPr>
        <w:t xml:space="preserve">4. </w:t>
      </w:r>
      <w:r w:rsidR="00E36939" w:rsidRPr="005438C5">
        <w:rPr>
          <w:i/>
          <w:color w:val="000000"/>
          <w:sz w:val="28"/>
          <w:szCs w:val="28"/>
          <w:lang w:val="vi-VN"/>
        </w:rPr>
        <w:t>Bộ quản lý công trình xây dựng chuyên ngành</w:t>
      </w:r>
      <w:r w:rsidR="00992D53" w:rsidRPr="005438C5">
        <w:rPr>
          <w:i/>
          <w:color w:val="000000"/>
          <w:sz w:val="28"/>
          <w:szCs w:val="28"/>
          <w:lang w:val="vi-VN"/>
        </w:rPr>
        <w:t xml:space="preserve"> </w:t>
      </w:r>
      <w:r w:rsidR="00E36939" w:rsidRPr="005438C5">
        <w:rPr>
          <w:color w:val="000000"/>
          <w:sz w:val="28"/>
          <w:szCs w:val="28"/>
          <w:lang w:val="vi-VN"/>
        </w:rPr>
        <w:t>là Bộ được giao nhiệm vụ quản lý</w:t>
      </w:r>
      <w:r w:rsidR="009A1C98" w:rsidRPr="005438C5">
        <w:rPr>
          <w:color w:val="000000"/>
          <w:sz w:val="28"/>
          <w:szCs w:val="28"/>
          <w:lang w:val="vi-VN"/>
        </w:rPr>
        <w:t xml:space="preserve"> công trình</w:t>
      </w:r>
      <w:r w:rsidR="00DB7D04" w:rsidRPr="005438C5">
        <w:rPr>
          <w:color w:val="000000"/>
          <w:sz w:val="28"/>
          <w:szCs w:val="28"/>
          <w:lang w:val="vi-VN"/>
        </w:rPr>
        <w:t xml:space="preserve"> </w:t>
      </w:r>
      <w:r w:rsidR="009A1C98" w:rsidRPr="005438C5">
        <w:rPr>
          <w:color w:val="000000"/>
          <w:sz w:val="28"/>
          <w:szCs w:val="28"/>
          <w:lang w:val="vi-VN"/>
        </w:rPr>
        <w:t xml:space="preserve">xây dựng </w:t>
      </w:r>
      <w:r w:rsidR="002E4277" w:rsidRPr="005438C5">
        <w:rPr>
          <w:color w:val="000000"/>
          <w:sz w:val="28"/>
          <w:szCs w:val="28"/>
          <w:lang w:val="vi-VN"/>
        </w:rPr>
        <w:t xml:space="preserve">chuyên ngành </w:t>
      </w:r>
      <w:r w:rsidR="00365C15" w:rsidRPr="005438C5">
        <w:rPr>
          <w:color w:val="000000"/>
          <w:sz w:val="28"/>
          <w:szCs w:val="28"/>
          <w:lang w:val="vi-VN"/>
        </w:rPr>
        <w:t>theo quy định của Luật này</w:t>
      </w:r>
      <w:r w:rsidR="002E4277" w:rsidRPr="005438C5">
        <w:rPr>
          <w:color w:val="000000"/>
          <w:sz w:val="28"/>
          <w:szCs w:val="28"/>
          <w:lang w:val="vi-VN"/>
        </w:rPr>
        <w:t>.</w:t>
      </w:r>
      <w:r w:rsidRPr="005438C5">
        <w:rPr>
          <w:color w:val="000000"/>
          <w:sz w:val="28"/>
          <w:szCs w:val="28"/>
          <w:lang w:val="vi-VN"/>
        </w:rPr>
        <w:t>”</w:t>
      </w:r>
    </w:p>
    <w:p w:rsidR="004753DF" w:rsidRPr="005438C5" w:rsidRDefault="004753DF"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c) Sửa đổi, bổ sung khoản 10 như sau:</w:t>
      </w:r>
    </w:p>
    <w:p w:rsidR="002B2DD3" w:rsidRPr="005438C5" w:rsidRDefault="004753DF"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w:t>
      </w:r>
      <w:r w:rsidR="002B2DD3" w:rsidRPr="005438C5">
        <w:rPr>
          <w:color w:val="000000"/>
          <w:sz w:val="28"/>
          <w:szCs w:val="28"/>
          <w:lang w:val="vi-VN"/>
        </w:rPr>
        <w:t xml:space="preserve">10. </w:t>
      </w:r>
      <w:r w:rsidR="002B2DD3" w:rsidRPr="00FF4F5A">
        <w:rPr>
          <w:i/>
          <w:color w:val="000000"/>
          <w:sz w:val="28"/>
          <w:szCs w:val="28"/>
          <w:lang w:val="vi-VN"/>
        </w:rPr>
        <w:t>Công trình xây dựng</w:t>
      </w:r>
      <w:r w:rsidR="002B2DD3" w:rsidRPr="005438C5">
        <w:rPr>
          <w:color w:val="000000"/>
          <w:sz w:val="28"/>
          <w:szCs w:val="28"/>
          <w:lang w:val="vi-VN"/>
        </w:rPr>
        <w:t xml:space="preserve">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 được xây dựng theo thiết kế.</w:t>
      </w:r>
      <w:r w:rsidRPr="005438C5">
        <w:rPr>
          <w:color w:val="000000"/>
          <w:sz w:val="28"/>
          <w:szCs w:val="28"/>
          <w:lang w:val="vi-VN"/>
        </w:rPr>
        <w:t>”</w:t>
      </w:r>
    </w:p>
    <w:p w:rsidR="004753DF"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d</w:t>
      </w:r>
      <w:r w:rsidR="004753DF" w:rsidRPr="005438C5">
        <w:rPr>
          <w:color w:val="000000"/>
          <w:spacing w:val="2"/>
          <w:sz w:val="28"/>
          <w:szCs w:val="28"/>
          <w:lang w:val="vi-VN"/>
        </w:rPr>
        <w:t>) Sửa đổi, bổ sung khoản 1</w:t>
      </w:r>
      <w:r w:rsidRPr="005438C5">
        <w:rPr>
          <w:color w:val="000000"/>
          <w:spacing w:val="2"/>
          <w:sz w:val="28"/>
          <w:szCs w:val="28"/>
          <w:lang w:val="vi-VN"/>
        </w:rPr>
        <w:t>3</w:t>
      </w:r>
      <w:r w:rsidR="004753DF" w:rsidRPr="005438C5">
        <w:rPr>
          <w:color w:val="000000"/>
          <w:spacing w:val="2"/>
          <w:sz w:val="28"/>
          <w:szCs w:val="28"/>
          <w:lang w:val="vi-VN"/>
        </w:rPr>
        <w:t xml:space="preserve"> như sau:</w:t>
      </w:r>
    </w:p>
    <w:p w:rsidR="00F53ABC" w:rsidRPr="005438C5" w:rsidRDefault="004753DF"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w:t>
      </w:r>
      <w:r w:rsidR="00E36939" w:rsidRPr="005438C5">
        <w:rPr>
          <w:color w:val="000000"/>
          <w:sz w:val="28"/>
          <w:szCs w:val="28"/>
          <w:lang w:val="vi-VN"/>
        </w:rPr>
        <w:t xml:space="preserve">13. </w:t>
      </w:r>
      <w:r w:rsidR="00E36939" w:rsidRPr="005438C5">
        <w:rPr>
          <w:i/>
          <w:color w:val="000000"/>
          <w:sz w:val="28"/>
          <w:szCs w:val="28"/>
          <w:lang w:val="vi-VN"/>
        </w:rPr>
        <w:t>Cơ quan chuyên môn về xây dựng</w:t>
      </w:r>
      <w:r w:rsidR="00E36939" w:rsidRPr="005438C5">
        <w:rPr>
          <w:color w:val="000000"/>
          <w:sz w:val="28"/>
          <w:szCs w:val="28"/>
          <w:lang w:val="vi-VN"/>
        </w:rPr>
        <w:t xml:space="preserve"> là cơ quan chuyên môn trực thuộc Bộ quản lý công trình xây dựng chuyên ngành; Sở quản lý công trình xây dựng chuyên ngành; Phòng có chức năng quản lý xây dựng thuộc Ủy ban nhân dân cấp huyện</w:t>
      </w:r>
      <w:r w:rsidR="00DB7D04" w:rsidRPr="005438C5">
        <w:rPr>
          <w:color w:val="000000"/>
          <w:sz w:val="28"/>
          <w:szCs w:val="28"/>
          <w:lang w:val="vi-VN"/>
        </w:rPr>
        <w:t>;</w:t>
      </w:r>
      <w:r w:rsidR="00E36939" w:rsidRPr="005438C5">
        <w:rPr>
          <w:color w:val="000000"/>
          <w:sz w:val="28"/>
          <w:szCs w:val="28"/>
          <w:lang w:val="vi-VN"/>
        </w:rPr>
        <w:t xml:space="preserve"> Ban quản lý khu kinh tế, khu công nghiệp, khu chế xuất, khu công nghệ cao</w:t>
      </w:r>
      <w:r w:rsidR="00F53ABC" w:rsidRPr="005438C5">
        <w:rPr>
          <w:color w:val="000000"/>
          <w:sz w:val="28"/>
          <w:szCs w:val="28"/>
          <w:lang w:val="vi-VN"/>
        </w:rPr>
        <w:t>.</w:t>
      </w:r>
      <w:r w:rsidRPr="005438C5">
        <w:rPr>
          <w:color w:val="000000"/>
          <w:sz w:val="28"/>
          <w:szCs w:val="28"/>
          <w:lang w:val="vi-VN"/>
        </w:rPr>
        <w:t>”</w:t>
      </w:r>
      <w:r w:rsidR="00DA05D7" w:rsidRPr="005438C5">
        <w:rPr>
          <w:color w:val="000000"/>
          <w:sz w:val="28"/>
          <w:szCs w:val="28"/>
          <w:lang w:val="vi-VN"/>
        </w:rPr>
        <w:t xml:space="preserve"> </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đ) Bổ sung khoản 15a vào sau khoản 15 như sau:</w:t>
      </w:r>
    </w:p>
    <w:p w:rsidR="001A540B" w:rsidRPr="005438C5" w:rsidRDefault="00911876"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w:t>
      </w:r>
      <w:r w:rsidR="001A540B" w:rsidRPr="005438C5">
        <w:rPr>
          <w:color w:val="000000"/>
          <w:sz w:val="28"/>
          <w:szCs w:val="28"/>
          <w:lang w:val="vi-VN"/>
        </w:rPr>
        <w:t>15a. Dự án đầu tư xây dựng khu đô thị là dự án đầu tư xây dựng có công năng phục vụ hỗn hợp, đồng bộ hệ thống hạ tầng kỹ thuật, hạ tầng xã hội,</w:t>
      </w:r>
      <w:r w:rsidR="00DE7C0C" w:rsidRPr="005438C5">
        <w:rPr>
          <w:color w:val="000000"/>
          <w:sz w:val="28"/>
          <w:szCs w:val="28"/>
          <w:lang w:val="vi-VN"/>
        </w:rPr>
        <w:t xml:space="preserve"> có hoặc </w:t>
      </w:r>
      <w:r w:rsidR="00DE7C0C" w:rsidRPr="005438C5">
        <w:rPr>
          <w:color w:val="000000"/>
          <w:sz w:val="28"/>
          <w:szCs w:val="28"/>
          <w:lang w:val="vi-VN"/>
        </w:rPr>
        <w:lastRenderedPageBreak/>
        <w:t>không có</w:t>
      </w:r>
      <w:r w:rsidR="001A540B" w:rsidRPr="005438C5">
        <w:rPr>
          <w:color w:val="000000"/>
          <w:sz w:val="28"/>
          <w:szCs w:val="28"/>
          <w:lang w:val="vi-VN"/>
        </w:rPr>
        <w:t xml:space="preserve"> nhà ở và các công trình khác theo quy hoạch xây dựng được cấp có thẩm quyền phê duyệt để xây dựng mới hoặc cải tạo, chỉnh trang đô thị.</w:t>
      </w:r>
      <w:r w:rsidRPr="005438C5">
        <w:rPr>
          <w:color w:val="000000"/>
          <w:sz w:val="28"/>
          <w:szCs w:val="28"/>
          <w:lang w:val="vi-VN"/>
        </w:rPr>
        <w:t>”</w:t>
      </w:r>
      <w:r w:rsidR="0021747A" w:rsidRPr="005438C5">
        <w:rPr>
          <w:color w:val="000000"/>
          <w:sz w:val="28"/>
          <w:szCs w:val="28"/>
          <w:lang w:val="vi-VN"/>
        </w:rPr>
        <w:t xml:space="preserve"> </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e) Bãi bỏ khoản 29.</w:t>
      </w:r>
    </w:p>
    <w:p w:rsidR="00F53ABC"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g) Bổ sung khoản 33a vào sau khoản 33 như sau:</w:t>
      </w:r>
    </w:p>
    <w:p w:rsidR="00F53ABC" w:rsidRPr="005438C5" w:rsidRDefault="00911876"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vi-VN"/>
        </w:rPr>
        <w:t>“</w:t>
      </w:r>
      <w:r w:rsidR="00E36939" w:rsidRPr="005438C5">
        <w:rPr>
          <w:color w:val="000000"/>
          <w:sz w:val="28"/>
          <w:szCs w:val="28"/>
          <w:lang w:val="cs-CZ"/>
        </w:rPr>
        <w:t xml:space="preserve">33a. </w:t>
      </w:r>
      <w:r w:rsidR="00E36939" w:rsidRPr="005438C5">
        <w:rPr>
          <w:i/>
          <w:color w:val="000000"/>
          <w:sz w:val="28"/>
          <w:szCs w:val="28"/>
          <w:lang w:val="cs-CZ"/>
        </w:rPr>
        <w:t>Sở quản lý công trình xây dựng chuyên ngành</w:t>
      </w:r>
      <w:r w:rsidR="00992D53" w:rsidRPr="005438C5">
        <w:rPr>
          <w:i/>
          <w:color w:val="000000"/>
          <w:sz w:val="28"/>
          <w:szCs w:val="28"/>
          <w:lang w:val="cs-CZ"/>
        </w:rPr>
        <w:t xml:space="preserve"> </w:t>
      </w:r>
      <w:r w:rsidR="00E36939" w:rsidRPr="005438C5">
        <w:rPr>
          <w:iCs/>
          <w:color w:val="000000"/>
          <w:sz w:val="28"/>
          <w:szCs w:val="28"/>
          <w:lang w:val="cs-CZ"/>
        </w:rPr>
        <w:t xml:space="preserve">là </w:t>
      </w:r>
      <w:r w:rsidR="00E36939" w:rsidRPr="005438C5">
        <w:rPr>
          <w:color w:val="000000"/>
          <w:sz w:val="28"/>
          <w:szCs w:val="28"/>
          <w:lang w:val="cs-CZ"/>
        </w:rPr>
        <w:t>Sở được giao nhiệm vụ quản lý công trình</w:t>
      </w:r>
      <w:r w:rsidR="00266701" w:rsidRPr="005438C5">
        <w:rPr>
          <w:color w:val="000000"/>
          <w:sz w:val="28"/>
          <w:szCs w:val="28"/>
          <w:lang w:val="cs-CZ"/>
        </w:rPr>
        <w:t xml:space="preserve"> xây dựng</w:t>
      </w:r>
      <w:r w:rsidR="00E36939" w:rsidRPr="005438C5">
        <w:rPr>
          <w:color w:val="000000"/>
          <w:sz w:val="28"/>
          <w:szCs w:val="28"/>
          <w:lang w:val="cs-CZ"/>
        </w:rPr>
        <w:t xml:space="preserve"> chuyên ngành theo quy định của </w:t>
      </w:r>
      <w:r w:rsidR="00EF3D55" w:rsidRPr="005438C5">
        <w:rPr>
          <w:color w:val="000000"/>
          <w:sz w:val="28"/>
          <w:szCs w:val="28"/>
          <w:lang w:val="cs-CZ"/>
        </w:rPr>
        <w:t>L</w:t>
      </w:r>
      <w:r w:rsidR="00E36939" w:rsidRPr="005438C5">
        <w:rPr>
          <w:color w:val="000000"/>
          <w:sz w:val="28"/>
          <w:szCs w:val="28"/>
          <w:lang w:val="cs-CZ"/>
        </w:rPr>
        <w:t>uật này</w:t>
      </w:r>
      <w:r w:rsidR="00F53ABC" w:rsidRPr="005438C5">
        <w:rPr>
          <w:color w:val="000000"/>
          <w:sz w:val="28"/>
          <w:szCs w:val="28"/>
          <w:lang w:val="cs-CZ"/>
        </w:rPr>
        <w:t>.</w:t>
      </w:r>
      <w:r w:rsidRPr="005438C5">
        <w:rPr>
          <w:color w:val="000000"/>
          <w:sz w:val="28"/>
          <w:szCs w:val="28"/>
          <w:lang w:val="vi-VN"/>
        </w:rPr>
        <w:t>”</w:t>
      </w:r>
      <w:r w:rsidR="00F501C9" w:rsidRPr="005438C5">
        <w:rPr>
          <w:color w:val="000000"/>
          <w:sz w:val="28"/>
          <w:szCs w:val="28"/>
          <w:lang w:val="cs-CZ"/>
        </w:rPr>
        <w:t xml:space="preserve"> </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h) Sửa đổi, bổ sung khoản 36, khoản 37 như sau:</w:t>
      </w:r>
    </w:p>
    <w:p w:rsidR="00F53ABC" w:rsidRPr="005438C5" w:rsidRDefault="00911876"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vi-VN"/>
        </w:rPr>
        <w:t>“</w:t>
      </w:r>
      <w:r w:rsidR="00E36939" w:rsidRPr="005438C5">
        <w:rPr>
          <w:color w:val="000000"/>
          <w:sz w:val="28"/>
          <w:szCs w:val="28"/>
          <w:lang w:val="cs-CZ"/>
        </w:rPr>
        <w:t xml:space="preserve">36. </w:t>
      </w:r>
      <w:r w:rsidR="002778E8" w:rsidRPr="005438C5">
        <w:rPr>
          <w:i/>
          <w:color w:val="000000"/>
          <w:sz w:val="28"/>
          <w:szCs w:val="28"/>
          <w:lang w:val="cs-CZ"/>
        </w:rPr>
        <w:t xml:space="preserve">Thẩm định </w:t>
      </w:r>
      <w:r w:rsidR="002778E8" w:rsidRPr="005438C5">
        <w:rPr>
          <w:color w:val="000000"/>
          <w:sz w:val="28"/>
          <w:szCs w:val="28"/>
          <w:lang w:val="cs-CZ"/>
        </w:rPr>
        <w:t xml:space="preserve">là việc kiểm tra, đánh giá của người quyết định đầu tư, chủ đầu tư, cơ quan chuyên môn về xây dựng đối với những nội dung cần thiết trong quá trình chuẩn bị và thực hiện dự án đầu tư xây dựng. </w:t>
      </w:r>
      <w:r w:rsidR="009C1494" w:rsidRPr="005438C5">
        <w:rPr>
          <w:color w:val="000000"/>
          <w:sz w:val="28"/>
          <w:szCs w:val="28"/>
          <w:lang w:val="cs-CZ"/>
        </w:rPr>
        <w:t>N</w:t>
      </w:r>
      <w:r w:rsidR="00DB2171" w:rsidRPr="005438C5">
        <w:rPr>
          <w:color w:val="000000"/>
          <w:sz w:val="28"/>
          <w:szCs w:val="28"/>
          <w:lang w:val="cs-CZ"/>
        </w:rPr>
        <w:t>gười quyết định đầu tư, chủ đầu tư</w:t>
      </w:r>
      <w:r w:rsidR="00992D53" w:rsidRPr="005438C5">
        <w:rPr>
          <w:color w:val="000000"/>
          <w:sz w:val="28"/>
          <w:szCs w:val="28"/>
          <w:lang w:val="cs-CZ"/>
        </w:rPr>
        <w:t xml:space="preserve"> </w:t>
      </w:r>
      <w:r w:rsidR="009C1494" w:rsidRPr="005438C5">
        <w:rPr>
          <w:color w:val="000000"/>
          <w:sz w:val="28"/>
          <w:szCs w:val="28"/>
          <w:lang w:val="cs-CZ"/>
        </w:rPr>
        <w:t>thẩm định</w:t>
      </w:r>
      <w:r w:rsidR="00E36939" w:rsidRPr="005438C5">
        <w:rPr>
          <w:color w:val="000000"/>
          <w:sz w:val="28"/>
          <w:szCs w:val="28"/>
          <w:lang w:val="cs-CZ"/>
        </w:rPr>
        <w:t xml:space="preserve"> </w:t>
      </w:r>
      <w:r w:rsidR="00DB7D04" w:rsidRPr="005438C5">
        <w:rPr>
          <w:color w:val="000000"/>
          <w:sz w:val="28"/>
          <w:szCs w:val="28"/>
          <w:lang w:val="cs-CZ"/>
        </w:rPr>
        <w:t xml:space="preserve">các nội dung </w:t>
      </w:r>
      <w:r w:rsidR="00AB3F91" w:rsidRPr="005438C5">
        <w:rPr>
          <w:color w:val="000000"/>
          <w:sz w:val="28"/>
          <w:szCs w:val="28"/>
          <w:lang w:val="cs-CZ"/>
        </w:rPr>
        <w:t xml:space="preserve">theo quy định của Luật này </w:t>
      </w:r>
      <w:r w:rsidR="00E36939" w:rsidRPr="005438C5">
        <w:rPr>
          <w:color w:val="000000"/>
          <w:sz w:val="28"/>
          <w:szCs w:val="28"/>
          <w:lang w:val="cs-CZ"/>
        </w:rPr>
        <w:t>làm cơ sở xem xét, phê duyệt</w:t>
      </w:r>
      <w:r w:rsidR="00F53ABC" w:rsidRPr="005438C5">
        <w:rPr>
          <w:color w:val="000000"/>
          <w:sz w:val="28"/>
          <w:szCs w:val="28"/>
          <w:lang w:val="cs-CZ"/>
        </w:rPr>
        <w:t>.</w:t>
      </w:r>
      <w:r w:rsidR="001B42CE" w:rsidRPr="005438C5">
        <w:rPr>
          <w:color w:val="000000"/>
          <w:sz w:val="28"/>
          <w:szCs w:val="28"/>
          <w:lang w:val="cs-CZ"/>
        </w:rPr>
        <w:t xml:space="preserve"> </w:t>
      </w:r>
      <w:r w:rsidR="009C1494" w:rsidRPr="005438C5">
        <w:rPr>
          <w:color w:val="000000"/>
          <w:sz w:val="28"/>
          <w:szCs w:val="28"/>
          <w:lang w:val="cs-CZ"/>
        </w:rPr>
        <w:t>C</w:t>
      </w:r>
      <w:r w:rsidR="00E36939" w:rsidRPr="005438C5">
        <w:rPr>
          <w:color w:val="000000"/>
          <w:sz w:val="28"/>
          <w:szCs w:val="28"/>
          <w:lang w:val="cs-CZ"/>
        </w:rPr>
        <w:t xml:space="preserve">ơ quan chuyên môn về xây dựng </w:t>
      </w:r>
      <w:r w:rsidR="009C1494" w:rsidRPr="005438C5">
        <w:rPr>
          <w:color w:val="000000"/>
          <w:sz w:val="28"/>
          <w:szCs w:val="28"/>
          <w:lang w:val="cs-CZ"/>
        </w:rPr>
        <w:t>thẩm định</w:t>
      </w:r>
      <w:r w:rsidR="00E36939" w:rsidRPr="005438C5">
        <w:rPr>
          <w:color w:val="000000"/>
          <w:sz w:val="28"/>
          <w:szCs w:val="28"/>
          <w:lang w:val="cs-CZ"/>
        </w:rPr>
        <w:t xml:space="preserve"> </w:t>
      </w:r>
      <w:r w:rsidR="00DB7D04" w:rsidRPr="005438C5">
        <w:rPr>
          <w:color w:val="000000"/>
          <w:sz w:val="28"/>
          <w:szCs w:val="28"/>
          <w:lang w:val="cs-CZ"/>
        </w:rPr>
        <w:t>các</w:t>
      </w:r>
      <w:r w:rsidR="00E36939" w:rsidRPr="005438C5">
        <w:rPr>
          <w:color w:val="000000"/>
          <w:sz w:val="28"/>
          <w:szCs w:val="28"/>
          <w:lang w:val="cs-CZ"/>
        </w:rPr>
        <w:t xml:space="preserve"> nội dung thuộc trách nhiệm quản lý nhà nước theo quy định của </w:t>
      </w:r>
      <w:r w:rsidR="00EF3D55" w:rsidRPr="005438C5">
        <w:rPr>
          <w:color w:val="000000"/>
          <w:sz w:val="28"/>
          <w:szCs w:val="28"/>
          <w:lang w:val="cs-CZ"/>
        </w:rPr>
        <w:t>L</w:t>
      </w:r>
      <w:r w:rsidR="00E36939" w:rsidRPr="005438C5">
        <w:rPr>
          <w:color w:val="000000"/>
          <w:sz w:val="28"/>
          <w:szCs w:val="28"/>
          <w:lang w:val="cs-CZ"/>
        </w:rPr>
        <w:t xml:space="preserve">uật </w:t>
      </w:r>
      <w:r w:rsidR="00DB7D04" w:rsidRPr="005438C5">
        <w:rPr>
          <w:color w:val="000000"/>
          <w:sz w:val="28"/>
          <w:szCs w:val="28"/>
          <w:lang w:val="cs-CZ"/>
        </w:rPr>
        <w:t>này</w:t>
      </w:r>
      <w:r w:rsidR="00AB3F91" w:rsidRPr="005438C5">
        <w:rPr>
          <w:color w:val="000000"/>
          <w:sz w:val="28"/>
          <w:szCs w:val="28"/>
          <w:lang w:val="cs-CZ"/>
        </w:rPr>
        <w:t xml:space="preserve"> </w:t>
      </w:r>
      <w:r w:rsidR="00E36939" w:rsidRPr="005438C5">
        <w:rPr>
          <w:color w:val="000000"/>
          <w:sz w:val="28"/>
          <w:szCs w:val="28"/>
          <w:lang w:val="cs-CZ"/>
        </w:rPr>
        <w:t xml:space="preserve">nhằm kiểm soát </w:t>
      </w:r>
      <w:r w:rsidR="008034D1" w:rsidRPr="005438C5">
        <w:rPr>
          <w:color w:val="000000"/>
          <w:sz w:val="28"/>
          <w:szCs w:val="28"/>
          <w:lang w:val="cs-CZ"/>
        </w:rPr>
        <w:t>việc tuân thủ</w:t>
      </w:r>
      <w:r w:rsidR="00E36939" w:rsidRPr="005438C5">
        <w:rPr>
          <w:color w:val="000000"/>
          <w:sz w:val="28"/>
          <w:szCs w:val="28"/>
          <w:lang w:val="cs-CZ"/>
        </w:rPr>
        <w:t xml:space="preserve"> quy định </w:t>
      </w:r>
      <w:r w:rsidR="00EF3D55" w:rsidRPr="005438C5">
        <w:rPr>
          <w:color w:val="000000"/>
          <w:sz w:val="28"/>
          <w:szCs w:val="28"/>
          <w:lang w:val="cs-CZ"/>
        </w:rPr>
        <w:t xml:space="preserve">của </w:t>
      </w:r>
      <w:r w:rsidR="00E36939" w:rsidRPr="005438C5">
        <w:rPr>
          <w:color w:val="000000"/>
          <w:sz w:val="28"/>
          <w:szCs w:val="28"/>
          <w:lang w:val="cs-CZ"/>
        </w:rPr>
        <w:t xml:space="preserve">pháp luật </w:t>
      </w:r>
      <w:r w:rsidR="00EF3D55" w:rsidRPr="005438C5">
        <w:rPr>
          <w:color w:val="000000"/>
          <w:sz w:val="28"/>
          <w:szCs w:val="28"/>
          <w:lang w:val="cs-CZ"/>
        </w:rPr>
        <w:t xml:space="preserve">về </w:t>
      </w:r>
      <w:r w:rsidR="00E36939" w:rsidRPr="005438C5">
        <w:rPr>
          <w:color w:val="000000"/>
          <w:sz w:val="28"/>
          <w:szCs w:val="28"/>
          <w:lang w:val="cs-CZ"/>
        </w:rPr>
        <w:t>xây dựng của các chủ thể tham gia hoạt động đầu tư xây dựng</w:t>
      </w:r>
      <w:r w:rsidR="00F53ABC" w:rsidRPr="005438C5">
        <w:rPr>
          <w:color w:val="000000"/>
          <w:sz w:val="28"/>
          <w:szCs w:val="28"/>
          <w:lang w:val="cs-CZ"/>
        </w:rPr>
        <w:t>.</w:t>
      </w:r>
      <w:r w:rsidR="002778E8" w:rsidRPr="005438C5">
        <w:rPr>
          <w:color w:val="000000"/>
          <w:sz w:val="28"/>
          <w:szCs w:val="28"/>
          <w:lang w:val="cs-CZ"/>
        </w:rPr>
        <w:t xml:space="preserve"> </w:t>
      </w:r>
    </w:p>
    <w:p w:rsidR="00F53ABC" w:rsidRPr="005438C5" w:rsidRDefault="00E36939" w:rsidP="0003095D">
      <w:pPr>
        <w:pStyle w:val="NormalWeb"/>
        <w:keepNext/>
        <w:shd w:val="clear" w:color="auto" w:fill="FFFFFF"/>
        <w:spacing w:before="120" w:beforeAutospacing="0" w:after="120" w:afterAutospacing="0"/>
        <w:ind w:firstLine="720"/>
        <w:jc w:val="both"/>
        <w:rPr>
          <w:color w:val="000000"/>
          <w:sz w:val="28"/>
          <w:szCs w:val="28"/>
          <w:lang w:val="vi-VN"/>
        </w:rPr>
      </w:pPr>
      <w:r w:rsidRPr="00FF4F5A">
        <w:rPr>
          <w:iCs/>
          <w:color w:val="000000"/>
          <w:spacing w:val="-2"/>
          <w:sz w:val="28"/>
          <w:szCs w:val="28"/>
          <w:lang w:val="cs-CZ"/>
        </w:rPr>
        <w:t>3</w:t>
      </w:r>
      <w:r w:rsidR="005856C0" w:rsidRPr="00FF4F5A">
        <w:rPr>
          <w:iCs/>
          <w:color w:val="000000"/>
          <w:spacing w:val="-2"/>
          <w:sz w:val="28"/>
          <w:szCs w:val="28"/>
          <w:lang w:val="cs-CZ"/>
        </w:rPr>
        <w:t>7</w:t>
      </w:r>
      <w:r w:rsidRPr="00FF4F5A">
        <w:rPr>
          <w:iCs/>
          <w:color w:val="000000"/>
          <w:spacing w:val="-2"/>
          <w:sz w:val="28"/>
          <w:szCs w:val="28"/>
          <w:lang w:val="cs-CZ"/>
        </w:rPr>
        <w:t>.</w:t>
      </w:r>
      <w:r w:rsidR="00992D53" w:rsidRPr="005438C5">
        <w:rPr>
          <w:i/>
          <w:iCs/>
          <w:color w:val="000000"/>
          <w:spacing w:val="-2"/>
          <w:sz w:val="28"/>
          <w:szCs w:val="28"/>
          <w:lang w:val="cs-CZ"/>
        </w:rPr>
        <w:t xml:space="preserve"> </w:t>
      </w:r>
      <w:r w:rsidRPr="005438C5">
        <w:rPr>
          <w:i/>
          <w:color w:val="000000"/>
          <w:sz w:val="28"/>
          <w:szCs w:val="28"/>
          <w:lang w:val="cs-CZ"/>
        </w:rPr>
        <w:t xml:space="preserve">Thẩm tra </w:t>
      </w:r>
      <w:r w:rsidRPr="005438C5">
        <w:rPr>
          <w:color w:val="000000"/>
          <w:sz w:val="28"/>
          <w:szCs w:val="28"/>
          <w:lang w:val="cs-CZ"/>
        </w:rPr>
        <w:t xml:space="preserve">là việc kiểm tra, đánh giá về chuyên môn </w:t>
      </w:r>
      <w:r w:rsidR="00965DE0" w:rsidRPr="005438C5">
        <w:rPr>
          <w:color w:val="000000"/>
          <w:sz w:val="28"/>
          <w:szCs w:val="28"/>
          <w:lang w:val="cs-CZ"/>
        </w:rPr>
        <w:t>của tổ chức</w:t>
      </w:r>
      <w:r w:rsidR="005066FE" w:rsidRPr="005438C5">
        <w:rPr>
          <w:color w:val="000000"/>
          <w:sz w:val="28"/>
          <w:szCs w:val="28"/>
          <w:lang w:val="cs-CZ"/>
        </w:rPr>
        <w:t>, cá nhân có đủ điều kiện năng lực hoạt động xây dựng</w:t>
      </w:r>
      <w:r w:rsidR="0053265E" w:rsidRPr="005438C5">
        <w:rPr>
          <w:color w:val="000000"/>
          <w:sz w:val="28"/>
          <w:szCs w:val="28"/>
          <w:lang w:val="cs-CZ"/>
        </w:rPr>
        <w:t>, năng lực hành nghề xây dựng</w:t>
      </w:r>
      <w:r w:rsidR="00965DE0" w:rsidRPr="005438C5">
        <w:rPr>
          <w:i/>
          <w:color w:val="000000"/>
          <w:sz w:val="28"/>
          <w:szCs w:val="28"/>
          <w:lang w:val="cs-CZ"/>
        </w:rPr>
        <w:t xml:space="preserve"> </w:t>
      </w:r>
      <w:r w:rsidRPr="005438C5">
        <w:rPr>
          <w:color w:val="000000"/>
          <w:sz w:val="28"/>
          <w:szCs w:val="28"/>
          <w:lang w:val="cs-CZ"/>
        </w:rPr>
        <w:t xml:space="preserve">đối với </w:t>
      </w:r>
      <w:r w:rsidRPr="005438C5">
        <w:rPr>
          <w:iCs/>
          <w:color w:val="000000"/>
          <w:sz w:val="28"/>
          <w:szCs w:val="28"/>
          <w:lang w:val="cs-CZ"/>
        </w:rPr>
        <w:t xml:space="preserve">những nội dung </w:t>
      </w:r>
      <w:r w:rsidR="005066FE" w:rsidRPr="005438C5">
        <w:rPr>
          <w:iCs/>
          <w:color w:val="000000"/>
          <w:sz w:val="28"/>
          <w:szCs w:val="28"/>
          <w:lang w:val="cs-CZ"/>
        </w:rPr>
        <w:t xml:space="preserve">cần thiết trong quá trình chuẩn bị và thực hiện </w:t>
      </w:r>
      <w:r w:rsidR="0053265E" w:rsidRPr="005438C5">
        <w:rPr>
          <w:iCs/>
          <w:color w:val="000000"/>
          <w:sz w:val="28"/>
          <w:szCs w:val="28"/>
          <w:lang w:val="cs-CZ"/>
        </w:rPr>
        <w:t>dự án đầu tư xây dựng</w:t>
      </w:r>
      <w:r w:rsidR="00F53ABC" w:rsidRPr="005438C5">
        <w:rPr>
          <w:color w:val="000000"/>
          <w:sz w:val="28"/>
          <w:szCs w:val="28"/>
          <w:lang w:val="cs-CZ"/>
        </w:rPr>
        <w:t>.</w:t>
      </w:r>
      <w:r w:rsidR="00911876" w:rsidRPr="005438C5">
        <w:rPr>
          <w:color w:val="000000"/>
          <w:sz w:val="28"/>
          <w:szCs w:val="28"/>
          <w:lang w:val="vi-VN"/>
        </w:rPr>
        <w:t>”</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z w:val="28"/>
          <w:szCs w:val="28"/>
          <w:lang w:val="vi-VN"/>
        </w:rPr>
        <w:t xml:space="preserve">i) </w:t>
      </w:r>
      <w:r w:rsidRPr="005438C5">
        <w:rPr>
          <w:color w:val="000000"/>
          <w:spacing w:val="2"/>
          <w:sz w:val="28"/>
          <w:szCs w:val="28"/>
          <w:lang w:val="vi-VN"/>
        </w:rPr>
        <w:t>Sửa đổi, bổ sung khoản 46 như sau:</w:t>
      </w:r>
    </w:p>
    <w:p w:rsidR="00E07E84" w:rsidRPr="005438C5" w:rsidRDefault="00911876"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vi-VN"/>
        </w:rPr>
        <w:t>“</w:t>
      </w:r>
      <w:r w:rsidR="000078C5" w:rsidRPr="00FF4F5A">
        <w:rPr>
          <w:color w:val="000000"/>
          <w:sz w:val="28"/>
          <w:szCs w:val="28"/>
          <w:lang w:val="cs-CZ"/>
        </w:rPr>
        <w:t>46.</w:t>
      </w:r>
      <w:r w:rsidR="000078C5" w:rsidRPr="005438C5">
        <w:rPr>
          <w:i/>
          <w:color w:val="000000"/>
          <w:sz w:val="28"/>
          <w:szCs w:val="28"/>
          <w:lang w:val="cs-CZ"/>
        </w:rPr>
        <w:t xml:space="preserve"> Vùng nguy hiểm trong thi công xây dựng công trình </w:t>
      </w:r>
      <w:r w:rsidR="000078C5" w:rsidRPr="005438C5">
        <w:rPr>
          <w:color w:val="000000"/>
          <w:sz w:val="28"/>
          <w:szCs w:val="28"/>
          <w:lang w:val="cs-CZ"/>
        </w:rPr>
        <w:t>là giới hạn các khu vực trong công trường xây dựng và khu vực xung quanh công trường xây dựng có thể xuất hiện những yếu tố nguy hiểm gây thiệt hại về người, tài sản do quá trình thi công xây dựng gây ra, được xác định theo quy chuẩn kỹ thuật, tiêu chuẩn áp dụng và biện pháp tổ chức thi công xây dựng công trình.”</w:t>
      </w:r>
      <w:r w:rsidR="00440E74" w:rsidRPr="005438C5">
        <w:rPr>
          <w:color w:val="000000"/>
          <w:sz w:val="28"/>
          <w:szCs w:val="28"/>
          <w:highlight w:val="yellow"/>
          <w:lang w:val="cs-CZ"/>
        </w:rPr>
        <w:t xml:space="preserve"> </w:t>
      </w:r>
    </w:p>
    <w:p w:rsidR="00E07E84" w:rsidRPr="005438C5" w:rsidRDefault="004A1457"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2</w:t>
      </w:r>
      <w:r w:rsidR="00D93811" w:rsidRPr="005438C5">
        <w:rPr>
          <w:color w:val="000000"/>
          <w:sz w:val="28"/>
          <w:szCs w:val="28"/>
          <w:lang w:val="cs-CZ"/>
        </w:rPr>
        <w:t xml:space="preserve">. Sửa đổi, bổ sung </w:t>
      </w:r>
      <w:r w:rsidR="00911876" w:rsidRPr="005438C5">
        <w:rPr>
          <w:color w:val="000000"/>
          <w:sz w:val="28"/>
          <w:szCs w:val="28"/>
          <w:lang w:val="cs-CZ"/>
        </w:rPr>
        <w:t>các</w:t>
      </w:r>
      <w:r w:rsidR="00911876" w:rsidRPr="005438C5">
        <w:rPr>
          <w:color w:val="000000"/>
          <w:sz w:val="28"/>
          <w:szCs w:val="28"/>
          <w:lang w:val="vi-VN"/>
        </w:rPr>
        <w:t xml:space="preserve"> khoản của</w:t>
      </w:r>
      <w:r w:rsidR="006E41FE" w:rsidRPr="005438C5">
        <w:rPr>
          <w:color w:val="000000"/>
          <w:sz w:val="28"/>
          <w:szCs w:val="28"/>
          <w:lang w:val="cs-CZ"/>
        </w:rPr>
        <w:t xml:space="preserve"> </w:t>
      </w:r>
      <w:r w:rsidR="00D93811" w:rsidRPr="005438C5">
        <w:rPr>
          <w:color w:val="000000"/>
          <w:sz w:val="28"/>
          <w:szCs w:val="28"/>
          <w:lang w:val="cs-CZ"/>
        </w:rPr>
        <w:t>Điều 4 như sau:</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z w:val="28"/>
          <w:szCs w:val="28"/>
          <w:lang w:val="vi-VN"/>
        </w:rPr>
        <w:t>a)</w:t>
      </w:r>
      <w:r w:rsidRPr="005438C5">
        <w:rPr>
          <w:color w:val="000000"/>
          <w:spacing w:val="2"/>
          <w:sz w:val="28"/>
          <w:szCs w:val="28"/>
          <w:lang w:val="vi-VN"/>
        </w:rPr>
        <w:t xml:space="preserve"> Sửa đổi, bổ sung khoản 1 như sau:</w:t>
      </w:r>
    </w:p>
    <w:p w:rsidR="00F53ABC"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cs-CZ"/>
        </w:rPr>
        <w:t>“</w:t>
      </w:r>
      <w:r w:rsidR="009A2D82" w:rsidRPr="005438C5">
        <w:rPr>
          <w:color w:val="000000"/>
          <w:sz w:val="28"/>
          <w:szCs w:val="28"/>
          <w:lang w:val="cs-CZ"/>
        </w:rPr>
        <w:t>1. Bảo đảm đầu tư xây dựng công trình theo quy hoạch, thiết kế, bảo vệ cảnh quan, môi trường; phù hợp với điều kiện tự nhiên, xã hội, đặc điểm văn hóa của từng địa phương; bảo đảm ổn định cuộc sống của nhân dân; kết hợp phát triển kinh tế – xã hội với quốc phòng, an ninh và phòng</w:t>
      </w:r>
      <w:r w:rsidR="004006E4" w:rsidRPr="005438C5">
        <w:rPr>
          <w:color w:val="000000"/>
          <w:sz w:val="28"/>
          <w:szCs w:val="28"/>
          <w:lang w:val="cs-CZ"/>
        </w:rPr>
        <w:t>,</w:t>
      </w:r>
      <w:r w:rsidR="009A2D82" w:rsidRPr="005438C5">
        <w:rPr>
          <w:color w:val="000000"/>
          <w:sz w:val="28"/>
          <w:szCs w:val="28"/>
          <w:lang w:val="cs-CZ"/>
        </w:rPr>
        <w:t xml:space="preserve"> chống thiên tai, ứng phó với biến đổi khí hậu</w:t>
      </w:r>
      <w:r w:rsidR="00F53ABC" w:rsidRPr="005438C5">
        <w:rPr>
          <w:color w:val="000000"/>
          <w:sz w:val="28"/>
          <w:szCs w:val="28"/>
          <w:lang w:val="cs-CZ"/>
        </w:rPr>
        <w:t>.</w:t>
      </w:r>
      <w:r w:rsidR="00911876" w:rsidRPr="005438C5">
        <w:rPr>
          <w:color w:val="000000"/>
          <w:sz w:val="28"/>
          <w:szCs w:val="28"/>
          <w:lang w:val="vi-VN"/>
        </w:rPr>
        <w:t>”</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b) Sửa đổi, bổ sung khoản 6 như sau:</w:t>
      </w:r>
    </w:p>
    <w:p w:rsidR="00E07E84" w:rsidRPr="005438C5" w:rsidRDefault="00911876"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w:t>
      </w:r>
      <w:r w:rsidR="006E41FE" w:rsidRPr="005438C5">
        <w:rPr>
          <w:color w:val="000000"/>
          <w:sz w:val="28"/>
          <w:szCs w:val="28"/>
          <w:lang w:val="cs-CZ"/>
        </w:rPr>
        <w:t>6</w:t>
      </w:r>
      <w:r w:rsidR="00E36939" w:rsidRPr="005438C5">
        <w:rPr>
          <w:color w:val="000000"/>
          <w:sz w:val="28"/>
          <w:szCs w:val="28"/>
          <w:lang w:val="cs-CZ"/>
        </w:rPr>
        <w:t xml:space="preserve">. </w:t>
      </w:r>
      <w:r w:rsidR="00CC2698" w:rsidRPr="005438C5">
        <w:rPr>
          <w:color w:val="000000"/>
          <w:sz w:val="28"/>
          <w:szCs w:val="28"/>
          <w:lang w:val="cs-CZ"/>
        </w:rPr>
        <w:t xml:space="preserve">Khi tham gia hoạt động xây dựng, các </w:t>
      </w:r>
      <w:r w:rsidR="00E36939" w:rsidRPr="005438C5">
        <w:rPr>
          <w:color w:val="000000"/>
          <w:sz w:val="28"/>
          <w:szCs w:val="28"/>
          <w:lang w:val="cs-CZ"/>
        </w:rPr>
        <w:t>nhà thầu khảo sát,</w:t>
      </w:r>
      <w:r w:rsidR="00137733" w:rsidRPr="005438C5">
        <w:rPr>
          <w:color w:val="000000"/>
          <w:sz w:val="28"/>
          <w:szCs w:val="28"/>
          <w:lang w:val="cs-CZ"/>
        </w:rPr>
        <w:t xml:space="preserve"> tư vấn lập quy hoạch,</w:t>
      </w:r>
      <w:r w:rsidR="00E36939" w:rsidRPr="005438C5">
        <w:rPr>
          <w:color w:val="000000"/>
          <w:sz w:val="28"/>
          <w:szCs w:val="28"/>
          <w:lang w:val="cs-CZ"/>
        </w:rPr>
        <w:t xml:space="preserve"> tư vấn thiết kế, </w:t>
      </w:r>
      <w:r w:rsidR="00EF1349" w:rsidRPr="005438C5">
        <w:rPr>
          <w:color w:val="000000"/>
          <w:sz w:val="28"/>
          <w:szCs w:val="28"/>
          <w:lang w:val="cs-CZ"/>
        </w:rPr>
        <w:t xml:space="preserve">tư vấn thẩm tra, </w:t>
      </w:r>
      <w:r w:rsidR="00E36939" w:rsidRPr="005438C5">
        <w:rPr>
          <w:color w:val="000000"/>
          <w:sz w:val="28"/>
          <w:szCs w:val="28"/>
          <w:lang w:val="cs-CZ"/>
        </w:rPr>
        <w:t xml:space="preserve">thi công xây dựng, tư vấn giám sát và các </w:t>
      </w:r>
      <w:r w:rsidR="00B72EB6" w:rsidRPr="005438C5">
        <w:rPr>
          <w:color w:val="000000"/>
          <w:sz w:val="28"/>
          <w:szCs w:val="28"/>
          <w:lang w:val="cs-CZ"/>
        </w:rPr>
        <w:t>tổ chức, cá nhân</w:t>
      </w:r>
      <w:r w:rsidR="00E36939" w:rsidRPr="005438C5">
        <w:rPr>
          <w:color w:val="000000"/>
          <w:sz w:val="28"/>
          <w:szCs w:val="28"/>
          <w:lang w:val="cs-CZ"/>
        </w:rPr>
        <w:t xml:space="preserve"> khác phải có đủ điều kiện năng lực theo quy định</w:t>
      </w:r>
      <w:r w:rsidR="006825A3" w:rsidRPr="005438C5">
        <w:rPr>
          <w:color w:val="000000"/>
          <w:sz w:val="28"/>
          <w:szCs w:val="28"/>
          <w:lang w:val="cs-CZ"/>
        </w:rPr>
        <w:t>;</w:t>
      </w:r>
      <w:r w:rsidR="00E36939" w:rsidRPr="005438C5">
        <w:rPr>
          <w:color w:val="000000"/>
          <w:sz w:val="28"/>
          <w:szCs w:val="28"/>
          <w:lang w:val="cs-CZ"/>
        </w:rPr>
        <w:t xml:space="preserve"> chịu trách nhiệm toàn diện về chất lượng các công việc do mình thực hiện</w:t>
      </w:r>
      <w:r w:rsidR="00F41765" w:rsidRPr="005438C5">
        <w:rPr>
          <w:color w:val="000000"/>
          <w:sz w:val="28"/>
          <w:szCs w:val="28"/>
          <w:lang w:val="cs-CZ"/>
        </w:rPr>
        <w:t xml:space="preserve"> </w:t>
      </w:r>
      <w:r w:rsidR="00E36939" w:rsidRPr="005438C5">
        <w:rPr>
          <w:color w:val="000000"/>
          <w:sz w:val="28"/>
          <w:szCs w:val="28"/>
          <w:lang w:val="cs-CZ"/>
        </w:rPr>
        <w:t>trước chủ đầu tư và trước pháp luật.</w:t>
      </w:r>
      <w:r w:rsidRPr="005438C5">
        <w:rPr>
          <w:color w:val="000000"/>
          <w:sz w:val="28"/>
          <w:szCs w:val="28"/>
          <w:lang w:val="vi-VN"/>
        </w:rPr>
        <w:t>”</w:t>
      </w:r>
    </w:p>
    <w:p w:rsidR="00911876" w:rsidRPr="005438C5" w:rsidRDefault="00911876" w:rsidP="0003095D">
      <w:pPr>
        <w:pStyle w:val="NormalWeb"/>
        <w:keepNext/>
        <w:shd w:val="clear" w:color="auto" w:fill="FFFFFF"/>
        <w:spacing w:before="120" w:beforeAutospacing="0" w:after="120" w:afterAutospacing="0"/>
        <w:ind w:firstLine="720"/>
        <w:jc w:val="both"/>
        <w:rPr>
          <w:color w:val="000000"/>
          <w:spacing w:val="2"/>
          <w:sz w:val="28"/>
          <w:szCs w:val="28"/>
          <w:lang w:val="vi-VN"/>
        </w:rPr>
      </w:pPr>
      <w:r w:rsidRPr="005438C5">
        <w:rPr>
          <w:color w:val="000000"/>
          <w:spacing w:val="2"/>
          <w:sz w:val="28"/>
          <w:szCs w:val="28"/>
          <w:lang w:val="vi-VN"/>
        </w:rPr>
        <w:t xml:space="preserve">c) Sửa đổi, bổ sung khoản </w:t>
      </w:r>
      <w:r w:rsidR="004F426F" w:rsidRPr="005438C5">
        <w:rPr>
          <w:color w:val="000000"/>
          <w:spacing w:val="2"/>
          <w:sz w:val="28"/>
          <w:szCs w:val="28"/>
          <w:lang w:val="vi-VN"/>
        </w:rPr>
        <w:t>8</w:t>
      </w:r>
      <w:r w:rsidRPr="005438C5">
        <w:rPr>
          <w:color w:val="000000"/>
          <w:spacing w:val="2"/>
          <w:sz w:val="28"/>
          <w:szCs w:val="28"/>
          <w:lang w:val="vi-VN"/>
        </w:rPr>
        <w:t xml:space="preserve"> và bổ sung khoản 9 vào Điều 4 như sau:</w:t>
      </w:r>
    </w:p>
    <w:p w:rsidR="00F53ABC" w:rsidRPr="005438C5" w:rsidRDefault="004F426F"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vi-VN"/>
        </w:rPr>
        <w:t>“</w:t>
      </w:r>
      <w:r w:rsidR="006E41FE" w:rsidRPr="005438C5">
        <w:rPr>
          <w:color w:val="000000"/>
          <w:sz w:val="28"/>
          <w:szCs w:val="28"/>
          <w:lang w:val="cs-CZ"/>
        </w:rPr>
        <w:t>8. Phân định rõ chức năng quản lý nhà nước trong hoạt động đầu tư xây dựng với chức năng quản lý của người quyết định đầu tư, chủ đầu tư phù hợp với từng loại nguồn vốn sử dụng</w:t>
      </w:r>
      <w:r w:rsidR="00F53ABC" w:rsidRPr="005438C5">
        <w:rPr>
          <w:color w:val="000000"/>
          <w:sz w:val="28"/>
          <w:szCs w:val="28"/>
          <w:lang w:val="cs-CZ"/>
        </w:rPr>
        <w:t>.</w:t>
      </w:r>
      <w:r w:rsidR="008240BF" w:rsidRPr="005438C5">
        <w:rPr>
          <w:color w:val="000000"/>
          <w:sz w:val="28"/>
          <w:szCs w:val="28"/>
          <w:lang w:val="cs-CZ"/>
        </w:rPr>
        <w:t xml:space="preserve"> </w:t>
      </w:r>
    </w:p>
    <w:p w:rsidR="00E07E84" w:rsidRPr="005438C5" w:rsidRDefault="006E41FE"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9</w:t>
      </w:r>
      <w:r w:rsidR="00177338" w:rsidRPr="005438C5">
        <w:rPr>
          <w:color w:val="000000"/>
          <w:sz w:val="28"/>
          <w:szCs w:val="28"/>
          <w:lang w:val="cs-CZ"/>
        </w:rPr>
        <w:t>.</w:t>
      </w:r>
      <w:r w:rsidR="00BA68FD" w:rsidRPr="005438C5">
        <w:rPr>
          <w:color w:val="000000"/>
          <w:sz w:val="28"/>
          <w:szCs w:val="28"/>
          <w:lang w:val="cs-CZ"/>
        </w:rPr>
        <w:t xml:space="preserve"> Khi lập và triển khai thực hiện quy hoạch xây dựng, đầu tư xây dựng và quản lý vận hành công trình xây dựng</w:t>
      </w:r>
      <w:r w:rsidR="00C55B4F" w:rsidRPr="005438C5">
        <w:rPr>
          <w:color w:val="000000"/>
          <w:sz w:val="28"/>
          <w:szCs w:val="28"/>
          <w:lang w:val="cs-CZ"/>
        </w:rPr>
        <w:t>, phát triển vật liệu xây dựng</w:t>
      </w:r>
      <w:r w:rsidR="00BA68FD" w:rsidRPr="005438C5">
        <w:rPr>
          <w:color w:val="000000"/>
          <w:sz w:val="28"/>
          <w:szCs w:val="28"/>
          <w:lang w:val="cs-CZ"/>
        </w:rPr>
        <w:t xml:space="preserve"> </w:t>
      </w:r>
      <w:r w:rsidR="00755F02" w:rsidRPr="005438C5">
        <w:rPr>
          <w:color w:val="000000"/>
          <w:sz w:val="28"/>
          <w:szCs w:val="28"/>
          <w:lang w:val="cs-CZ"/>
        </w:rPr>
        <w:t>phải</w:t>
      </w:r>
      <w:r w:rsidR="00BA68FD" w:rsidRPr="005438C5">
        <w:rPr>
          <w:color w:val="000000"/>
          <w:sz w:val="28"/>
          <w:szCs w:val="28"/>
          <w:lang w:val="cs-CZ"/>
        </w:rPr>
        <w:t xml:space="preserve"> có các giải pháp kỹ thuật và quản lý nhằm đảm bảo tiết kiệm</w:t>
      </w:r>
      <w:r w:rsidR="00D92E54" w:rsidRPr="005438C5">
        <w:rPr>
          <w:color w:val="000000"/>
          <w:sz w:val="28"/>
          <w:szCs w:val="28"/>
          <w:lang w:val="cs-CZ"/>
        </w:rPr>
        <w:t>, hiệu quả</w:t>
      </w:r>
      <w:r w:rsidR="00BA68FD" w:rsidRPr="005438C5">
        <w:rPr>
          <w:color w:val="000000"/>
          <w:sz w:val="28"/>
          <w:szCs w:val="28"/>
          <w:lang w:val="cs-CZ"/>
        </w:rPr>
        <w:t xml:space="preserve"> năng lượng, tài nguyên và bảo vệ môi trường.</w:t>
      </w:r>
      <w:r w:rsidR="00D93811" w:rsidRPr="005438C5">
        <w:rPr>
          <w:color w:val="000000"/>
          <w:sz w:val="28"/>
          <w:szCs w:val="28"/>
          <w:lang w:val="cs-CZ"/>
        </w:rPr>
        <w:t>”</w:t>
      </w:r>
      <w:r w:rsidR="00440E74" w:rsidRPr="005438C5">
        <w:rPr>
          <w:color w:val="000000"/>
          <w:sz w:val="28"/>
          <w:szCs w:val="28"/>
          <w:lang w:val="cs-CZ"/>
        </w:rPr>
        <w:t xml:space="preserve"> </w:t>
      </w:r>
    </w:p>
    <w:p w:rsidR="00E07E84" w:rsidRPr="005438C5" w:rsidRDefault="004A1457"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3</w:t>
      </w:r>
      <w:r w:rsidR="00D93811" w:rsidRPr="005438C5">
        <w:rPr>
          <w:color w:val="000000"/>
          <w:sz w:val="28"/>
          <w:szCs w:val="28"/>
          <w:lang w:val="cs-CZ"/>
        </w:rPr>
        <w:t>. Sửa đổi, bổ sung Điều 5 như sau:</w:t>
      </w:r>
      <w:r w:rsidR="00440E74" w:rsidRPr="005438C5">
        <w:rPr>
          <w:color w:val="000000"/>
          <w:sz w:val="28"/>
          <w:szCs w:val="28"/>
          <w:lang w:val="cs-CZ"/>
        </w:rPr>
        <w:t xml:space="preserve"> </w:t>
      </w:r>
    </w:p>
    <w:p w:rsidR="00E07E84" w:rsidRPr="005438C5" w:rsidRDefault="00D93811" w:rsidP="0003095D">
      <w:pPr>
        <w:pStyle w:val="NormalWeb"/>
        <w:keepNext/>
        <w:shd w:val="clear" w:color="auto" w:fill="FFFFFF"/>
        <w:spacing w:before="120" w:beforeAutospacing="0" w:after="120" w:afterAutospacing="0"/>
        <w:ind w:firstLine="720"/>
        <w:jc w:val="both"/>
        <w:rPr>
          <w:b/>
          <w:color w:val="000000"/>
          <w:sz w:val="28"/>
          <w:szCs w:val="28"/>
          <w:lang w:val="cs-CZ"/>
        </w:rPr>
      </w:pPr>
      <w:r w:rsidRPr="005438C5">
        <w:rPr>
          <w:b/>
          <w:color w:val="000000"/>
          <w:sz w:val="28"/>
          <w:szCs w:val="28"/>
          <w:lang w:val="cs-CZ"/>
        </w:rPr>
        <w:t>“</w:t>
      </w:r>
      <w:r w:rsidR="00D57A22" w:rsidRPr="005438C5">
        <w:rPr>
          <w:b/>
          <w:color w:val="000000"/>
          <w:sz w:val="28"/>
          <w:szCs w:val="28"/>
          <w:lang w:val="cs-CZ"/>
        </w:rPr>
        <w:t xml:space="preserve">Điều 5. </w:t>
      </w:r>
      <w:r w:rsidR="007C65FD" w:rsidRPr="005438C5">
        <w:rPr>
          <w:b/>
          <w:color w:val="000000"/>
          <w:sz w:val="28"/>
          <w:szCs w:val="28"/>
          <w:lang w:val="cs-CZ"/>
        </w:rPr>
        <w:t>L</w:t>
      </w:r>
      <w:r w:rsidR="00D57A22" w:rsidRPr="005438C5">
        <w:rPr>
          <w:b/>
          <w:color w:val="000000"/>
          <w:sz w:val="28"/>
          <w:szCs w:val="28"/>
          <w:lang w:val="cs-CZ"/>
        </w:rPr>
        <w:t>oại, cấp công trình xây dựng</w:t>
      </w:r>
      <w:r w:rsidR="00440E74" w:rsidRPr="005438C5">
        <w:rPr>
          <w:b/>
          <w:color w:val="000000"/>
          <w:sz w:val="28"/>
          <w:szCs w:val="28"/>
          <w:lang w:val="cs-CZ"/>
        </w:rPr>
        <w:t xml:space="preserve"> </w:t>
      </w:r>
    </w:p>
    <w:p w:rsidR="00F53ABC" w:rsidRPr="005438C5" w:rsidRDefault="00DD728E"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 xml:space="preserve">1. Loại công trình </w:t>
      </w:r>
      <w:r w:rsidR="007B5FB5" w:rsidRPr="005438C5">
        <w:rPr>
          <w:color w:val="000000"/>
          <w:sz w:val="28"/>
          <w:szCs w:val="28"/>
          <w:lang w:val="cs-CZ"/>
        </w:rPr>
        <w:t xml:space="preserve">xây dựng </w:t>
      </w:r>
      <w:r w:rsidRPr="005438C5">
        <w:rPr>
          <w:color w:val="000000"/>
          <w:sz w:val="28"/>
          <w:szCs w:val="28"/>
          <w:lang w:val="cs-CZ"/>
        </w:rPr>
        <w:t xml:space="preserve">được xác định theo </w:t>
      </w:r>
      <w:r w:rsidRPr="00FF4F5A">
        <w:rPr>
          <w:color w:val="000000"/>
          <w:sz w:val="28"/>
          <w:szCs w:val="28"/>
          <w:lang w:val="cs-CZ"/>
        </w:rPr>
        <w:t>tính chất kết cấu</w:t>
      </w:r>
      <w:r w:rsidRPr="005438C5">
        <w:rPr>
          <w:color w:val="000000"/>
          <w:sz w:val="28"/>
          <w:szCs w:val="28"/>
          <w:lang w:val="cs-CZ"/>
        </w:rPr>
        <w:t xml:space="preserve"> và công năng sử dụng công trình</w:t>
      </w:r>
      <w:r w:rsidR="00F53ABC" w:rsidRPr="005438C5">
        <w:rPr>
          <w:color w:val="000000"/>
          <w:sz w:val="28"/>
          <w:szCs w:val="28"/>
          <w:lang w:val="cs-CZ"/>
        </w:rPr>
        <w:t>.</w:t>
      </w:r>
      <w:r w:rsidR="00731D54" w:rsidRPr="005438C5">
        <w:rPr>
          <w:color w:val="000000"/>
          <w:sz w:val="28"/>
          <w:szCs w:val="28"/>
          <w:lang w:val="cs-CZ"/>
        </w:rPr>
        <w:t xml:space="preserve"> </w:t>
      </w:r>
    </w:p>
    <w:p w:rsidR="00E07E84" w:rsidRPr="005438C5" w:rsidRDefault="00DD728E"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2. Cấp công trình</w:t>
      </w:r>
      <w:r w:rsidR="007B5FB5" w:rsidRPr="005438C5">
        <w:rPr>
          <w:color w:val="000000"/>
          <w:sz w:val="28"/>
          <w:szCs w:val="28"/>
          <w:lang w:val="cs-CZ"/>
        </w:rPr>
        <w:t xml:space="preserve"> xây dựng</w:t>
      </w:r>
      <w:r w:rsidRPr="005438C5">
        <w:rPr>
          <w:color w:val="000000"/>
          <w:sz w:val="28"/>
          <w:szCs w:val="28"/>
          <w:lang w:val="cs-CZ"/>
        </w:rPr>
        <w:t xml:space="preserve"> được xác định cho từng loại công trình </w:t>
      </w:r>
      <w:r w:rsidR="00111D3B" w:rsidRPr="005438C5">
        <w:rPr>
          <w:color w:val="000000"/>
          <w:sz w:val="28"/>
          <w:szCs w:val="28"/>
          <w:lang w:val="cs-CZ"/>
        </w:rPr>
        <w:t>gồm:</w:t>
      </w:r>
      <w:r w:rsidR="00440E74" w:rsidRPr="005438C5">
        <w:rPr>
          <w:color w:val="000000"/>
          <w:sz w:val="28"/>
          <w:szCs w:val="28"/>
          <w:lang w:val="cs-CZ"/>
        </w:rPr>
        <w:t xml:space="preserve"> </w:t>
      </w:r>
    </w:p>
    <w:p w:rsidR="00E07E84" w:rsidRPr="005438C5" w:rsidRDefault="00111D3B"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 xml:space="preserve">a) </w:t>
      </w:r>
      <w:r w:rsidR="005A2802" w:rsidRPr="005438C5">
        <w:rPr>
          <w:color w:val="000000"/>
          <w:sz w:val="28"/>
          <w:szCs w:val="28"/>
          <w:lang w:val="vi-VN"/>
        </w:rPr>
        <w:t>C</w:t>
      </w:r>
      <w:r w:rsidR="00DD728E" w:rsidRPr="005438C5">
        <w:rPr>
          <w:color w:val="000000"/>
          <w:sz w:val="28"/>
          <w:szCs w:val="28"/>
          <w:lang w:val="cs-CZ"/>
        </w:rPr>
        <w:t>ấp công trình</w:t>
      </w:r>
      <w:r w:rsidR="007B5FB5" w:rsidRPr="005438C5">
        <w:rPr>
          <w:color w:val="000000"/>
          <w:sz w:val="28"/>
          <w:szCs w:val="28"/>
          <w:lang w:val="cs-CZ"/>
        </w:rPr>
        <w:t xml:space="preserve"> xây dựng</w:t>
      </w:r>
      <w:r w:rsidR="00EA4E47" w:rsidRPr="005438C5">
        <w:rPr>
          <w:color w:val="000000"/>
          <w:sz w:val="28"/>
          <w:szCs w:val="28"/>
          <w:lang w:val="cs-CZ"/>
        </w:rPr>
        <w:t xml:space="preserve"> </w:t>
      </w:r>
      <w:r w:rsidR="00DD728E" w:rsidRPr="005438C5">
        <w:rPr>
          <w:color w:val="000000"/>
          <w:sz w:val="28"/>
          <w:szCs w:val="28"/>
          <w:lang w:val="cs-CZ"/>
        </w:rPr>
        <w:t>phục vụ quản lý các hoạt động đầu tư xây dựng</w:t>
      </w:r>
      <w:r w:rsidR="007C65FD" w:rsidRPr="005438C5">
        <w:rPr>
          <w:color w:val="000000"/>
          <w:sz w:val="28"/>
          <w:szCs w:val="28"/>
          <w:lang w:val="cs-CZ"/>
        </w:rPr>
        <w:t xml:space="preserve"> </w:t>
      </w:r>
      <w:r w:rsidR="006E41FE" w:rsidRPr="005438C5">
        <w:rPr>
          <w:color w:val="000000"/>
          <w:sz w:val="28"/>
          <w:szCs w:val="28"/>
          <w:lang w:val="cs-CZ"/>
        </w:rPr>
        <w:t xml:space="preserve">quy định tại </w:t>
      </w:r>
      <w:r w:rsidR="00C72228" w:rsidRPr="005438C5">
        <w:rPr>
          <w:color w:val="000000"/>
          <w:sz w:val="28"/>
          <w:szCs w:val="28"/>
          <w:lang w:val="cs-CZ"/>
        </w:rPr>
        <w:t xml:space="preserve">Luật </w:t>
      </w:r>
      <w:r w:rsidR="006E41FE" w:rsidRPr="005438C5">
        <w:rPr>
          <w:color w:val="000000"/>
          <w:sz w:val="28"/>
          <w:szCs w:val="28"/>
          <w:lang w:val="cs-CZ"/>
        </w:rPr>
        <w:t xml:space="preserve">này </w:t>
      </w:r>
      <w:r w:rsidR="007C65FD" w:rsidRPr="005438C5">
        <w:rPr>
          <w:color w:val="000000"/>
          <w:sz w:val="28"/>
          <w:szCs w:val="28"/>
          <w:lang w:val="cs-CZ"/>
        </w:rPr>
        <w:t>được</w:t>
      </w:r>
      <w:r w:rsidR="00DD728E" w:rsidRPr="005438C5">
        <w:rPr>
          <w:color w:val="000000"/>
          <w:sz w:val="28"/>
          <w:szCs w:val="28"/>
          <w:lang w:val="cs-CZ"/>
        </w:rPr>
        <w:t xml:space="preserve"> </w:t>
      </w:r>
      <w:r w:rsidR="007C65FD" w:rsidRPr="005438C5">
        <w:rPr>
          <w:color w:val="000000"/>
          <w:sz w:val="28"/>
          <w:szCs w:val="28"/>
          <w:lang w:val="cs-CZ"/>
        </w:rPr>
        <w:t>căn cứ vào quy mô, tầm quan trọng, thông số kỹ thuật của công trình</w:t>
      </w:r>
      <w:r w:rsidR="006E41FE" w:rsidRPr="005438C5">
        <w:rPr>
          <w:color w:val="000000"/>
          <w:sz w:val="28"/>
          <w:szCs w:val="28"/>
          <w:lang w:val="cs-CZ"/>
        </w:rPr>
        <w:t xml:space="preserve"> </w:t>
      </w:r>
      <w:r w:rsidR="00DD728E" w:rsidRPr="005438C5">
        <w:rPr>
          <w:color w:val="000000"/>
          <w:sz w:val="28"/>
          <w:szCs w:val="28"/>
          <w:lang w:val="cs-CZ"/>
        </w:rPr>
        <w:t>gồm cấp đặc biệt, cấp I, cấp II, cấp III, cấp IV</w:t>
      </w:r>
      <w:r w:rsidR="00563C26" w:rsidRPr="005438C5">
        <w:rPr>
          <w:color w:val="000000"/>
          <w:sz w:val="28"/>
          <w:szCs w:val="28"/>
          <w:lang w:val="cs-CZ"/>
        </w:rPr>
        <w:t xml:space="preserve">, </w:t>
      </w:r>
      <w:r w:rsidRPr="005438C5">
        <w:rPr>
          <w:color w:val="000000"/>
          <w:sz w:val="28"/>
          <w:szCs w:val="28"/>
          <w:lang w:val="cs-CZ"/>
        </w:rPr>
        <w:t>trừ trường hợp quy định tại điểm b khoản này;</w:t>
      </w:r>
      <w:r w:rsidR="00440E74" w:rsidRPr="005438C5">
        <w:rPr>
          <w:color w:val="000000"/>
          <w:sz w:val="28"/>
          <w:szCs w:val="28"/>
          <w:lang w:val="cs-CZ"/>
        </w:rPr>
        <w:t xml:space="preserve"> </w:t>
      </w:r>
    </w:p>
    <w:p w:rsidR="00F53ABC" w:rsidRPr="005438C5" w:rsidRDefault="00111D3B"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 xml:space="preserve">b) </w:t>
      </w:r>
      <w:r w:rsidR="005A2802" w:rsidRPr="005438C5">
        <w:rPr>
          <w:color w:val="000000"/>
          <w:sz w:val="28"/>
          <w:szCs w:val="28"/>
          <w:lang w:val="vi-VN"/>
        </w:rPr>
        <w:t>C</w:t>
      </w:r>
      <w:r w:rsidR="0059637A" w:rsidRPr="005438C5">
        <w:rPr>
          <w:color w:val="000000"/>
          <w:sz w:val="28"/>
          <w:szCs w:val="28"/>
          <w:lang w:val="cs-CZ"/>
        </w:rPr>
        <w:t xml:space="preserve">ấp công trình phục vụ thiết kế xây dựng công trình được quy định trong </w:t>
      </w:r>
      <w:r w:rsidR="006E41FE" w:rsidRPr="005438C5">
        <w:rPr>
          <w:color w:val="000000"/>
          <w:sz w:val="28"/>
          <w:szCs w:val="28"/>
          <w:lang w:val="cs-CZ"/>
        </w:rPr>
        <w:t xml:space="preserve">tiêu chuẩn, </w:t>
      </w:r>
      <w:r w:rsidR="0059637A" w:rsidRPr="005438C5">
        <w:rPr>
          <w:color w:val="000000"/>
          <w:sz w:val="28"/>
          <w:szCs w:val="28"/>
          <w:lang w:val="cs-CZ"/>
        </w:rPr>
        <w:t>quy chuẩn kỹ thuật</w:t>
      </w:r>
      <w:r w:rsidR="00971CFB" w:rsidRPr="005438C5">
        <w:rPr>
          <w:color w:val="000000"/>
          <w:sz w:val="28"/>
          <w:szCs w:val="28"/>
          <w:lang w:val="cs-CZ"/>
        </w:rPr>
        <w:t>.</w:t>
      </w:r>
      <w:r w:rsidRPr="005438C5">
        <w:rPr>
          <w:color w:val="000000"/>
          <w:sz w:val="28"/>
          <w:szCs w:val="28"/>
          <w:lang w:val="cs-CZ"/>
        </w:rPr>
        <w:t xml:space="preserve"> </w:t>
      </w:r>
      <w:r w:rsidR="00971CFB" w:rsidRPr="005438C5">
        <w:rPr>
          <w:color w:val="000000"/>
          <w:sz w:val="28"/>
          <w:szCs w:val="28"/>
          <w:lang w:val="cs-CZ"/>
        </w:rPr>
        <w:t>C</w:t>
      </w:r>
      <w:r w:rsidR="0059637A" w:rsidRPr="005438C5">
        <w:rPr>
          <w:color w:val="000000"/>
          <w:sz w:val="28"/>
          <w:szCs w:val="28"/>
          <w:lang w:val="cs-CZ"/>
        </w:rPr>
        <w:t>ấp công trình để quản lý các nội dung khác được thực hiện theo quy định của pháp luật có liên quan</w:t>
      </w:r>
      <w:r w:rsidR="00F53ABC" w:rsidRPr="005438C5">
        <w:rPr>
          <w:color w:val="000000"/>
          <w:sz w:val="28"/>
          <w:szCs w:val="28"/>
          <w:lang w:val="cs-CZ"/>
        </w:rPr>
        <w:t>.</w:t>
      </w:r>
    </w:p>
    <w:p w:rsidR="00F53ABC" w:rsidRPr="005438C5" w:rsidRDefault="00104768"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3. Chính phủ quy định chi tiết về loại công trình xây dựng</w:t>
      </w:r>
      <w:r w:rsidR="00F53ABC" w:rsidRPr="005438C5">
        <w:rPr>
          <w:color w:val="000000"/>
          <w:sz w:val="28"/>
          <w:szCs w:val="28"/>
          <w:lang w:val="cs-CZ"/>
        </w:rPr>
        <w:t>.</w:t>
      </w:r>
    </w:p>
    <w:p w:rsidR="00E07E84" w:rsidRPr="005438C5" w:rsidRDefault="00104768"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4. Bộ trưởng Bộ Xây dựng quy định</w:t>
      </w:r>
      <w:r w:rsidR="00406731" w:rsidRPr="005438C5">
        <w:rPr>
          <w:color w:val="000000"/>
          <w:sz w:val="28"/>
          <w:szCs w:val="28"/>
          <w:lang w:val="cs-CZ"/>
        </w:rPr>
        <w:t xml:space="preserve"> chi tiết</w:t>
      </w:r>
      <w:r w:rsidRPr="005438C5">
        <w:rPr>
          <w:color w:val="000000"/>
          <w:sz w:val="28"/>
          <w:szCs w:val="28"/>
          <w:lang w:val="cs-CZ"/>
        </w:rPr>
        <w:t xml:space="preserve"> về cấp công trình xây dựng</w:t>
      </w:r>
      <w:r w:rsidR="00166927" w:rsidRPr="005438C5">
        <w:rPr>
          <w:color w:val="000000"/>
          <w:sz w:val="28"/>
          <w:szCs w:val="28"/>
          <w:lang w:val="cs-CZ"/>
        </w:rPr>
        <w:t xml:space="preserve"> </w:t>
      </w:r>
      <w:r w:rsidR="00111D3B" w:rsidRPr="005438C5">
        <w:rPr>
          <w:color w:val="000000"/>
          <w:sz w:val="28"/>
          <w:szCs w:val="28"/>
          <w:lang w:val="cs-CZ"/>
        </w:rPr>
        <w:t>quy định tại điểm a khoản 2 Điều này</w:t>
      </w:r>
      <w:r w:rsidRPr="005438C5">
        <w:rPr>
          <w:color w:val="000000"/>
          <w:sz w:val="28"/>
          <w:szCs w:val="28"/>
          <w:lang w:val="cs-CZ"/>
        </w:rPr>
        <w:t>.</w:t>
      </w:r>
      <w:r w:rsidR="007C1725" w:rsidRPr="005438C5">
        <w:rPr>
          <w:color w:val="000000"/>
          <w:sz w:val="28"/>
          <w:szCs w:val="28"/>
          <w:lang w:val="cs-CZ"/>
        </w:rPr>
        <w:t>"</w:t>
      </w:r>
      <w:r w:rsidR="00440E74" w:rsidRPr="005438C5">
        <w:rPr>
          <w:color w:val="000000"/>
          <w:sz w:val="28"/>
          <w:szCs w:val="28"/>
          <w:lang w:val="cs-CZ"/>
        </w:rPr>
        <w:t xml:space="preserve"> </w:t>
      </w:r>
    </w:p>
    <w:p w:rsidR="00E07E84" w:rsidRPr="005438C5" w:rsidRDefault="004A1457" w:rsidP="0003095D">
      <w:pPr>
        <w:pStyle w:val="NormalWeb"/>
        <w:keepNext/>
        <w:shd w:val="clear" w:color="auto" w:fill="FFFFFF"/>
        <w:spacing w:before="120" w:beforeAutospacing="0" w:after="120" w:afterAutospacing="0"/>
        <w:ind w:firstLine="720"/>
        <w:jc w:val="both"/>
        <w:rPr>
          <w:bCs/>
          <w:color w:val="000000"/>
          <w:sz w:val="28"/>
          <w:szCs w:val="28"/>
          <w:shd w:val="clear" w:color="auto" w:fill="F9FAFC"/>
          <w:lang w:val="cs-CZ"/>
        </w:rPr>
      </w:pPr>
      <w:r w:rsidRPr="005438C5">
        <w:rPr>
          <w:bCs/>
          <w:color w:val="000000"/>
          <w:sz w:val="28"/>
          <w:szCs w:val="28"/>
          <w:shd w:val="clear" w:color="auto" w:fill="F9FAFC"/>
          <w:lang w:val="cs-CZ"/>
        </w:rPr>
        <w:t>4</w:t>
      </w:r>
      <w:r w:rsidR="002A228A" w:rsidRPr="005438C5">
        <w:rPr>
          <w:bCs/>
          <w:color w:val="000000"/>
          <w:sz w:val="28"/>
          <w:szCs w:val="28"/>
          <w:shd w:val="clear" w:color="auto" w:fill="F9FAFC"/>
          <w:lang w:val="cs-CZ"/>
        </w:rPr>
        <w:t xml:space="preserve">. </w:t>
      </w:r>
      <w:r w:rsidR="002A228A" w:rsidRPr="005438C5">
        <w:rPr>
          <w:bCs/>
          <w:color w:val="000000"/>
          <w:sz w:val="28"/>
          <w:szCs w:val="28"/>
          <w:lang w:val="cs-CZ"/>
        </w:rPr>
        <w:t xml:space="preserve">Sửa đổi, bổ sung Điều 7 </w:t>
      </w:r>
      <w:r w:rsidR="002A228A" w:rsidRPr="005438C5">
        <w:rPr>
          <w:bCs/>
          <w:color w:val="000000"/>
          <w:sz w:val="28"/>
          <w:szCs w:val="28"/>
          <w:shd w:val="clear" w:color="auto" w:fill="FFFFFF"/>
          <w:lang w:val="cs-CZ"/>
        </w:rPr>
        <w:t>như sau:</w:t>
      </w:r>
      <w:r w:rsidR="00440E74" w:rsidRPr="005438C5">
        <w:rPr>
          <w:bCs/>
          <w:color w:val="000000"/>
          <w:sz w:val="28"/>
          <w:szCs w:val="28"/>
          <w:shd w:val="clear" w:color="auto" w:fill="F9FAFC"/>
          <w:lang w:val="cs-CZ"/>
        </w:rPr>
        <w:t xml:space="preserve"> </w:t>
      </w:r>
    </w:p>
    <w:p w:rsidR="00FA16DD" w:rsidRPr="005438C5" w:rsidRDefault="002A228A"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w:t>
      </w:r>
      <w:r w:rsidR="00FA16DD" w:rsidRPr="005438C5">
        <w:rPr>
          <w:bCs/>
          <w:color w:val="000000"/>
          <w:sz w:val="28"/>
          <w:szCs w:val="28"/>
          <w:lang w:val="cs-CZ"/>
        </w:rPr>
        <w:t>1. Chủ đầu tư được xác định trước khi lập dự án</w:t>
      </w:r>
      <w:r w:rsidR="00121F4D" w:rsidRPr="005438C5">
        <w:rPr>
          <w:bCs/>
          <w:color w:val="000000"/>
          <w:sz w:val="28"/>
          <w:szCs w:val="28"/>
          <w:lang w:val="cs-CZ"/>
        </w:rPr>
        <w:t xml:space="preserve"> hoặc</w:t>
      </w:r>
      <w:r w:rsidR="00FA16DD" w:rsidRPr="005438C5">
        <w:rPr>
          <w:bCs/>
          <w:color w:val="000000"/>
          <w:sz w:val="28"/>
          <w:szCs w:val="28"/>
          <w:lang w:val="cs-CZ"/>
        </w:rPr>
        <w:t xml:space="preserve"> khi phê duyệt dự án hoặc các trường hợp khác theo quy định của pháp luật có liên quan.</w:t>
      </w:r>
    </w:p>
    <w:p w:rsidR="00E07E84" w:rsidRPr="005438C5" w:rsidRDefault="00F72DCD"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2</w:t>
      </w:r>
      <w:r w:rsidR="002A228A" w:rsidRPr="005438C5">
        <w:rPr>
          <w:bCs/>
          <w:color w:val="000000"/>
          <w:sz w:val="28"/>
          <w:szCs w:val="28"/>
          <w:lang w:val="cs-CZ"/>
        </w:rPr>
        <w:t>. Tùy thuộc nguồn vốn sử dụng cho dự án</w:t>
      </w:r>
      <w:r w:rsidR="00630F75" w:rsidRPr="005438C5">
        <w:rPr>
          <w:bCs/>
          <w:color w:val="000000"/>
          <w:sz w:val="28"/>
          <w:szCs w:val="28"/>
          <w:lang w:val="cs-CZ"/>
        </w:rPr>
        <w:t xml:space="preserve"> đầu tư xây dựng</w:t>
      </w:r>
      <w:r w:rsidR="002A228A" w:rsidRPr="005438C5">
        <w:rPr>
          <w:bCs/>
          <w:color w:val="000000"/>
          <w:sz w:val="28"/>
          <w:szCs w:val="28"/>
          <w:lang w:val="cs-CZ"/>
        </w:rPr>
        <w:t>, chủ đầu tư được xác định cụ thể như sau:</w:t>
      </w:r>
      <w:r w:rsidR="00440E74" w:rsidRPr="005438C5">
        <w:rPr>
          <w:bCs/>
          <w:color w:val="000000"/>
          <w:sz w:val="28"/>
          <w:szCs w:val="28"/>
          <w:lang w:val="cs-CZ"/>
        </w:rPr>
        <w:t xml:space="preserve"> </w:t>
      </w:r>
    </w:p>
    <w:p w:rsidR="00A1466A" w:rsidRPr="005438C5" w:rsidRDefault="002A228A"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a) Đối với dự án</w:t>
      </w:r>
      <w:r w:rsidR="00297E41" w:rsidRPr="005438C5">
        <w:rPr>
          <w:bCs/>
          <w:color w:val="000000"/>
          <w:sz w:val="28"/>
          <w:szCs w:val="28"/>
          <w:lang w:val="cs-CZ"/>
        </w:rPr>
        <w:t xml:space="preserve"> </w:t>
      </w:r>
      <w:r w:rsidRPr="005438C5">
        <w:rPr>
          <w:bCs/>
          <w:color w:val="000000"/>
          <w:sz w:val="28"/>
          <w:szCs w:val="28"/>
          <w:lang w:val="cs-CZ"/>
        </w:rPr>
        <w:t xml:space="preserve">sử dụng vốn </w:t>
      </w:r>
      <w:r w:rsidR="00FF1E55" w:rsidRPr="005438C5">
        <w:rPr>
          <w:bCs/>
          <w:color w:val="000000"/>
          <w:sz w:val="28"/>
          <w:szCs w:val="28"/>
          <w:lang w:val="cs-CZ"/>
        </w:rPr>
        <w:t>đầu tư công</w:t>
      </w:r>
      <w:r w:rsidR="00A1466A" w:rsidRPr="005438C5">
        <w:rPr>
          <w:bCs/>
          <w:color w:val="000000"/>
          <w:sz w:val="28"/>
          <w:szCs w:val="28"/>
          <w:lang w:val="cs-CZ"/>
        </w:rPr>
        <w:t>, chủ đầu tư theo quy định pháp luật về đầu tư công là cơ quan, tổ chức được người quyết định đầu tư giao quản lý, sử dụng vốn để đầu tư xây dựng</w:t>
      </w:r>
      <w:r w:rsidR="00320ACD" w:rsidRPr="005438C5">
        <w:rPr>
          <w:bCs/>
          <w:color w:val="000000"/>
          <w:sz w:val="28"/>
          <w:szCs w:val="28"/>
          <w:lang w:val="cs-CZ"/>
        </w:rPr>
        <w:t>;</w:t>
      </w:r>
    </w:p>
    <w:p w:rsidR="00E07E84" w:rsidRPr="005438C5" w:rsidRDefault="00320ACD"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b)</w:t>
      </w:r>
      <w:r w:rsidR="002A228A" w:rsidRPr="005438C5">
        <w:rPr>
          <w:bCs/>
          <w:color w:val="000000"/>
          <w:sz w:val="28"/>
          <w:szCs w:val="28"/>
          <w:lang w:val="cs-CZ"/>
        </w:rPr>
        <w:t xml:space="preserve"> </w:t>
      </w:r>
      <w:r w:rsidR="003E29D5" w:rsidRPr="005438C5">
        <w:rPr>
          <w:bCs/>
          <w:color w:val="000000"/>
          <w:sz w:val="28"/>
          <w:szCs w:val="28"/>
          <w:lang w:val="cs-CZ"/>
        </w:rPr>
        <w:t xml:space="preserve">Đối với dự </w:t>
      </w:r>
      <w:r w:rsidR="00677642" w:rsidRPr="005438C5">
        <w:rPr>
          <w:color w:val="000000"/>
          <w:sz w:val="28"/>
          <w:szCs w:val="28"/>
          <w:lang w:val="nl-NL"/>
        </w:rPr>
        <w:t xml:space="preserve">án sử dụng vốn nhà nước </w:t>
      </w:r>
      <w:r w:rsidR="00677642" w:rsidRPr="005438C5">
        <w:rPr>
          <w:color w:val="000000"/>
          <w:sz w:val="28"/>
          <w:szCs w:val="28"/>
          <w:shd w:val="clear" w:color="auto" w:fill="FFFFFF"/>
          <w:lang w:val="nl-NL"/>
        </w:rPr>
        <w:t>theo quy định của pháp luật có liên quan</w:t>
      </w:r>
      <w:r w:rsidR="00677642" w:rsidRPr="005438C5">
        <w:rPr>
          <w:color w:val="000000"/>
          <w:sz w:val="28"/>
          <w:szCs w:val="28"/>
          <w:lang w:val="nl-NL"/>
        </w:rPr>
        <w:t xml:space="preserve"> </w:t>
      </w:r>
      <w:r w:rsidR="00677642" w:rsidRPr="005438C5">
        <w:rPr>
          <w:color w:val="000000"/>
          <w:sz w:val="28"/>
          <w:szCs w:val="28"/>
          <w:shd w:val="clear" w:color="auto" w:fill="FFFFFF"/>
          <w:lang w:val="nl-NL"/>
        </w:rPr>
        <w:t xml:space="preserve">không bao gồm vốn đầu tư công </w:t>
      </w:r>
      <w:r w:rsidR="00677642" w:rsidRPr="005438C5">
        <w:rPr>
          <w:color w:val="000000"/>
          <w:sz w:val="28"/>
          <w:szCs w:val="28"/>
          <w:lang w:val="nl-NL"/>
        </w:rPr>
        <w:t>(sau đây gọi tắt là dự án sử dụng vốn nhà nước ngoài đầu tư công)</w:t>
      </w:r>
      <w:r w:rsidR="002A228A" w:rsidRPr="005438C5">
        <w:rPr>
          <w:bCs/>
          <w:color w:val="000000"/>
          <w:sz w:val="28"/>
          <w:szCs w:val="28"/>
          <w:lang w:val="cs-CZ"/>
        </w:rPr>
        <w:t>, chủ đầu tư là cơ quan, tổ chức được người quyết định đầu tư giao quản lý, sử dụng vốn để đầu tư xây dựng;</w:t>
      </w:r>
      <w:r w:rsidR="00440E74" w:rsidRPr="005438C5">
        <w:rPr>
          <w:bCs/>
          <w:color w:val="000000"/>
          <w:sz w:val="28"/>
          <w:szCs w:val="28"/>
          <w:lang w:val="cs-CZ"/>
        </w:rPr>
        <w:t xml:space="preserve"> </w:t>
      </w:r>
    </w:p>
    <w:p w:rsidR="00E07E84" w:rsidRPr="005438C5" w:rsidRDefault="00ED6F66"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c)</w:t>
      </w:r>
      <w:r w:rsidR="002A228A" w:rsidRPr="005438C5">
        <w:rPr>
          <w:bCs/>
          <w:color w:val="000000"/>
          <w:sz w:val="28"/>
          <w:szCs w:val="28"/>
          <w:lang w:val="cs-CZ"/>
        </w:rPr>
        <w:t xml:space="preserve"> Đối với dự án thực hiện theo phương thức đối tác công tư, chủ đầu tư là doanh nghiệp dự án được thành lập theo quy định của pháp luật về đầu tư theo phương thức đối tác công tư;</w:t>
      </w:r>
      <w:r w:rsidR="00440E74" w:rsidRPr="005438C5">
        <w:rPr>
          <w:bCs/>
          <w:color w:val="000000"/>
          <w:sz w:val="28"/>
          <w:szCs w:val="28"/>
          <w:lang w:val="cs-CZ"/>
        </w:rPr>
        <w:t xml:space="preserve"> </w:t>
      </w:r>
    </w:p>
    <w:p w:rsidR="004B0799" w:rsidRPr="005438C5" w:rsidRDefault="00204DF4"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d</w:t>
      </w:r>
      <w:r w:rsidR="006469A5" w:rsidRPr="005438C5">
        <w:rPr>
          <w:bCs/>
          <w:color w:val="000000"/>
          <w:sz w:val="28"/>
          <w:szCs w:val="28"/>
          <w:lang w:val="cs-CZ"/>
        </w:rPr>
        <w:t xml:space="preserve">) Đối với dự án sử dụng vốn khác mà pháp luật về đầu tư có quy định phải lựa chọn nhà đầu tư để thực hiện dự án, chủ đầu tư là nhà đầu tư được cơ quan nhà nước có thẩm quyền quyết định lựa chọn. Trường hợp có nhiều nhà đầu tư tham gia thì các nhà đầu tư có thể thành lập tổ chức hoặc ủy quyền cho một nhà đầu tư làm chủ đầu tư. Trường hợp pháp luật </w:t>
      </w:r>
      <w:r w:rsidR="00590607" w:rsidRPr="005438C5">
        <w:rPr>
          <w:bCs/>
          <w:color w:val="000000"/>
          <w:sz w:val="28"/>
          <w:szCs w:val="28"/>
          <w:lang w:val="cs-CZ"/>
        </w:rPr>
        <w:t>có liên quan</w:t>
      </w:r>
      <w:r w:rsidR="005D1A28" w:rsidRPr="005438C5">
        <w:rPr>
          <w:bCs/>
          <w:color w:val="000000"/>
          <w:sz w:val="28"/>
          <w:szCs w:val="28"/>
          <w:lang w:val="cs-CZ"/>
        </w:rPr>
        <w:t xml:space="preserve"> </w:t>
      </w:r>
      <w:r w:rsidR="006469A5" w:rsidRPr="005438C5">
        <w:rPr>
          <w:bCs/>
          <w:color w:val="000000"/>
          <w:sz w:val="28"/>
          <w:szCs w:val="28"/>
          <w:lang w:val="cs-CZ"/>
        </w:rPr>
        <w:t>quy định về việc lựa chọn và công nhận chủ đầu tư thì việc lựa chọn và công nhận chủ đầu tư phải đáp ứng các điều kiện và tuân thủ quy định của pháp luật có liên quan;</w:t>
      </w:r>
      <w:r w:rsidR="00440E74" w:rsidRPr="005438C5">
        <w:rPr>
          <w:bCs/>
          <w:color w:val="000000"/>
          <w:sz w:val="28"/>
          <w:szCs w:val="28"/>
          <w:lang w:val="cs-CZ"/>
        </w:rPr>
        <w:t xml:space="preserve"> </w:t>
      </w:r>
    </w:p>
    <w:p w:rsidR="00F53ABC" w:rsidRPr="005438C5" w:rsidRDefault="00355D91"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đ</w:t>
      </w:r>
      <w:r w:rsidR="002A228A" w:rsidRPr="005438C5">
        <w:rPr>
          <w:bCs/>
          <w:color w:val="000000"/>
          <w:sz w:val="28"/>
          <w:szCs w:val="28"/>
          <w:lang w:val="cs-CZ"/>
        </w:rPr>
        <w:t>) Đối với dự án không thuộc đối tượng quy định tại các điểm a, b</w:t>
      </w:r>
      <w:r w:rsidRPr="005438C5">
        <w:rPr>
          <w:bCs/>
          <w:color w:val="000000"/>
          <w:sz w:val="28"/>
          <w:szCs w:val="28"/>
          <w:lang w:val="cs-CZ"/>
        </w:rPr>
        <w:t>, c</w:t>
      </w:r>
      <w:r w:rsidR="002A228A" w:rsidRPr="005438C5">
        <w:rPr>
          <w:bCs/>
          <w:color w:val="000000"/>
          <w:sz w:val="28"/>
          <w:szCs w:val="28"/>
          <w:lang w:val="cs-CZ"/>
        </w:rPr>
        <w:t xml:space="preserve"> và </w:t>
      </w:r>
      <w:r w:rsidRPr="005438C5">
        <w:rPr>
          <w:bCs/>
          <w:color w:val="000000"/>
          <w:sz w:val="28"/>
          <w:szCs w:val="28"/>
          <w:lang w:val="cs-CZ"/>
        </w:rPr>
        <w:t xml:space="preserve">d </w:t>
      </w:r>
      <w:r w:rsidR="002A228A" w:rsidRPr="005438C5">
        <w:rPr>
          <w:bCs/>
          <w:color w:val="000000"/>
          <w:sz w:val="28"/>
          <w:szCs w:val="28"/>
          <w:lang w:val="cs-CZ"/>
        </w:rPr>
        <w:t xml:space="preserve">khoản này, chủ đầu tư là tổ chức, cá nhân </w:t>
      </w:r>
      <w:r w:rsidR="004B33CF" w:rsidRPr="005438C5">
        <w:rPr>
          <w:bCs/>
          <w:color w:val="000000"/>
          <w:sz w:val="28"/>
          <w:szCs w:val="28"/>
          <w:lang w:val="cs-CZ"/>
        </w:rPr>
        <w:t>bỏ</w:t>
      </w:r>
      <w:r w:rsidR="002A228A" w:rsidRPr="005438C5">
        <w:rPr>
          <w:bCs/>
          <w:color w:val="000000"/>
          <w:sz w:val="28"/>
          <w:szCs w:val="28"/>
          <w:lang w:val="cs-CZ"/>
        </w:rPr>
        <w:t xml:space="preserve"> vốn để đầu tư xây dựng</w:t>
      </w:r>
      <w:r w:rsidR="00F53ABC" w:rsidRPr="005438C5">
        <w:rPr>
          <w:bCs/>
          <w:color w:val="000000"/>
          <w:sz w:val="28"/>
          <w:szCs w:val="28"/>
          <w:lang w:val="cs-CZ"/>
        </w:rPr>
        <w:t>.</w:t>
      </w:r>
    </w:p>
    <w:p w:rsidR="00755F02" w:rsidRPr="005438C5" w:rsidRDefault="00286030"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3</w:t>
      </w:r>
      <w:r w:rsidR="00590607" w:rsidRPr="005438C5">
        <w:rPr>
          <w:bCs/>
          <w:color w:val="000000"/>
          <w:sz w:val="28"/>
          <w:szCs w:val="28"/>
          <w:lang w:val="cs-CZ"/>
        </w:rPr>
        <w:t xml:space="preserve">. </w:t>
      </w:r>
      <w:r w:rsidR="00345FE4" w:rsidRPr="005438C5">
        <w:rPr>
          <w:bCs/>
          <w:color w:val="000000"/>
          <w:sz w:val="28"/>
          <w:szCs w:val="28"/>
          <w:lang w:val="cs-CZ"/>
        </w:rPr>
        <w:t xml:space="preserve">Căn cứ điều kiện cụ thể của dự án sử dụng vốn đầu tư công, người quyết định đầu tư </w:t>
      </w:r>
      <w:r w:rsidR="00CD0768" w:rsidRPr="005438C5">
        <w:rPr>
          <w:bCs/>
          <w:color w:val="000000"/>
          <w:sz w:val="28"/>
          <w:szCs w:val="28"/>
          <w:lang w:val="cs-CZ"/>
        </w:rPr>
        <w:t xml:space="preserve">dự án </w:t>
      </w:r>
      <w:r w:rsidR="00345FE4" w:rsidRPr="005438C5">
        <w:rPr>
          <w:bCs/>
          <w:color w:val="000000"/>
          <w:sz w:val="28"/>
          <w:szCs w:val="28"/>
          <w:lang w:val="cs-CZ"/>
        </w:rPr>
        <w:t xml:space="preserve">giao cho </w:t>
      </w:r>
      <w:r w:rsidR="00242879" w:rsidRPr="005438C5">
        <w:rPr>
          <w:bCs/>
          <w:color w:val="000000"/>
          <w:sz w:val="28"/>
          <w:szCs w:val="28"/>
          <w:lang w:val="cs-CZ"/>
        </w:rPr>
        <w:t xml:space="preserve">Ban quản lý dự án đầu tư xây dựng chuyên ngành, Ban quản lý dự án đầu tư xây dựng khu vực </w:t>
      </w:r>
      <w:r w:rsidR="00345FE4" w:rsidRPr="005438C5">
        <w:rPr>
          <w:bCs/>
          <w:color w:val="000000"/>
          <w:sz w:val="28"/>
          <w:szCs w:val="28"/>
          <w:lang w:val="cs-CZ"/>
        </w:rPr>
        <w:t>làm chủ đầu tư</w:t>
      </w:r>
      <w:r w:rsidR="00F84A44" w:rsidRPr="005438C5">
        <w:rPr>
          <w:bCs/>
          <w:color w:val="000000"/>
          <w:sz w:val="28"/>
          <w:szCs w:val="28"/>
          <w:lang w:val="cs-CZ"/>
        </w:rPr>
        <w:t>.</w:t>
      </w:r>
      <w:r w:rsidR="00345FE4" w:rsidRPr="005438C5">
        <w:rPr>
          <w:bCs/>
          <w:color w:val="000000"/>
          <w:sz w:val="28"/>
          <w:szCs w:val="28"/>
          <w:lang w:val="cs-CZ"/>
        </w:rPr>
        <w:t xml:space="preserve"> </w:t>
      </w:r>
      <w:r w:rsidR="00F84A44" w:rsidRPr="005438C5">
        <w:rPr>
          <w:bCs/>
          <w:color w:val="000000"/>
          <w:sz w:val="28"/>
          <w:szCs w:val="28"/>
          <w:lang w:val="cs-CZ"/>
        </w:rPr>
        <w:t>T</w:t>
      </w:r>
      <w:r w:rsidR="00345FE4" w:rsidRPr="005438C5">
        <w:rPr>
          <w:bCs/>
          <w:color w:val="000000"/>
          <w:sz w:val="28"/>
          <w:szCs w:val="28"/>
          <w:lang w:val="cs-CZ"/>
        </w:rPr>
        <w:t xml:space="preserve">rường hợp không có Ban quản lý dự án hoặc Ban </w:t>
      </w:r>
      <w:r w:rsidR="00BB79E2" w:rsidRPr="005438C5">
        <w:rPr>
          <w:bCs/>
          <w:color w:val="000000"/>
          <w:sz w:val="28"/>
          <w:szCs w:val="28"/>
          <w:lang w:val="cs-CZ"/>
        </w:rPr>
        <w:t>q</w:t>
      </w:r>
      <w:r w:rsidR="00345FE4" w:rsidRPr="005438C5">
        <w:rPr>
          <w:bCs/>
          <w:color w:val="000000"/>
          <w:sz w:val="28"/>
          <w:szCs w:val="28"/>
          <w:lang w:val="cs-CZ"/>
        </w:rPr>
        <w:t>uản lý dự án không đủ điều kiện</w:t>
      </w:r>
      <w:r w:rsidR="005C48ED" w:rsidRPr="005438C5">
        <w:rPr>
          <w:bCs/>
          <w:color w:val="000000"/>
          <w:sz w:val="28"/>
          <w:szCs w:val="28"/>
          <w:lang w:val="cs-CZ"/>
        </w:rPr>
        <w:t xml:space="preserve"> </w:t>
      </w:r>
      <w:r w:rsidR="00345FE4" w:rsidRPr="005438C5">
        <w:rPr>
          <w:bCs/>
          <w:color w:val="000000"/>
          <w:sz w:val="28"/>
          <w:szCs w:val="28"/>
          <w:lang w:val="cs-CZ"/>
        </w:rPr>
        <w:t>làm chủ đầu tư</w:t>
      </w:r>
      <w:r w:rsidR="00BB79E2" w:rsidRPr="005438C5">
        <w:rPr>
          <w:bCs/>
          <w:color w:val="000000"/>
          <w:sz w:val="28"/>
          <w:szCs w:val="28"/>
          <w:lang w:val="cs-CZ"/>
        </w:rPr>
        <w:t xml:space="preserve"> thì người quyết định đầu </w:t>
      </w:r>
      <w:r w:rsidR="006F6EAC" w:rsidRPr="005438C5">
        <w:rPr>
          <w:bCs/>
          <w:color w:val="000000"/>
          <w:sz w:val="28"/>
          <w:szCs w:val="28"/>
          <w:lang w:val="cs-CZ"/>
        </w:rPr>
        <w:t xml:space="preserve">tư </w:t>
      </w:r>
      <w:r w:rsidR="00BB79E2" w:rsidRPr="005438C5">
        <w:rPr>
          <w:bCs/>
          <w:color w:val="000000"/>
          <w:sz w:val="28"/>
          <w:szCs w:val="28"/>
          <w:lang w:val="cs-CZ"/>
        </w:rPr>
        <w:t>giao cơ quan, tổ chức có đủ điều kiện</w:t>
      </w:r>
      <w:r w:rsidR="006B55F8" w:rsidRPr="005438C5">
        <w:rPr>
          <w:bCs/>
          <w:color w:val="000000"/>
          <w:sz w:val="28"/>
          <w:szCs w:val="28"/>
          <w:lang w:val="cs-CZ"/>
        </w:rPr>
        <w:t xml:space="preserve"> về</w:t>
      </w:r>
      <w:r w:rsidR="005C48ED" w:rsidRPr="005438C5">
        <w:rPr>
          <w:color w:val="000000"/>
          <w:sz w:val="28"/>
          <w:szCs w:val="28"/>
          <w:lang w:val="cs-CZ"/>
        </w:rPr>
        <w:t xml:space="preserve"> kinh nghiệm và năng lực quản lý dự án</w:t>
      </w:r>
      <w:r w:rsidR="00BB79E2" w:rsidRPr="005438C5">
        <w:rPr>
          <w:bCs/>
          <w:color w:val="000000"/>
          <w:sz w:val="28"/>
          <w:szCs w:val="28"/>
          <w:lang w:val="cs-CZ"/>
        </w:rPr>
        <w:t xml:space="preserve"> làm chủ đầu tư.</w:t>
      </w:r>
      <w:r w:rsidR="005C48ED" w:rsidRPr="005438C5">
        <w:rPr>
          <w:bCs/>
          <w:color w:val="000000"/>
          <w:sz w:val="28"/>
          <w:szCs w:val="28"/>
          <w:lang w:val="cs-CZ"/>
        </w:rPr>
        <w:t xml:space="preserve"> </w:t>
      </w:r>
    </w:p>
    <w:p w:rsidR="004B0799" w:rsidRPr="005438C5" w:rsidRDefault="00286030" w:rsidP="0003095D">
      <w:pPr>
        <w:pStyle w:val="NormalWeb"/>
        <w:keepNext/>
        <w:shd w:val="clear" w:color="auto" w:fill="FFFFFF"/>
        <w:spacing w:before="120" w:beforeAutospacing="0" w:after="120" w:afterAutospacing="0"/>
        <w:ind w:firstLine="720"/>
        <w:jc w:val="both"/>
        <w:rPr>
          <w:bCs/>
          <w:color w:val="000000"/>
          <w:sz w:val="28"/>
          <w:szCs w:val="28"/>
          <w:lang w:val="cs-CZ"/>
        </w:rPr>
      </w:pPr>
      <w:r w:rsidRPr="005438C5">
        <w:rPr>
          <w:bCs/>
          <w:color w:val="000000"/>
          <w:sz w:val="28"/>
          <w:szCs w:val="28"/>
          <w:lang w:val="cs-CZ"/>
        </w:rPr>
        <w:t>4</w:t>
      </w:r>
      <w:r w:rsidR="00755F02" w:rsidRPr="005438C5">
        <w:rPr>
          <w:bCs/>
          <w:color w:val="000000"/>
          <w:sz w:val="28"/>
          <w:szCs w:val="28"/>
          <w:lang w:val="vi-VN"/>
        </w:rPr>
        <w:t>. Chủ đầu tư chịu trách nhiệm trước pháp luật</w:t>
      </w:r>
      <w:r w:rsidR="00426FDD" w:rsidRPr="005438C5">
        <w:rPr>
          <w:bCs/>
          <w:color w:val="000000"/>
          <w:sz w:val="28"/>
          <w:szCs w:val="28"/>
          <w:lang w:val="cs-CZ"/>
        </w:rPr>
        <w:t xml:space="preserve">, </w:t>
      </w:r>
      <w:r w:rsidR="00755F02" w:rsidRPr="005438C5">
        <w:rPr>
          <w:bCs/>
          <w:color w:val="000000"/>
          <w:sz w:val="28"/>
          <w:szCs w:val="28"/>
          <w:lang w:val="vi-VN"/>
        </w:rPr>
        <w:t>người quyết định đầu tư</w:t>
      </w:r>
      <w:r w:rsidR="00426FDD" w:rsidRPr="005438C5">
        <w:rPr>
          <w:bCs/>
          <w:color w:val="000000"/>
          <w:sz w:val="28"/>
          <w:szCs w:val="28"/>
          <w:lang w:val="cs-CZ"/>
        </w:rPr>
        <w:t xml:space="preserve"> và cơ quan có thẩm quyền</w:t>
      </w:r>
      <w:r w:rsidR="00755F02" w:rsidRPr="005438C5">
        <w:rPr>
          <w:bCs/>
          <w:color w:val="000000"/>
          <w:sz w:val="28"/>
          <w:szCs w:val="28"/>
          <w:lang w:val="vi-VN"/>
        </w:rPr>
        <w:t xml:space="preserve"> trong phạm vi các quyền và nghĩa vụ của mình theo quy định của Luật này và quy định của pháp luật khác có liên quan.</w:t>
      </w:r>
      <w:r w:rsidR="00CD0768" w:rsidRPr="005438C5">
        <w:rPr>
          <w:bCs/>
          <w:color w:val="000000"/>
          <w:sz w:val="28"/>
          <w:szCs w:val="28"/>
          <w:lang w:val="cs-CZ"/>
        </w:rPr>
        <w:t>"</w:t>
      </w:r>
      <w:r w:rsidR="00440E74" w:rsidRPr="005438C5">
        <w:rPr>
          <w:bCs/>
          <w:color w:val="000000"/>
          <w:sz w:val="28"/>
          <w:szCs w:val="28"/>
          <w:lang w:val="cs-CZ"/>
        </w:rPr>
        <w:t xml:space="preserve"> </w:t>
      </w:r>
    </w:p>
    <w:p w:rsidR="004B0799" w:rsidRPr="005438C5" w:rsidRDefault="00EA1FF7" w:rsidP="0003095D">
      <w:pPr>
        <w:pStyle w:val="NormalWeb"/>
        <w:keepNext/>
        <w:shd w:val="clear" w:color="auto" w:fill="FFFFFF"/>
        <w:spacing w:before="120" w:beforeAutospacing="0" w:after="120" w:afterAutospacing="0"/>
        <w:ind w:firstLine="720"/>
        <w:jc w:val="both"/>
        <w:rPr>
          <w:color w:val="000000"/>
          <w:sz w:val="28"/>
          <w:szCs w:val="28"/>
          <w:shd w:val="clear" w:color="auto" w:fill="FFFFFF"/>
          <w:lang w:val="cs-CZ"/>
        </w:rPr>
      </w:pPr>
      <w:r w:rsidRPr="005438C5">
        <w:rPr>
          <w:color w:val="000000"/>
          <w:sz w:val="28"/>
          <w:szCs w:val="28"/>
          <w:shd w:val="clear" w:color="auto" w:fill="FFFFFF"/>
          <w:lang w:val="cs-CZ"/>
        </w:rPr>
        <w:t>5</w:t>
      </w:r>
      <w:r w:rsidR="00B43376" w:rsidRPr="005438C5">
        <w:rPr>
          <w:color w:val="000000"/>
          <w:sz w:val="28"/>
          <w:szCs w:val="28"/>
          <w:shd w:val="clear" w:color="auto" w:fill="FFFFFF"/>
          <w:lang w:val="cs-CZ"/>
        </w:rPr>
        <w:t>. Sửa đổi, bổ sung điểm c khoản 2 Điều 9 như sau:</w:t>
      </w:r>
      <w:r w:rsidR="00440E74" w:rsidRPr="005438C5">
        <w:rPr>
          <w:color w:val="000000"/>
          <w:sz w:val="28"/>
          <w:szCs w:val="28"/>
          <w:shd w:val="clear" w:color="auto" w:fill="FFFFFF"/>
          <w:lang w:val="cs-CZ"/>
        </w:rPr>
        <w:t xml:space="preserve"> </w:t>
      </w:r>
    </w:p>
    <w:p w:rsidR="004B0799" w:rsidRPr="005438C5" w:rsidRDefault="00B43376" w:rsidP="0003095D">
      <w:pPr>
        <w:pStyle w:val="NormalWeb"/>
        <w:keepNext/>
        <w:shd w:val="clear" w:color="auto" w:fill="FFFFFF"/>
        <w:spacing w:before="120" w:beforeAutospacing="0" w:after="120" w:afterAutospacing="0"/>
        <w:ind w:firstLine="720"/>
        <w:jc w:val="both"/>
        <w:rPr>
          <w:color w:val="000000"/>
          <w:sz w:val="28"/>
          <w:szCs w:val="28"/>
          <w:shd w:val="clear" w:color="auto" w:fill="FFFFFF"/>
          <w:lang w:val="cs-CZ"/>
        </w:rPr>
      </w:pPr>
      <w:r w:rsidRPr="005438C5">
        <w:rPr>
          <w:color w:val="000000"/>
          <w:sz w:val="28"/>
          <w:szCs w:val="28"/>
          <w:shd w:val="clear" w:color="auto" w:fill="FFFFFF"/>
          <w:lang w:val="cs-CZ"/>
        </w:rPr>
        <w:t xml:space="preserve">“c) Nhà thầu thi công xây dựng mua bảo hiểm </w:t>
      </w:r>
      <w:r w:rsidR="005C3CA8" w:rsidRPr="005438C5">
        <w:rPr>
          <w:color w:val="000000"/>
          <w:sz w:val="28"/>
          <w:szCs w:val="28"/>
          <w:shd w:val="clear" w:color="auto" w:fill="FFFFFF"/>
          <w:lang w:val="cs-CZ"/>
        </w:rPr>
        <w:t>cho</w:t>
      </w:r>
      <w:r w:rsidRPr="005438C5">
        <w:rPr>
          <w:color w:val="000000"/>
          <w:sz w:val="28"/>
          <w:szCs w:val="28"/>
          <w:shd w:val="clear" w:color="auto" w:fill="FFFFFF"/>
          <w:lang w:val="cs-CZ"/>
        </w:rPr>
        <w:t xml:space="preserve"> người lao động thi công trên công trường</w:t>
      </w:r>
      <w:r w:rsidR="001667AB" w:rsidRPr="005438C5">
        <w:rPr>
          <w:color w:val="000000"/>
          <w:sz w:val="28"/>
          <w:szCs w:val="28"/>
          <w:shd w:val="clear" w:color="auto" w:fill="FFFFFF"/>
          <w:lang w:val="cs-CZ"/>
        </w:rPr>
        <w:t xml:space="preserve"> và</w:t>
      </w:r>
      <w:r w:rsidRPr="005438C5">
        <w:rPr>
          <w:color w:val="000000"/>
          <w:sz w:val="28"/>
          <w:szCs w:val="28"/>
          <w:shd w:val="clear" w:color="auto" w:fill="FFFFFF"/>
          <w:lang w:val="cs-CZ"/>
        </w:rPr>
        <w:t xml:space="preserve"> bảo hiểm trách nhiệm dân sự đối với bên thứ ba.”</w:t>
      </w:r>
      <w:r w:rsidR="00440E74" w:rsidRPr="005438C5">
        <w:rPr>
          <w:color w:val="000000"/>
          <w:sz w:val="28"/>
          <w:szCs w:val="28"/>
          <w:shd w:val="clear" w:color="auto" w:fill="FFFFFF"/>
          <w:lang w:val="cs-CZ"/>
        </w:rPr>
        <w:t xml:space="preserve"> </w:t>
      </w:r>
    </w:p>
    <w:p w:rsidR="004B0799" w:rsidRPr="005438C5" w:rsidRDefault="00EA1FF7" w:rsidP="0003095D">
      <w:pPr>
        <w:pStyle w:val="NormalWeb"/>
        <w:keepNext/>
        <w:shd w:val="clear" w:color="auto" w:fill="FFFFFF"/>
        <w:spacing w:before="120" w:beforeAutospacing="0" w:after="120" w:afterAutospacing="0"/>
        <w:ind w:firstLine="720"/>
        <w:jc w:val="both"/>
        <w:rPr>
          <w:color w:val="000000"/>
          <w:sz w:val="28"/>
          <w:szCs w:val="28"/>
          <w:shd w:val="clear" w:color="auto" w:fill="FFFFFF"/>
          <w:lang w:val="cs-CZ"/>
        </w:rPr>
      </w:pPr>
      <w:r w:rsidRPr="005438C5">
        <w:rPr>
          <w:color w:val="000000"/>
          <w:sz w:val="28"/>
          <w:szCs w:val="28"/>
          <w:shd w:val="clear" w:color="auto" w:fill="FFFFFF"/>
          <w:lang w:val="cs-CZ"/>
        </w:rPr>
        <w:t xml:space="preserve">6. </w:t>
      </w:r>
      <w:r w:rsidR="001D416F" w:rsidRPr="005438C5">
        <w:rPr>
          <w:color w:val="000000"/>
          <w:sz w:val="28"/>
          <w:szCs w:val="28"/>
          <w:shd w:val="clear" w:color="auto" w:fill="FFFFFF"/>
          <w:lang w:val="cs-CZ"/>
        </w:rPr>
        <w:t>Sửa đổi, b</w:t>
      </w:r>
      <w:r w:rsidRPr="005438C5">
        <w:rPr>
          <w:color w:val="000000"/>
          <w:sz w:val="28"/>
          <w:szCs w:val="28"/>
          <w:shd w:val="clear" w:color="auto" w:fill="FFFFFF"/>
          <w:lang w:val="cs-CZ"/>
        </w:rPr>
        <w:t xml:space="preserve">ổ sung </w:t>
      </w:r>
      <w:r w:rsidR="00117DAA" w:rsidRPr="005438C5">
        <w:rPr>
          <w:color w:val="000000"/>
          <w:sz w:val="28"/>
          <w:szCs w:val="28"/>
          <w:shd w:val="clear" w:color="auto" w:fill="FFFFFF"/>
          <w:lang w:val="cs-CZ"/>
        </w:rPr>
        <w:t xml:space="preserve">khoản 1, bổ sung khoản 4 </w:t>
      </w:r>
      <w:r w:rsidRPr="005438C5">
        <w:rPr>
          <w:color w:val="000000"/>
          <w:sz w:val="28"/>
          <w:szCs w:val="28"/>
          <w:shd w:val="clear" w:color="auto" w:fill="FFFFFF"/>
          <w:lang w:val="cs-CZ"/>
        </w:rPr>
        <w:t>Điều 10 như sau:</w:t>
      </w:r>
      <w:r w:rsidR="00440E74" w:rsidRPr="005438C5">
        <w:rPr>
          <w:color w:val="000000"/>
          <w:sz w:val="28"/>
          <w:szCs w:val="28"/>
          <w:shd w:val="clear" w:color="auto" w:fill="FFFFFF"/>
          <w:lang w:val="cs-CZ"/>
        </w:rPr>
        <w:t xml:space="preserve"> </w:t>
      </w:r>
    </w:p>
    <w:p w:rsidR="004B0799" w:rsidRPr="005438C5" w:rsidRDefault="00EA1FF7"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vi-VN"/>
        </w:rPr>
        <w:t>“</w:t>
      </w:r>
      <w:r w:rsidR="001D416F" w:rsidRPr="005438C5">
        <w:rPr>
          <w:color w:val="000000"/>
          <w:sz w:val="28"/>
          <w:szCs w:val="28"/>
          <w:lang w:val="vi-VN"/>
        </w:rPr>
        <w:t xml:space="preserve">1. </w:t>
      </w:r>
      <w:r w:rsidR="00F879D2" w:rsidRPr="005438C5">
        <w:rPr>
          <w:color w:val="000000"/>
          <w:sz w:val="28"/>
          <w:szCs w:val="28"/>
          <w:lang w:val="vi-VN"/>
        </w:rPr>
        <w:t>K</w:t>
      </w:r>
      <w:r w:rsidR="001D416F" w:rsidRPr="005438C5">
        <w:rPr>
          <w:color w:val="000000"/>
          <w:sz w:val="28"/>
          <w:szCs w:val="28"/>
          <w:lang w:val="vi-VN"/>
        </w:rPr>
        <w:t xml:space="preserve">huyến khích </w:t>
      </w:r>
      <w:r w:rsidR="00117DAA" w:rsidRPr="005438C5">
        <w:rPr>
          <w:color w:val="000000"/>
          <w:sz w:val="28"/>
          <w:szCs w:val="28"/>
          <w:lang w:val="vi-VN"/>
        </w:rPr>
        <w:t>hoạt động</w:t>
      </w:r>
      <w:r w:rsidR="0007747B" w:rsidRPr="005438C5">
        <w:rPr>
          <w:color w:val="000000"/>
          <w:sz w:val="28"/>
          <w:szCs w:val="28"/>
          <w:lang w:val="vi-VN"/>
        </w:rPr>
        <w:t xml:space="preserve"> đầu tư xây dựng nhằm </w:t>
      </w:r>
      <w:r w:rsidR="001D416F" w:rsidRPr="005438C5">
        <w:rPr>
          <w:color w:val="000000"/>
          <w:sz w:val="28"/>
          <w:szCs w:val="28"/>
          <w:lang w:val="vi-VN"/>
        </w:rPr>
        <w:t>bảo tồn, tôn tạo và phát huy các giá trị di tích lịch sử, di sản văn hóa, tín ngưỡng, tôn giáo; xây dựng nhà ở xã hội</w:t>
      </w:r>
      <w:r w:rsidR="00117DAA" w:rsidRPr="005438C5">
        <w:rPr>
          <w:color w:val="000000"/>
          <w:sz w:val="28"/>
          <w:szCs w:val="28"/>
          <w:lang w:val="vi-VN"/>
        </w:rPr>
        <w:t>;</w:t>
      </w:r>
      <w:r w:rsidR="001D416F" w:rsidRPr="005438C5">
        <w:rPr>
          <w:color w:val="000000"/>
          <w:sz w:val="28"/>
          <w:szCs w:val="28"/>
          <w:lang w:val="vi-VN"/>
        </w:rPr>
        <w:t xml:space="preserve"> tham gia hoạt động đầu tư xây dựng theo quy hoạch ở miền núi,</w:t>
      </w:r>
      <w:r w:rsidR="003E7E58" w:rsidRPr="005438C5">
        <w:rPr>
          <w:color w:val="000000"/>
          <w:sz w:val="28"/>
          <w:szCs w:val="28"/>
          <w:lang w:val="cs-CZ"/>
        </w:rPr>
        <w:t xml:space="preserve"> hải đảo,</w:t>
      </w:r>
      <w:r w:rsidR="001D416F" w:rsidRPr="005438C5">
        <w:rPr>
          <w:color w:val="000000"/>
          <w:sz w:val="28"/>
          <w:szCs w:val="28"/>
          <w:lang w:val="vi-VN"/>
        </w:rPr>
        <w:t xml:space="preserve"> vùng có điều kiện kinh tế – xã hội đặc biệt khó khăn và vùng chịu ảnh hưởng </w:t>
      </w:r>
      <w:r w:rsidR="00BB719D" w:rsidRPr="005438C5">
        <w:rPr>
          <w:color w:val="000000"/>
          <w:sz w:val="28"/>
          <w:szCs w:val="28"/>
          <w:lang w:val="cs-CZ"/>
        </w:rPr>
        <w:t xml:space="preserve">tiêu cực </w:t>
      </w:r>
      <w:r w:rsidR="001D416F" w:rsidRPr="005438C5">
        <w:rPr>
          <w:color w:val="000000"/>
          <w:sz w:val="28"/>
          <w:szCs w:val="28"/>
          <w:lang w:val="vi-VN"/>
        </w:rPr>
        <w:t xml:space="preserve">của biến đổi khí hậu. </w:t>
      </w:r>
      <w:r w:rsidR="00440E74" w:rsidRPr="005438C5">
        <w:rPr>
          <w:color w:val="000000"/>
          <w:sz w:val="28"/>
          <w:szCs w:val="28"/>
          <w:lang w:val="vi-VN"/>
        </w:rPr>
        <w:t xml:space="preserve"> </w:t>
      </w:r>
    </w:p>
    <w:p w:rsidR="004B0799" w:rsidRPr="005438C5" w:rsidRDefault="0003263A"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vi-VN"/>
        </w:rPr>
        <w:t>4. Nhà nước có các chính sách khuyến khích nghiên cứu</w:t>
      </w:r>
      <w:r w:rsidR="00FB6A53" w:rsidRPr="005438C5">
        <w:rPr>
          <w:color w:val="000000"/>
          <w:sz w:val="28"/>
          <w:szCs w:val="28"/>
          <w:lang w:val="cs-CZ"/>
        </w:rPr>
        <w:t>,</w:t>
      </w:r>
      <w:r w:rsidRPr="005438C5">
        <w:rPr>
          <w:color w:val="000000"/>
          <w:sz w:val="28"/>
          <w:szCs w:val="28"/>
          <w:lang w:val="vi-VN"/>
        </w:rPr>
        <w:t xml:space="preserve"> áp dụng khoa học và công nghệ tiên tiến, ứng dụng công nghệ thông tin trong hoạt động đầu tư xây dựng;</w:t>
      </w:r>
      <w:r w:rsidR="00DA25E0" w:rsidRPr="005438C5">
        <w:rPr>
          <w:color w:val="000000"/>
          <w:sz w:val="28"/>
          <w:szCs w:val="28"/>
          <w:lang w:val="cs-CZ"/>
        </w:rPr>
        <w:t xml:space="preserve"> hoạt động </w:t>
      </w:r>
      <w:r w:rsidRPr="005438C5">
        <w:rPr>
          <w:color w:val="000000"/>
          <w:sz w:val="28"/>
          <w:szCs w:val="28"/>
          <w:lang w:val="cs-CZ"/>
        </w:rPr>
        <w:t>đầu tư</w:t>
      </w:r>
      <w:r w:rsidR="00BB719D" w:rsidRPr="005438C5">
        <w:rPr>
          <w:color w:val="000000"/>
          <w:sz w:val="28"/>
          <w:szCs w:val="28"/>
          <w:lang w:val="cs-CZ"/>
        </w:rPr>
        <w:t xml:space="preserve"> </w:t>
      </w:r>
      <w:r w:rsidR="002C50FC" w:rsidRPr="005438C5">
        <w:rPr>
          <w:color w:val="000000"/>
          <w:sz w:val="28"/>
          <w:szCs w:val="28"/>
          <w:lang w:val="cs-CZ"/>
        </w:rPr>
        <w:t xml:space="preserve">và chứng nhận </w:t>
      </w:r>
      <w:r w:rsidRPr="005438C5">
        <w:rPr>
          <w:color w:val="000000"/>
          <w:sz w:val="28"/>
          <w:szCs w:val="28"/>
          <w:lang w:val="vi-VN"/>
        </w:rPr>
        <w:t xml:space="preserve">công trình </w:t>
      </w:r>
      <w:r w:rsidR="002C50FC" w:rsidRPr="005438C5">
        <w:rPr>
          <w:color w:val="000000"/>
          <w:sz w:val="28"/>
          <w:szCs w:val="28"/>
          <w:lang w:val="cs-CZ"/>
        </w:rPr>
        <w:t>xây dựng</w:t>
      </w:r>
      <w:r w:rsidR="00E45DF2" w:rsidRPr="005438C5">
        <w:rPr>
          <w:color w:val="000000"/>
          <w:sz w:val="28"/>
          <w:szCs w:val="28"/>
          <w:lang w:val="cs-CZ"/>
        </w:rPr>
        <w:t xml:space="preserve"> sử dụng</w:t>
      </w:r>
      <w:r w:rsidR="002C50FC" w:rsidRPr="005438C5">
        <w:rPr>
          <w:color w:val="000000"/>
          <w:sz w:val="28"/>
          <w:szCs w:val="28"/>
          <w:lang w:val="cs-CZ"/>
        </w:rPr>
        <w:t xml:space="preserve"> </w:t>
      </w:r>
      <w:r w:rsidRPr="005438C5">
        <w:rPr>
          <w:color w:val="000000"/>
          <w:sz w:val="28"/>
          <w:szCs w:val="28"/>
          <w:lang w:val="vi-VN"/>
        </w:rPr>
        <w:t>tiết kiệm năng lượng</w:t>
      </w:r>
      <w:r w:rsidR="007C6C40" w:rsidRPr="005438C5">
        <w:rPr>
          <w:color w:val="000000"/>
          <w:sz w:val="28"/>
          <w:szCs w:val="28"/>
          <w:lang w:val="cs-CZ"/>
        </w:rPr>
        <w:t xml:space="preserve">, </w:t>
      </w:r>
      <w:r w:rsidR="007C6C40" w:rsidRPr="005438C5">
        <w:rPr>
          <w:color w:val="000000"/>
          <w:sz w:val="28"/>
          <w:szCs w:val="28"/>
          <w:lang w:val="vi-VN"/>
        </w:rPr>
        <w:t>tài nguyên</w:t>
      </w:r>
      <w:r w:rsidR="009041EC" w:rsidRPr="005438C5">
        <w:rPr>
          <w:color w:val="000000"/>
          <w:sz w:val="28"/>
          <w:szCs w:val="28"/>
          <w:lang w:val="cs-CZ"/>
        </w:rPr>
        <w:t>,</w:t>
      </w:r>
      <w:r w:rsidR="004A300A" w:rsidRPr="005438C5">
        <w:rPr>
          <w:color w:val="000000"/>
          <w:sz w:val="28"/>
          <w:szCs w:val="28"/>
          <w:lang w:val="cs-CZ"/>
        </w:rPr>
        <w:t xml:space="preserve"> bảo đảm yêu cầu </w:t>
      </w:r>
      <w:r w:rsidR="007C6C40" w:rsidRPr="005438C5">
        <w:rPr>
          <w:color w:val="000000"/>
          <w:sz w:val="28"/>
          <w:szCs w:val="28"/>
          <w:lang w:val="vi-VN"/>
        </w:rPr>
        <w:t>bảo vệ môi trường</w:t>
      </w:r>
      <w:r w:rsidR="00DA25E0" w:rsidRPr="005438C5">
        <w:rPr>
          <w:color w:val="000000"/>
          <w:sz w:val="28"/>
          <w:szCs w:val="28"/>
          <w:lang w:val="cs-CZ"/>
        </w:rPr>
        <w:t>;</w:t>
      </w:r>
      <w:r w:rsidR="00DA25E0" w:rsidRPr="005438C5">
        <w:rPr>
          <w:color w:val="000000"/>
          <w:sz w:val="28"/>
          <w:szCs w:val="28"/>
          <w:lang w:val="vi-VN"/>
        </w:rPr>
        <w:t xml:space="preserve"> </w:t>
      </w:r>
      <w:r w:rsidRPr="005438C5">
        <w:rPr>
          <w:color w:val="000000"/>
          <w:sz w:val="28"/>
          <w:szCs w:val="28"/>
          <w:lang w:val="cs-CZ"/>
        </w:rPr>
        <w:t>phát triển</w:t>
      </w:r>
      <w:r w:rsidRPr="005438C5">
        <w:rPr>
          <w:color w:val="000000"/>
          <w:sz w:val="28"/>
          <w:szCs w:val="28"/>
          <w:lang w:val="vi-VN"/>
        </w:rPr>
        <w:t xml:space="preserve"> đô thị </w:t>
      </w:r>
      <w:r w:rsidR="00960F48" w:rsidRPr="005438C5">
        <w:rPr>
          <w:color w:val="000000"/>
          <w:sz w:val="28"/>
          <w:szCs w:val="28"/>
          <w:lang w:val="cs-CZ"/>
        </w:rPr>
        <w:t>sinh thái</w:t>
      </w:r>
      <w:r w:rsidRPr="005438C5">
        <w:rPr>
          <w:color w:val="000000"/>
          <w:sz w:val="28"/>
          <w:szCs w:val="28"/>
          <w:lang w:val="vi-VN"/>
        </w:rPr>
        <w:t>, đô thị thông minh</w:t>
      </w:r>
      <w:r w:rsidRPr="005438C5">
        <w:rPr>
          <w:color w:val="000000"/>
          <w:sz w:val="28"/>
          <w:szCs w:val="28"/>
          <w:lang w:val="cs-CZ"/>
        </w:rPr>
        <w:t>,</w:t>
      </w:r>
      <w:r w:rsidRPr="005438C5">
        <w:rPr>
          <w:color w:val="000000"/>
          <w:sz w:val="28"/>
          <w:szCs w:val="28"/>
          <w:lang w:val="vi-VN"/>
        </w:rPr>
        <w:t xml:space="preserve"> </w:t>
      </w:r>
      <w:r w:rsidR="00960F48" w:rsidRPr="005438C5">
        <w:rPr>
          <w:color w:val="000000"/>
          <w:sz w:val="28"/>
          <w:szCs w:val="28"/>
          <w:lang w:val="cs-CZ"/>
        </w:rPr>
        <w:t xml:space="preserve">thích </w:t>
      </w:r>
      <w:r w:rsidRPr="005438C5">
        <w:rPr>
          <w:color w:val="000000"/>
          <w:sz w:val="28"/>
          <w:szCs w:val="28"/>
          <w:lang w:val="vi-VN"/>
        </w:rPr>
        <w:t xml:space="preserve">ứng </w:t>
      </w:r>
      <w:r w:rsidRPr="005438C5">
        <w:rPr>
          <w:color w:val="000000"/>
          <w:sz w:val="28"/>
          <w:szCs w:val="28"/>
          <w:lang w:val="cs-CZ"/>
        </w:rPr>
        <w:t xml:space="preserve">với </w:t>
      </w:r>
      <w:r w:rsidRPr="005438C5">
        <w:rPr>
          <w:color w:val="000000"/>
          <w:sz w:val="28"/>
          <w:szCs w:val="28"/>
          <w:lang w:val="vi-VN"/>
        </w:rPr>
        <w:t>biến đổi khí hậu và phát triển bền vững</w:t>
      </w:r>
      <w:r w:rsidRPr="005438C5">
        <w:rPr>
          <w:color w:val="000000"/>
          <w:sz w:val="28"/>
          <w:szCs w:val="28"/>
          <w:lang w:val="cs-CZ"/>
        </w:rPr>
        <w:t>.”</w:t>
      </w:r>
      <w:r w:rsidR="00440E74" w:rsidRPr="005438C5">
        <w:rPr>
          <w:color w:val="000000"/>
          <w:sz w:val="28"/>
          <w:szCs w:val="28"/>
          <w:lang w:val="cs-CZ"/>
        </w:rPr>
        <w:t xml:space="preserve"> </w:t>
      </w:r>
    </w:p>
    <w:p w:rsidR="00F53ABC" w:rsidRPr="005438C5" w:rsidRDefault="00407218" w:rsidP="0003095D">
      <w:pPr>
        <w:pStyle w:val="NormalWeb"/>
        <w:keepNext/>
        <w:shd w:val="clear" w:color="auto" w:fill="FFFFFF"/>
        <w:spacing w:before="120" w:beforeAutospacing="0" w:after="120" w:afterAutospacing="0"/>
        <w:ind w:firstLine="720"/>
        <w:jc w:val="both"/>
        <w:rPr>
          <w:color w:val="000000"/>
          <w:sz w:val="28"/>
          <w:szCs w:val="28"/>
          <w:shd w:val="clear" w:color="auto" w:fill="F9FAFC"/>
          <w:lang w:val="nl-NL"/>
        </w:rPr>
      </w:pPr>
      <w:r w:rsidRPr="005438C5">
        <w:rPr>
          <w:color w:val="000000"/>
          <w:sz w:val="28"/>
          <w:szCs w:val="28"/>
          <w:shd w:val="clear" w:color="auto" w:fill="F9FAFC"/>
          <w:lang w:val="nl-NL"/>
        </w:rPr>
        <w:t>7</w:t>
      </w:r>
      <w:r w:rsidR="00507798" w:rsidRPr="005438C5">
        <w:rPr>
          <w:color w:val="000000"/>
          <w:sz w:val="28"/>
          <w:szCs w:val="28"/>
          <w:shd w:val="clear" w:color="auto" w:fill="F9FAFC"/>
          <w:lang w:val="nl-NL"/>
        </w:rPr>
        <w:t>. Bãi bỏ khoản 2 Điều 48</w:t>
      </w:r>
      <w:r w:rsidR="00F53ABC" w:rsidRPr="005438C5">
        <w:rPr>
          <w:color w:val="000000"/>
          <w:sz w:val="28"/>
          <w:szCs w:val="28"/>
          <w:shd w:val="clear" w:color="auto" w:fill="F9FAFC"/>
          <w:lang w:val="nl-NL"/>
        </w:rPr>
        <w:t>.</w:t>
      </w:r>
    </w:p>
    <w:p w:rsidR="004B0799" w:rsidRPr="005438C5" w:rsidRDefault="00916BDE" w:rsidP="0003095D">
      <w:pPr>
        <w:pStyle w:val="NormalWeb"/>
        <w:keepNext/>
        <w:shd w:val="clear" w:color="auto" w:fill="FFFFFF"/>
        <w:spacing w:before="120" w:beforeAutospacing="0" w:after="120" w:afterAutospacing="0"/>
        <w:ind w:firstLine="720"/>
        <w:jc w:val="both"/>
        <w:rPr>
          <w:color w:val="000000"/>
          <w:sz w:val="28"/>
          <w:szCs w:val="28"/>
          <w:shd w:val="clear" w:color="auto" w:fill="F9FAFC"/>
          <w:lang w:val="nl-NL"/>
        </w:rPr>
      </w:pPr>
      <w:r w:rsidRPr="005438C5">
        <w:rPr>
          <w:color w:val="000000"/>
          <w:sz w:val="28"/>
          <w:szCs w:val="28"/>
          <w:shd w:val="clear" w:color="auto" w:fill="F9FAFC"/>
          <w:lang w:val="nl-NL"/>
        </w:rPr>
        <w:t>8</w:t>
      </w:r>
      <w:r w:rsidR="00D93811" w:rsidRPr="005438C5">
        <w:rPr>
          <w:color w:val="000000"/>
          <w:sz w:val="28"/>
          <w:szCs w:val="28"/>
          <w:shd w:val="clear" w:color="auto" w:fill="F9FAFC"/>
          <w:lang w:val="nl-NL"/>
        </w:rPr>
        <w:t xml:space="preserve">. </w:t>
      </w:r>
      <w:r w:rsidR="00D93811" w:rsidRPr="005438C5">
        <w:rPr>
          <w:color w:val="000000"/>
          <w:sz w:val="28"/>
          <w:szCs w:val="28"/>
          <w:lang w:val="nl-NL"/>
        </w:rPr>
        <w:t xml:space="preserve">Sửa đổi, bổ sung Điều 49 </w:t>
      </w:r>
      <w:r w:rsidR="00D93811" w:rsidRPr="005438C5">
        <w:rPr>
          <w:color w:val="000000"/>
          <w:sz w:val="28"/>
          <w:szCs w:val="28"/>
          <w:shd w:val="clear" w:color="auto" w:fill="FFFFFF"/>
          <w:lang w:val="nl-NL"/>
        </w:rPr>
        <w:t>như sau:</w:t>
      </w:r>
      <w:r w:rsidR="00440E74" w:rsidRPr="005438C5">
        <w:rPr>
          <w:color w:val="000000"/>
          <w:sz w:val="28"/>
          <w:szCs w:val="28"/>
          <w:shd w:val="clear" w:color="auto" w:fill="F9FAFC"/>
          <w:lang w:val="nl-NL"/>
        </w:rPr>
        <w:t xml:space="preserve"> </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w:t>
      </w:r>
      <w:r w:rsidR="00593022" w:rsidRPr="005438C5">
        <w:rPr>
          <w:b/>
          <w:color w:val="000000"/>
          <w:sz w:val="28"/>
          <w:szCs w:val="28"/>
          <w:lang w:val="nl-NL"/>
        </w:rPr>
        <w:t>Điều 49. Phân loại dự án đầu tư xây dựng</w:t>
      </w:r>
      <w:r w:rsidR="00440E74" w:rsidRPr="005438C5">
        <w:rPr>
          <w:color w:val="000000"/>
          <w:sz w:val="28"/>
          <w:szCs w:val="28"/>
          <w:lang w:val="nl-NL"/>
        </w:rPr>
        <w:t xml:space="preserve"> </w:t>
      </w:r>
    </w:p>
    <w:p w:rsidR="00F53ABC"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1. Dự án đầu tư xây dựng được phân loại theo quy mô, </w:t>
      </w:r>
      <w:r w:rsidR="005F4789" w:rsidRPr="005438C5">
        <w:rPr>
          <w:color w:val="000000"/>
          <w:sz w:val="28"/>
          <w:szCs w:val="28"/>
          <w:lang w:val="nl-NL"/>
        </w:rPr>
        <w:t>tầm quan trọng; công năng phục vụ, tính chất chuyên ngành của công trình;</w:t>
      </w:r>
      <w:r w:rsidRPr="005438C5">
        <w:rPr>
          <w:color w:val="000000"/>
          <w:sz w:val="28"/>
          <w:szCs w:val="28"/>
          <w:lang w:val="nl-NL"/>
        </w:rPr>
        <w:t xml:space="preserve"> nguồn vốn sử dụng</w:t>
      </w:r>
      <w:r w:rsidR="00AB3F91" w:rsidRPr="005438C5">
        <w:rPr>
          <w:color w:val="000000"/>
          <w:sz w:val="28"/>
          <w:szCs w:val="28"/>
          <w:lang w:val="nl-NL"/>
        </w:rPr>
        <w:t xml:space="preserve"> và hình thức đầu</w:t>
      </w:r>
      <w:r w:rsidR="00755F02" w:rsidRPr="005438C5">
        <w:rPr>
          <w:color w:val="000000"/>
          <w:sz w:val="28"/>
          <w:szCs w:val="28"/>
          <w:lang w:val="vi-VN"/>
        </w:rPr>
        <w:t xml:space="preserve"> </w:t>
      </w:r>
      <w:r w:rsidR="00AB3F91" w:rsidRPr="005438C5">
        <w:rPr>
          <w:color w:val="000000"/>
          <w:sz w:val="28"/>
          <w:szCs w:val="28"/>
          <w:lang w:val="nl-NL"/>
        </w:rPr>
        <w:t>tư</w:t>
      </w:r>
      <w:r w:rsidR="00F53ABC" w:rsidRPr="005438C5">
        <w:rPr>
          <w:color w:val="000000"/>
          <w:sz w:val="28"/>
          <w:szCs w:val="28"/>
          <w:lang w:val="nl-NL"/>
        </w:rPr>
        <w:t>.</w:t>
      </w:r>
    </w:p>
    <w:p w:rsidR="00F53ABC"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2. Theo quy mô, tầm quan trọng, dự án đầu tư xây dựng</w:t>
      </w:r>
      <w:r w:rsidR="00002C08" w:rsidRPr="005438C5">
        <w:rPr>
          <w:color w:val="000000"/>
          <w:sz w:val="28"/>
          <w:szCs w:val="28"/>
          <w:lang w:val="nl-NL"/>
        </w:rPr>
        <w:t xml:space="preserve"> không phân biệt nguồn vốn</w:t>
      </w:r>
      <w:r w:rsidRPr="005438C5">
        <w:rPr>
          <w:color w:val="000000"/>
          <w:sz w:val="28"/>
          <w:szCs w:val="28"/>
          <w:lang w:val="nl-NL"/>
        </w:rPr>
        <w:t xml:space="preserve"> được phân loại gồm dự án quan trọng quốc gia, dự án nhóm A, dự án nhóm B, dự án nhóm C theo tiêu chí quy định của pháp luật về đầu tư</w:t>
      </w:r>
      <w:r w:rsidR="00755F02" w:rsidRPr="005438C5">
        <w:rPr>
          <w:color w:val="000000"/>
          <w:sz w:val="28"/>
          <w:szCs w:val="28"/>
          <w:lang w:val="vi-VN"/>
        </w:rPr>
        <w:t xml:space="preserve"> </w:t>
      </w:r>
      <w:r w:rsidRPr="005438C5">
        <w:rPr>
          <w:color w:val="000000"/>
          <w:sz w:val="28"/>
          <w:szCs w:val="28"/>
          <w:lang w:val="nl-NL"/>
        </w:rPr>
        <w:t>công</w:t>
      </w:r>
      <w:r w:rsidR="00F53ABC" w:rsidRPr="005438C5">
        <w:rPr>
          <w:color w:val="000000"/>
          <w:sz w:val="28"/>
          <w:szCs w:val="28"/>
          <w:lang w:val="nl-NL"/>
        </w:rPr>
        <w:t>.</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3. Theo công năng phục vụ</w:t>
      </w:r>
      <w:r w:rsidR="00095E36" w:rsidRPr="005438C5">
        <w:rPr>
          <w:color w:val="000000"/>
          <w:sz w:val="28"/>
          <w:szCs w:val="28"/>
          <w:lang w:val="nl-NL"/>
        </w:rPr>
        <w:t>,</w:t>
      </w:r>
      <w:r w:rsidRPr="005438C5">
        <w:rPr>
          <w:color w:val="000000"/>
          <w:sz w:val="28"/>
          <w:szCs w:val="28"/>
          <w:lang w:val="nl-NL"/>
        </w:rPr>
        <w:t xml:space="preserve"> tính chất chuyên ngành của công trình, dự án đầu tư xây dựng được phân loại </w:t>
      </w:r>
      <w:r w:rsidR="00F67A1B" w:rsidRPr="005438C5">
        <w:rPr>
          <w:color w:val="000000"/>
          <w:sz w:val="28"/>
          <w:szCs w:val="28"/>
          <w:lang w:val="nl-NL"/>
        </w:rPr>
        <w:t xml:space="preserve">để quản lý các hoạt động đầu tư xây dựng quy định tại Luật này </w:t>
      </w:r>
      <w:r w:rsidRPr="005438C5">
        <w:rPr>
          <w:color w:val="000000"/>
          <w:sz w:val="28"/>
          <w:szCs w:val="28"/>
          <w:lang w:val="nl-NL"/>
        </w:rPr>
        <w:t>gồm:</w:t>
      </w:r>
      <w:r w:rsidR="00440E74" w:rsidRPr="005438C5">
        <w:rPr>
          <w:color w:val="000000"/>
          <w:sz w:val="28"/>
          <w:szCs w:val="28"/>
          <w:lang w:val="nl-NL"/>
        </w:rPr>
        <w:t xml:space="preserve"> </w:t>
      </w:r>
    </w:p>
    <w:p w:rsidR="004B0799" w:rsidRPr="005438C5" w:rsidRDefault="00C6341E"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a) </w:t>
      </w:r>
      <w:r w:rsidR="00D85C0A" w:rsidRPr="005438C5">
        <w:rPr>
          <w:color w:val="000000"/>
          <w:sz w:val="28"/>
          <w:szCs w:val="28"/>
          <w:lang w:val="nl-NL"/>
        </w:rPr>
        <w:t>D</w:t>
      </w:r>
      <w:r w:rsidR="00712239" w:rsidRPr="005438C5">
        <w:rPr>
          <w:color w:val="000000"/>
          <w:sz w:val="28"/>
          <w:szCs w:val="28"/>
          <w:lang w:val="nl-NL"/>
        </w:rPr>
        <w:t xml:space="preserve">ự án đầu tư xây dựng </w:t>
      </w:r>
      <w:r w:rsidR="005F4789" w:rsidRPr="005438C5">
        <w:rPr>
          <w:color w:val="000000"/>
          <w:sz w:val="28"/>
          <w:szCs w:val="28"/>
          <w:lang w:val="nl-NL"/>
        </w:rPr>
        <w:t xml:space="preserve">công trình dân dụng; </w:t>
      </w:r>
      <w:r w:rsidR="00440E74" w:rsidRPr="005438C5">
        <w:rPr>
          <w:color w:val="000000"/>
          <w:sz w:val="28"/>
          <w:szCs w:val="28"/>
          <w:lang w:val="nl-NL"/>
        </w:rPr>
        <w:t xml:space="preserve"> </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b) Dự án đầu tư xây dựng công trình công nghiệp; </w:t>
      </w:r>
      <w:r w:rsidR="00440E74" w:rsidRPr="005438C5">
        <w:rPr>
          <w:color w:val="000000"/>
          <w:sz w:val="28"/>
          <w:szCs w:val="28"/>
          <w:lang w:val="nl-NL"/>
        </w:rPr>
        <w:t xml:space="preserve"> </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c) Dự án đầu tư xây dựng công trình hạ tầng kỹ thuật; </w:t>
      </w:r>
      <w:r w:rsidR="00440E74" w:rsidRPr="005438C5">
        <w:rPr>
          <w:color w:val="000000"/>
          <w:sz w:val="28"/>
          <w:szCs w:val="28"/>
          <w:lang w:val="nl-NL"/>
        </w:rPr>
        <w:t xml:space="preserve"> </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d) Dự án đầu tư xây dựng công trình giao thông; </w:t>
      </w:r>
      <w:r w:rsidR="00440E74" w:rsidRPr="005438C5">
        <w:rPr>
          <w:color w:val="000000"/>
          <w:sz w:val="28"/>
          <w:szCs w:val="28"/>
          <w:lang w:val="nl-NL"/>
        </w:rPr>
        <w:t xml:space="preserve"> </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đ) Dự án đầu tư xây dựng công trình phục vụ nông nghiệp và phát triển nông thôn; </w:t>
      </w:r>
      <w:r w:rsidR="00440E74" w:rsidRPr="005438C5">
        <w:rPr>
          <w:color w:val="000000"/>
          <w:sz w:val="28"/>
          <w:szCs w:val="28"/>
          <w:lang w:val="nl-NL"/>
        </w:rPr>
        <w:t xml:space="preserve"> </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e) Dự án đầu tư xây dựng công trình quốc phòng, an ninh;</w:t>
      </w:r>
      <w:r w:rsidR="00440E74" w:rsidRPr="005438C5">
        <w:rPr>
          <w:color w:val="000000"/>
          <w:sz w:val="28"/>
          <w:szCs w:val="28"/>
          <w:lang w:val="nl-NL"/>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g) </w:t>
      </w:r>
      <w:r w:rsidR="006D4C47" w:rsidRPr="005438C5">
        <w:rPr>
          <w:color w:val="000000"/>
          <w:sz w:val="28"/>
          <w:szCs w:val="28"/>
          <w:lang w:val="nl-NL"/>
        </w:rPr>
        <w:t xml:space="preserve">Dự án đầu tư xây dựng </w:t>
      </w:r>
      <w:r w:rsidR="00481FAB" w:rsidRPr="005438C5">
        <w:rPr>
          <w:color w:val="000000"/>
          <w:sz w:val="28"/>
          <w:szCs w:val="28"/>
          <w:lang w:val="nl-NL"/>
        </w:rPr>
        <w:t xml:space="preserve">nhà ở, dự án đầu tư xây dựng </w:t>
      </w:r>
      <w:r w:rsidR="006D4C47" w:rsidRPr="005438C5">
        <w:rPr>
          <w:color w:val="000000"/>
          <w:sz w:val="28"/>
          <w:szCs w:val="28"/>
          <w:lang w:val="nl-NL"/>
        </w:rPr>
        <w:t>khu đô thị và d</w:t>
      </w:r>
      <w:r w:rsidR="00405F83" w:rsidRPr="005438C5">
        <w:rPr>
          <w:color w:val="000000"/>
          <w:sz w:val="28"/>
          <w:szCs w:val="28"/>
          <w:lang w:val="nl-NL"/>
        </w:rPr>
        <w:t>ự án đầu tư xây dựng có công năng phục vụ hỗn hợp</w:t>
      </w:r>
      <w:r w:rsidR="00755F02" w:rsidRPr="005438C5">
        <w:rPr>
          <w:color w:val="000000"/>
          <w:sz w:val="28"/>
          <w:szCs w:val="28"/>
          <w:lang w:val="vi-VN"/>
        </w:rPr>
        <w:t xml:space="preserve"> </w:t>
      </w:r>
      <w:r w:rsidR="006D4C47" w:rsidRPr="005438C5">
        <w:rPr>
          <w:color w:val="000000"/>
          <w:sz w:val="28"/>
          <w:szCs w:val="28"/>
          <w:lang w:val="nl-NL"/>
        </w:rPr>
        <w:t>khác</w:t>
      </w:r>
      <w:r w:rsidR="00F53ABC" w:rsidRPr="005438C5">
        <w:rPr>
          <w:color w:val="000000"/>
          <w:sz w:val="28"/>
          <w:szCs w:val="28"/>
          <w:lang w:val="nl-NL"/>
        </w:rPr>
        <w:t>.</w:t>
      </w:r>
    </w:p>
    <w:p w:rsidR="004B0799"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4. </w:t>
      </w:r>
      <w:r w:rsidR="00992D53" w:rsidRPr="005438C5">
        <w:rPr>
          <w:color w:val="000000"/>
          <w:sz w:val="28"/>
          <w:szCs w:val="28"/>
          <w:lang w:val="nl-NL"/>
        </w:rPr>
        <w:t>Theo nguồn vốn sử dụng</w:t>
      </w:r>
      <w:r w:rsidR="000C245D" w:rsidRPr="005438C5">
        <w:rPr>
          <w:color w:val="000000"/>
          <w:sz w:val="28"/>
          <w:szCs w:val="28"/>
          <w:lang w:val="nl-NL"/>
        </w:rPr>
        <w:t xml:space="preserve"> và hình thức đầu tư</w:t>
      </w:r>
      <w:r w:rsidR="00992D53" w:rsidRPr="005438C5">
        <w:rPr>
          <w:color w:val="000000"/>
          <w:sz w:val="28"/>
          <w:szCs w:val="28"/>
          <w:lang w:val="nl-NL"/>
        </w:rPr>
        <w:t xml:space="preserve">, dự án đầu tư xây dựng được phân loại </w:t>
      </w:r>
      <w:r w:rsidR="001B6D6A" w:rsidRPr="005438C5">
        <w:rPr>
          <w:color w:val="000000"/>
          <w:sz w:val="28"/>
          <w:szCs w:val="28"/>
          <w:lang w:val="nl-NL"/>
        </w:rPr>
        <w:t>gồm:</w:t>
      </w:r>
      <w:r w:rsidR="00440E74" w:rsidRPr="005438C5">
        <w:rPr>
          <w:color w:val="000000"/>
          <w:sz w:val="28"/>
          <w:szCs w:val="28"/>
          <w:lang w:val="nl-NL"/>
        </w:rPr>
        <w:t xml:space="preserve"> </w:t>
      </w:r>
    </w:p>
    <w:p w:rsidR="004B0799" w:rsidRPr="005438C5" w:rsidRDefault="00F70570"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a) Dự án </w:t>
      </w:r>
      <w:r w:rsidR="00943203" w:rsidRPr="005438C5">
        <w:rPr>
          <w:color w:val="000000"/>
          <w:sz w:val="28"/>
          <w:szCs w:val="28"/>
          <w:lang w:val="nl-NL"/>
        </w:rPr>
        <w:t xml:space="preserve">đầu tư xây dựng </w:t>
      </w:r>
      <w:r w:rsidRPr="005438C5">
        <w:rPr>
          <w:color w:val="000000"/>
          <w:sz w:val="28"/>
          <w:szCs w:val="28"/>
          <w:lang w:val="nl-NL"/>
        </w:rPr>
        <w:t>sử dụng vốn đầu tư công</w:t>
      </w:r>
      <w:r w:rsidR="00992D53" w:rsidRPr="005438C5">
        <w:rPr>
          <w:color w:val="000000"/>
          <w:sz w:val="28"/>
          <w:szCs w:val="28"/>
          <w:lang w:val="nl-NL"/>
        </w:rPr>
        <w:t>;</w:t>
      </w:r>
      <w:r w:rsidRPr="005438C5">
        <w:rPr>
          <w:color w:val="000000"/>
          <w:sz w:val="28"/>
          <w:szCs w:val="28"/>
          <w:lang w:val="nl-NL"/>
        </w:rPr>
        <w:t xml:space="preserve"> </w:t>
      </w:r>
      <w:r w:rsidR="00440E74" w:rsidRPr="005438C5">
        <w:rPr>
          <w:color w:val="000000"/>
          <w:sz w:val="28"/>
          <w:szCs w:val="28"/>
          <w:lang w:val="nl-NL"/>
        </w:rPr>
        <w:t xml:space="preserve"> </w:t>
      </w:r>
    </w:p>
    <w:p w:rsidR="006E23C4" w:rsidRPr="005438C5" w:rsidRDefault="008C535D"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b) </w:t>
      </w:r>
      <w:r w:rsidR="006E005E" w:rsidRPr="005438C5">
        <w:rPr>
          <w:color w:val="000000"/>
          <w:sz w:val="28"/>
          <w:szCs w:val="28"/>
          <w:lang w:val="nl-NL"/>
        </w:rPr>
        <w:t xml:space="preserve">Dự án </w:t>
      </w:r>
      <w:r w:rsidR="00943203" w:rsidRPr="005438C5">
        <w:rPr>
          <w:color w:val="000000"/>
          <w:sz w:val="28"/>
          <w:szCs w:val="28"/>
          <w:shd w:val="clear" w:color="auto" w:fill="FFFFFF"/>
          <w:lang w:val="nl-NL"/>
        </w:rPr>
        <w:t xml:space="preserve">đầu tư xây dựng </w:t>
      </w:r>
      <w:r w:rsidRPr="005438C5">
        <w:rPr>
          <w:color w:val="000000"/>
          <w:sz w:val="28"/>
          <w:szCs w:val="28"/>
          <w:lang w:val="nl-NL"/>
        </w:rPr>
        <w:t xml:space="preserve">sử dụng vốn </w:t>
      </w:r>
      <w:r w:rsidR="00F70570" w:rsidRPr="005438C5">
        <w:rPr>
          <w:color w:val="000000"/>
          <w:sz w:val="28"/>
          <w:szCs w:val="28"/>
          <w:lang w:val="nl-NL"/>
        </w:rPr>
        <w:t xml:space="preserve">nhà nước </w:t>
      </w:r>
      <w:r w:rsidR="006E005E" w:rsidRPr="005438C5">
        <w:rPr>
          <w:color w:val="000000"/>
          <w:sz w:val="28"/>
          <w:szCs w:val="28"/>
          <w:lang w:val="nl-NL"/>
        </w:rPr>
        <w:t>ngoài đầu tư công</w:t>
      </w:r>
      <w:r w:rsidR="00BE5267" w:rsidRPr="005438C5">
        <w:rPr>
          <w:color w:val="000000"/>
          <w:sz w:val="28"/>
          <w:szCs w:val="28"/>
          <w:lang w:val="nl-NL"/>
        </w:rPr>
        <w:t>;</w:t>
      </w:r>
      <w:r w:rsidR="00440E74" w:rsidRPr="005438C5">
        <w:rPr>
          <w:color w:val="000000"/>
          <w:sz w:val="28"/>
          <w:szCs w:val="28"/>
          <w:lang w:val="nl-NL"/>
        </w:rPr>
        <w:t xml:space="preserve"> </w:t>
      </w:r>
    </w:p>
    <w:p w:rsidR="006E23C4" w:rsidRPr="005438C5" w:rsidRDefault="00591CC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c) Dự án đầu tư </w:t>
      </w:r>
      <w:r w:rsidR="004F75A9" w:rsidRPr="005438C5">
        <w:rPr>
          <w:color w:val="000000"/>
          <w:sz w:val="28"/>
          <w:szCs w:val="28"/>
          <w:lang w:val="nl-NL"/>
        </w:rPr>
        <w:t xml:space="preserve">xây dựng </w:t>
      </w:r>
      <w:r w:rsidRPr="005438C5">
        <w:rPr>
          <w:color w:val="000000"/>
          <w:sz w:val="28"/>
          <w:szCs w:val="28"/>
          <w:lang w:val="nl-NL"/>
        </w:rPr>
        <w:t xml:space="preserve">theo phương thức đối tác công tư </w:t>
      </w:r>
      <w:r w:rsidR="00B55348" w:rsidRPr="005438C5">
        <w:rPr>
          <w:color w:val="000000"/>
          <w:sz w:val="28"/>
          <w:szCs w:val="28"/>
          <w:lang w:val="nl-NL"/>
        </w:rPr>
        <w:t>(</w:t>
      </w:r>
      <w:r w:rsidR="004F75A9" w:rsidRPr="005438C5">
        <w:rPr>
          <w:color w:val="000000"/>
          <w:sz w:val="28"/>
          <w:szCs w:val="28"/>
          <w:lang w:val="nl-NL"/>
        </w:rPr>
        <w:t xml:space="preserve">sau đây gọi tắt là </w:t>
      </w:r>
      <w:r w:rsidR="004B5FB0" w:rsidRPr="005438C5">
        <w:rPr>
          <w:color w:val="000000"/>
          <w:sz w:val="28"/>
          <w:szCs w:val="28"/>
          <w:lang w:val="nl-NL"/>
        </w:rPr>
        <w:t xml:space="preserve">dự án </w:t>
      </w:r>
      <w:r w:rsidRPr="005438C5">
        <w:rPr>
          <w:color w:val="000000"/>
          <w:sz w:val="28"/>
          <w:szCs w:val="28"/>
          <w:lang w:val="nl-NL"/>
        </w:rPr>
        <w:t>PPP</w:t>
      </w:r>
      <w:r w:rsidR="00B55348" w:rsidRPr="005438C5">
        <w:rPr>
          <w:color w:val="000000"/>
          <w:sz w:val="28"/>
          <w:szCs w:val="28"/>
          <w:lang w:val="nl-NL"/>
        </w:rPr>
        <w:t>)</w:t>
      </w:r>
      <w:r w:rsidRPr="005438C5">
        <w:rPr>
          <w:color w:val="000000"/>
          <w:sz w:val="28"/>
          <w:szCs w:val="28"/>
          <w:lang w:val="nl-NL"/>
        </w:rPr>
        <w:t>;</w:t>
      </w:r>
      <w:r w:rsidR="00440E74" w:rsidRPr="005438C5">
        <w:rPr>
          <w:color w:val="000000"/>
          <w:sz w:val="28"/>
          <w:szCs w:val="28"/>
          <w:lang w:val="nl-NL"/>
        </w:rPr>
        <w:t xml:space="preserve"> </w:t>
      </w:r>
    </w:p>
    <w:p w:rsidR="00F53ABC" w:rsidRPr="005438C5" w:rsidRDefault="00591CC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d</w:t>
      </w:r>
      <w:r w:rsidR="00F70570" w:rsidRPr="005438C5">
        <w:rPr>
          <w:color w:val="000000"/>
          <w:sz w:val="28"/>
          <w:szCs w:val="28"/>
          <w:lang w:val="nl-NL"/>
        </w:rPr>
        <w:t xml:space="preserve">) Dự án </w:t>
      </w:r>
      <w:r w:rsidR="004F75A9" w:rsidRPr="005438C5">
        <w:rPr>
          <w:color w:val="000000"/>
          <w:sz w:val="28"/>
          <w:szCs w:val="28"/>
          <w:lang w:val="nl-NL"/>
        </w:rPr>
        <w:t xml:space="preserve">đầu tư xây dựng </w:t>
      </w:r>
      <w:r w:rsidR="00F70570" w:rsidRPr="005438C5">
        <w:rPr>
          <w:color w:val="000000"/>
          <w:sz w:val="28"/>
          <w:szCs w:val="28"/>
          <w:lang w:val="nl-NL"/>
        </w:rPr>
        <w:t xml:space="preserve">sử dụng </w:t>
      </w:r>
      <w:r w:rsidR="00BE5267" w:rsidRPr="005438C5">
        <w:rPr>
          <w:color w:val="000000"/>
          <w:sz w:val="28"/>
          <w:szCs w:val="28"/>
          <w:lang w:val="nl-NL"/>
        </w:rPr>
        <w:t xml:space="preserve">các nguồn </w:t>
      </w:r>
      <w:r w:rsidR="00F70570" w:rsidRPr="005438C5">
        <w:rPr>
          <w:color w:val="000000"/>
          <w:sz w:val="28"/>
          <w:szCs w:val="28"/>
          <w:lang w:val="nl-NL"/>
        </w:rPr>
        <w:t xml:space="preserve">vốn đầu tư </w:t>
      </w:r>
      <w:r w:rsidR="00AD37ED" w:rsidRPr="005438C5">
        <w:rPr>
          <w:color w:val="000000"/>
          <w:sz w:val="28"/>
          <w:szCs w:val="28"/>
          <w:lang w:val="nl-NL"/>
        </w:rPr>
        <w:t xml:space="preserve">hợp pháp </w:t>
      </w:r>
      <w:r w:rsidR="00F70570" w:rsidRPr="005438C5">
        <w:rPr>
          <w:color w:val="000000"/>
          <w:sz w:val="28"/>
          <w:szCs w:val="28"/>
          <w:lang w:val="nl-NL"/>
        </w:rPr>
        <w:t xml:space="preserve">của </w:t>
      </w:r>
      <w:r w:rsidR="00AD37ED" w:rsidRPr="005438C5">
        <w:rPr>
          <w:color w:val="000000"/>
          <w:sz w:val="28"/>
          <w:szCs w:val="28"/>
          <w:lang w:val="nl-NL"/>
        </w:rPr>
        <w:t>tổ chức, cá nhân không thuộc trường hợp quy định tại điểm a, điểm b</w:t>
      </w:r>
      <w:r w:rsidR="006E005E" w:rsidRPr="005438C5">
        <w:rPr>
          <w:color w:val="000000"/>
          <w:sz w:val="28"/>
          <w:szCs w:val="28"/>
          <w:lang w:val="nl-NL"/>
        </w:rPr>
        <w:t>, điểm c</w:t>
      </w:r>
      <w:r w:rsidR="00AD37ED" w:rsidRPr="005438C5">
        <w:rPr>
          <w:color w:val="000000"/>
          <w:sz w:val="28"/>
          <w:szCs w:val="28"/>
          <w:lang w:val="nl-NL"/>
        </w:rPr>
        <w:t xml:space="preserve"> khoản này</w:t>
      </w:r>
      <w:r w:rsidR="004F75A9" w:rsidRPr="005438C5">
        <w:rPr>
          <w:color w:val="000000"/>
          <w:sz w:val="28"/>
          <w:szCs w:val="28"/>
          <w:lang w:val="nl-NL"/>
        </w:rPr>
        <w:t xml:space="preserve"> (</w:t>
      </w:r>
      <w:r w:rsidR="00F70570" w:rsidRPr="005438C5">
        <w:rPr>
          <w:color w:val="000000"/>
          <w:sz w:val="28"/>
          <w:szCs w:val="28"/>
          <w:lang w:val="nl-NL"/>
        </w:rPr>
        <w:t xml:space="preserve">sau đây gọi </w:t>
      </w:r>
      <w:r w:rsidR="004F75A9" w:rsidRPr="005438C5">
        <w:rPr>
          <w:color w:val="000000"/>
          <w:sz w:val="28"/>
          <w:szCs w:val="28"/>
          <w:lang w:val="nl-NL"/>
        </w:rPr>
        <w:t>tắt</w:t>
      </w:r>
      <w:r w:rsidR="00F70570" w:rsidRPr="005438C5">
        <w:rPr>
          <w:color w:val="000000"/>
          <w:sz w:val="28"/>
          <w:szCs w:val="28"/>
          <w:lang w:val="nl-NL"/>
        </w:rPr>
        <w:t xml:space="preserve"> là dự án sử dụng vốn khác</w:t>
      </w:r>
      <w:r w:rsidR="004F75A9" w:rsidRPr="005438C5">
        <w:rPr>
          <w:color w:val="000000"/>
          <w:sz w:val="28"/>
          <w:szCs w:val="28"/>
          <w:lang w:val="nl-NL"/>
        </w:rPr>
        <w:t>)</w:t>
      </w:r>
      <w:r w:rsidR="0001268E" w:rsidRPr="005438C5">
        <w:rPr>
          <w:color w:val="000000"/>
          <w:sz w:val="28"/>
          <w:szCs w:val="28"/>
          <w:lang w:val="nl-NL"/>
        </w:rPr>
        <w:t>.</w:t>
      </w:r>
    </w:p>
    <w:p w:rsidR="00F53ABC"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5. Trong một dự án đầu tư xây dựng có thể</w:t>
      </w:r>
      <w:r w:rsidR="009D36CD" w:rsidRPr="005438C5">
        <w:rPr>
          <w:color w:val="000000"/>
          <w:sz w:val="28"/>
          <w:szCs w:val="28"/>
          <w:lang w:val="nl-NL"/>
        </w:rPr>
        <w:t xml:space="preserve"> sử dụng </w:t>
      </w:r>
      <w:r w:rsidR="004F426F" w:rsidRPr="005438C5">
        <w:rPr>
          <w:color w:val="000000"/>
          <w:sz w:val="28"/>
          <w:szCs w:val="28"/>
          <w:lang w:val="nl-NL"/>
        </w:rPr>
        <w:t>một</w:t>
      </w:r>
      <w:r w:rsidR="004F426F" w:rsidRPr="005438C5">
        <w:rPr>
          <w:color w:val="000000"/>
          <w:sz w:val="28"/>
          <w:szCs w:val="28"/>
          <w:lang w:val="vi-VN"/>
        </w:rPr>
        <w:t xml:space="preserve"> hoặc </w:t>
      </w:r>
      <w:r w:rsidR="009D36CD" w:rsidRPr="005438C5">
        <w:rPr>
          <w:color w:val="000000"/>
          <w:sz w:val="28"/>
          <w:szCs w:val="28"/>
          <w:lang w:val="nl-NL"/>
        </w:rPr>
        <w:t>nhiều nguồn vốn khác nhau,</w:t>
      </w:r>
      <w:r w:rsidRPr="005438C5">
        <w:rPr>
          <w:color w:val="000000"/>
          <w:sz w:val="28"/>
          <w:szCs w:val="28"/>
          <w:lang w:val="nl-NL"/>
        </w:rPr>
        <w:t xml:space="preserve"> có một hoặc nhiều công trình với loại và cấp khác nhau</w:t>
      </w:r>
      <w:r w:rsidR="00F53ABC" w:rsidRPr="005438C5">
        <w:rPr>
          <w:color w:val="000000"/>
          <w:sz w:val="28"/>
          <w:szCs w:val="28"/>
          <w:lang w:val="nl-NL"/>
        </w:rPr>
        <w:t>.</w:t>
      </w:r>
    </w:p>
    <w:p w:rsidR="006E23C4"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6</w:t>
      </w:r>
      <w:r w:rsidRPr="005438C5">
        <w:rPr>
          <w:color w:val="000000"/>
          <w:sz w:val="28"/>
          <w:szCs w:val="28"/>
          <w:lang w:val="vi-VN"/>
        </w:rPr>
        <w:t xml:space="preserve">. Chính phủ quy định chi tiết </w:t>
      </w:r>
      <w:r w:rsidR="003657D2" w:rsidRPr="005438C5">
        <w:rPr>
          <w:color w:val="000000"/>
          <w:sz w:val="28"/>
          <w:szCs w:val="28"/>
          <w:lang w:val="nl-NL"/>
        </w:rPr>
        <w:t>Điều này</w:t>
      </w:r>
      <w:r w:rsidRPr="005438C5">
        <w:rPr>
          <w:color w:val="000000"/>
          <w:sz w:val="28"/>
          <w:szCs w:val="28"/>
          <w:lang w:val="vi-VN"/>
        </w:rPr>
        <w:t>.</w:t>
      </w:r>
      <w:r w:rsidRPr="005438C5">
        <w:rPr>
          <w:color w:val="000000"/>
          <w:sz w:val="28"/>
          <w:szCs w:val="28"/>
          <w:lang w:val="nl-NL"/>
        </w:rPr>
        <w:t>”</w:t>
      </w:r>
      <w:r w:rsidR="00440E74" w:rsidRPr="005438C5">
        <w:rPr>
          <w:color w:val="000000"/>
          <w:sz w:val="28"/>
          <w:szCs w:val="28"/>
          <w:lang w:val="nl-NL"/>
        </w:rPr>
        <w:t xml:space="preserve"> </w:t>
      </w:r>
    </w:p>
    <w:p w:rsidR="006E23C4" w:rsidRPr="005438C5" w:rsidRDefault="00916BDE"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9</w:t>
      </w:r>
      <w:r w:rsidR="00D93811" w:rsidRPr="005438C5">
        <w:rPr>
          <w:color w:val="000000"/>
          <w:sz w:val="28"/>
          <w:szCs w:val="28"/>
          <w:lang w:val="nl-NL"/>
        </w:rPr>
        <w:t>. Sửa đổi, bổ sung khoản 2 Điều 50 như sau:</w:t>
      </w:r>
      <w:r w:rsidR="00440E74" w:rsidRPr="005438C5">
        <w:rPr>
          <w:color w:val="000000"/>
          <w:sz w:val="28"/>
          <w:szCs w:val="28"/>
          <w:lang w:val="nl-NL"/>
        </w:rPr>
        <w:t xml:space="preserve"> </w:t>
      </w:r>
    </w:p>
    <w:p w:rsidR="006E23C4"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“2. </w:t>
      </w:r>
      <w:r w:rsidR="005F4789" w:rsidRPr="005438C5">
        <w:rPr>
          <w:color w:val="000000"/>
          <w:sz w:val="28"/>
          <w:szCs w:val="28"/>
          <w:lang w:val="nl-NL"/>
        </w:rPr>
        <w:t>Việc phân chia dự án đầu tư xây dựng thành các dự án thành phần hoặc phân kỳ đầu tư được quy định như sau:</w:t>
      </w:r>
      <w:r w:rsidR="00440E74" w:rsidRPr="005438C5">
        <w:rPr>
          <w:color w:val="000000"/>
          <w:sz w:val="28"/>
          <w:szCs w:val="28"/>
          <w:lang w:val="nl-NL"/>
        </w:rPr>
        <w:t xml:space="preserve"> </w:t>
      </w:r>
    </w:p>
    <w:p w:rsidR="00F22712" w:rsidRPr="005438C5" w:rsidRDefault="000221A7" w:rsidP="0003095D">
      <w:pPr>
        <w:pStyle w:val="NormalWeb"/>
        <w:keepNext/>
        <w:shd w:val="clear" w:color="auto" w:fill="FFFFFF"/>
        <w:spacing w:before="120" w:beforeAutospacing="0" w:after="120" w:afterAutospacing="0"/>
        <w:ind w:firstLine="720"/>
        <w:jc w:val="both"/>
        <w:rPr>
          <w:iCs/>
          <w:color w:val="000000"/>
          <w:sz w:val="28"/>
          <w:szCs w:val="28"/>
          <w:lang w:val="nl-NL"/>
        </w:rPr>
      </w:pPr>
      <w:r w:rsidRPr="005438C5">
        <w:rPr>
          <w:iCs/>
          <w:color w:val="000000"/>
          <w:sz w:val="28"/>
          <w:szCs w:val="28"/>
          <w:lang w:val="nl-NL"/>
        </w:rPr>
        <w:t xml:space="preserve">a) Dự án đầu tư xây dựng </w:t>
      </w:r>
      <w:r w:rsidR="00F22712" w:rsidRPr="005438C5">
        <w:rPr>
          <w:iCs/>
          <w:color w:val="000000"/>
          <w:sz w:val="28"/>
          <w:szCs w:val="28"/>
          <w:lang w:val="nl-NL"/>
        </w:rPr>
        <w:t>được phân chia thành các</w:t>
      </w:r>
      <w:r w:rsidRPr="005438C5">
        <w:rPr>
          <w:iCs/>
          <w:color w:val="000000"/>
          <w:sz w:val="28"/>
          <w:szCs w:val="28"/>
          <w:lang w:val="nl-NL"/>
        </w:rPr>
        <w:t xml:space="preserve"> dự án thành phần </w:t>
      </w:r>
      <w:r w:rsidR="00F22712" w:rsidRPr="005438C5">
        <w:rPr>
          <w:iCs/>
          <w:color w:val="000000"/>
          <w:sz w:val="28"/>
          <w:szCs w:val="28"/>
          <w:lang w:val="nl-NL"/>
        </w:rPr>
        <w:t xml:space="preserve">khi </w:t>
      </w:r>
      <w:r w:rsidRPr="005438C5">
        <w:rPr>
          <w:iCs/>
          <w:color w:val="000000"/>
          <w:sz w:val="28"/>
          <w:szCs w:val="28"/>
          <w:lang w:val="nl-NL"/>
        </w:rPr>
        <w:t xml:space="preserve">mỗi dự án thành phần có thể vận hành, </w:t>
      </w:r>
      <w:r w:rsidRPr="00FF4F5A">
        <w:rPr>
          <w:iCs/>
          <w:color w:val="000000"/>
          <w:sz w:val="28"/>
          <w:szCs w:val="28"/>
          <w:lang w:val="nl-NL"/>
        </w:rPr>
        <w:t>khai thác độc lập</w:t>
      </w:r>
      <w:r w:rsidR="00F22712" w:rsidRPr="005438C5">
        <w:rPr>
          <w:iCs/>
          <w:color w:val="000000"/>
          <w:sz w:val="28"/>
          <w:szCs w:val="28"/>
          <w:lang w:val="nl-NL"/>
        </w:rPr>
        <w:t>.</w:t>
      </w:r>
      <w:r w:rsidR="00055E5D" w:rsidRPr="005438C5">
        <w:rPr>
          <w:iCs/>
          <w:color w:val="000000"/>
          <w:sz w:val="28"/>
          <w:szCs w:val="28"/>
          <w:lang w:val="nl-NL"/>
        </w:rPr>
        <w:t xml:space="preserve"> Các dự án thành phần sau khi phân chia được quản lý như đối với dự án độc lập.</w:t>
      </w:r>
    </w:p>
    <w:p w:rsidR="00F22712" w:rsidRPr="005438C5" w:rsidRDefault="00440E74"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b) Đối với d</w:t>
      </w:r>
      <w:r w:rsidR="00692CAA" w:rsidRPr="005438C5">
        <w:rPr>
          <w:color w:val="000000"/>
          <w:sz w:val="28"/>
          <w:szCs w:val="28"/>
          <w:lang w:val="nl-NL"/>
        </w:rPr>
        <w:t>ự án sử dụng vốn đầu tư công, việc phân chia dự án thành phần thực hiện theo quy định của pháp luật về đầu tư công.</w:t>
      </w:r>
      <w:r w:rsidRPr="005438C5">
        <w:rPr>
          <w:color w:val="000000"/>
          <w:sz w:val="28"/>
          <w:szCs w:val="28"/>
          <w:lang w:val="nl-NL"/>
        </w:rPr>
        <w:t xml:space="preserve"> </w:t>
      </w:r>
    </w:p>
    <w:p w:rsidR="00F22712" w:rsidRPr="005438C5" w:rsidRDefault="00F22712" w:rsidP="0003095D">
      <w:pPr>
        <w:pStyle w:val="NormalWeb"/>
        <w:keepNext/>
        <w:shd w:val="clear" w:color="auto" w:fill="FFFFFF"/>
        <w:spacing w:before="120" w:beforeAutospacing="0" w:after="120" w:afterAutospacing="0"/>
        <w:ind w:firstLine="720"/>
        <w:jc w:val="both"/>
        <w:rPr>
          <w:iCs/>
          <w:color w:val="000000"/>
          <w:sz w:val="28"/>
          <w:szCs w:val="28"/>
          <w:lang w:val="nl-NL"/>
        </w:rPr>
      </w:pPr>
      <w:r w:rsidRPr="005438C5">
        <w:rPr>
          <w:iCs/>
          <w:color w:val="000000"/>
          <w:sz w:val="28"/>
          <w:szCs w:val="28"/>
          <w:lang w:val="nl-NL"/>
        </w:rPr>
        <w:t xml:space="preserve">c) </w:t>
      </w:r>
      <w:r w:rsidR="00B952EB" w:rsidRPr="005438C5">
        <w:rPr>
          <w:iCs/>
          <w:color w:val="000000"/>
          <w:sz w:val="28"/>
          <w:szCs w:val="28"/>
          <w:lang w:val="nl-NL"/>
        </w:rPr>
        <w:t>Đối với các dự án còn lại, v</w:t>
      </w:r>
      <w:r w:rsidR="00440E74" w:rsidRPr="005438C5">
        <w:rPr>
          <w:iCs/>
          <w:color w:val="000000"/>
          <w:sz w:val="28"/>
          <w:szCs w:val="28"/>
          <w:lang w:val="nl-NL"/>
        </w:rPr>
        <w:t xml:space="preserve">iệc phân chia dự án thành phần </w:t>
      </w:r>
      <w:r w:rsidRPr="005438C5">
        <w:rPr>
          <w:iCs/>
          <w:color w:val="000000"/>
          <w:sz w:val="28"/>
          <w:szCs w:val="28"/>
          <w:lang w:val="nl-NL"/>
        </w:rPr>
        <w:t xml:space="preserve">do người quyết định đầu tư xem xét quyết định </w:t>
      </w:r>
      <w:r w:rsidR="00B952EB" w:rsidRPr="005438C5">
        <w:rPr>
          <w:iCs/>
          <w:color w:val="000000"/>
          <w:sz w:val="28"/>
          <w:szCs w:val="28"/>
          <w:lang w:val="nl-NL"/>
        </w:rPr>
        <w:t>trước khi lập dự án hoặc khi quyết định đầu tư</w:t>
      </w:r>
      <w:r w:rsidR="000D5532" w:rsidRPr="005438C5">
        <w:rPr>
          <w:iCs/>
          <w:color w:val="000000"/>
          <w:sz w:val="28"/>
          <w:szCs w:val="28"/>
          <w:lang w:val="vi-VN"/>
        </w:rPr>
        <w:t xml:space="preserve"> xây dựng</w:t>
      </w:r>
      <w:r w:rsidR="00B952EB" w:rsidRPr="005438C5">
        <w:rPr>
          <w:iCs/>
          <w:color w:val="000000"/>
          <w:sz w:val="28"/>
          <w:szCs w:val="28"/>
          <w:lang w:val="nl-NL"/>
        </w:rPr>
        <w:t>,</w:t>
      </w:r>
      <w:r w:rsidRPr="005438C5">
        <w:rPr>
          <w:iCs/>
          <w:color w:val="000000"/>
          <w:sz w:val="28"/>
          <w:szCs w:val="28"/>
          <w:lang w:val="nl-NL"/>
        </w:rPr>
        <w:t xml:space="preserve"> đảm bảo các yêu cầu nêu tại quyết định</w:t>
      </w:r>
      <w:r w:rsidR="00300674" w:rsidRPr="005438C5">
        <w:rPr>
          <w:iCs/>
          <w:color w:val="000000"/>
          <w:sz w:val="28"/>
          <w:szCs w:val="28"/>
          <w:lang w:val="nl-NL"/>
        </w:rPr>
        <w:t xml:space="preserve"> hoặc </w:t>
      </w:r>
      <w:r w:rsidRPr="005438C5">
        <w:rPr>
          <w:iCs/>
          <w:color w:val="000000"/>
          <w:sz w:val="28"/>
          <w:szCs w:val="28"/>
          <w:lang w:val="nl-NL"/>
        </w:rPr>
        <w:t>chấp thuận chủ trương đầu tư hoặc quy định pháp luật có liên quan (nếu có).</w:t>
      </w:r>
    </w:p>
    <w:p w:rsidR="006E23C4" w:rsidRPr="005438C5" w:rsidRDefault="00F22712"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d</w:t>
      </w:r>
      <w:r w:rsidR="005F4789" w:rsidRPr="005438C5">
        <w:rPr>
          <w:color w:val="000000"/>
          <w:sz w:val="28"/>
          <w:szCs w:val="28"/>
          <w:lang w:val="nl-NL"/>
        </w:rPr>
        <w:t>) Việc phân kỳ đầu tư được quy định trong nội dung quyết định</w:t>
      </w:r>
      <w:r w:rsidR="00300674" w:rsidRPr="005438C5">
        <w:rPr>
          <w:color w:val="000000"/>
          <w:sz w:val="28"/>
          <w:szCs w:val="28"/>
          <w:lang w:val="nl-NL"/>
        </w:rPr>
        <w:t xml:space="preserve"> hoặc </w:t>
      </w:r>
      <w:r w:rsidR="00A0728F" w:rsidRPr="005438C5">
        <w:rPr>
          <w:color w:val="000000"/>
          <w:sz w:val="28"/>
          <w:szCs w:val="28"/>
          <w:lang w:val="nl-NL"/>
        </w:rPr>
        <w:t>chấp thuận</w:t>
      </w:r>
      <w:r w:rsidR="005F4789" w:rsidRPr="005438C5">
        <w:rPr>
          <w:color w:val="000000"/>
          <w:sz w:val="28"/>
          <w:szCs w:val="28"/>
          <w:lang w:val="nl-NL"/>
        </w:rPr>
        <w:t xml:space="preserve"> </w:t>
      </w:r>
      <w:r w:rsidR="00D85C0A" w:rsidRPr="005438C5">
        <w:rPr>
          <w:color w:val="000000"/>
          <w:sz w:val="28"/>
          <w:szCs w:val="28"/>
          <w:lang w:val="nl-NL"/>
        </w:rPr>
        <w:t xml:space="preserve">chủ trương đầu tư hoặc quyết định </w:t>
      </w:r>
      <w:r w:rsidR="005F4789" w:rsidRPr="005438C5">
        <w:rPr>
          <w:color w:val="000000"/>
          <w:sz w:val="28"/>
          <w:szCs w:val="28"/>
          <w:lang w:val="nl-NL"/>
        </w:rPr>
        <w:t>đầu tư xây dựng.</w:t>
      </w:r>
      <w:r w:rsidR="00D93811" w:rsidRPr="005438C5">
        <w:rPr>
          <w:color w:val="000000"/>
          <w:sz w:val="28"/>
          <w:szCs w:val="28"/>
          <w:lang w:val="nl-NL"/>
        </w:rPr>
        <w:t>”</w:t>
      </w:r>
      <w:r w:rsidR="00440E74" w:rsidRPr="005438C5">
        <w:rPr>
          <w:color w:val="000000"/>
          <w:sz w:val="28"/>
          <w:szCs w:val="28"/>
          <w:lang w:val="nl-NL"/>
        </w:rPr>
        <w:t xml:space="preserve"> </w:t>
      </w:r>
    </w:p>
    <w:p w:rsidR="004F426F" w:rsidRPr="005438C5" w:rsidRDefault="00916BDE"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10</w:t>
      </w:r>
      <w:r w:rsidR="00D93811" w:rsidRPr="005438C5">
        <w:rPr>
          <w:color w:val="000000"/>
          <w:sz w:val="28"/>
          <w:szCs w:val="28"/>
          <w:lang w:val="nl-NL"/>
        </w:rPr>
        <w:t xml:space="preserve">. Sửa đổi, bổ sung </w:t>
      </w:r>
      <w:r w:rsidR="004F426F" w:rsidRPr="005438C5">
        <w:rPr>
          <w:color w:val="000000"/>
          <w:sz w:val="28"/>
          <w:szCs w:val="28"/>
          <w:lang w:val="nl-NL"/>
        </w:rPr>
        <w:t>một</w:t>
      </w:r>
      <w:r w:rsidR="004F426F" w:rsidRPr="005438C5">
        <w:rPr>
          <w:color w:val="000000"/>
          <w:sz w:val="28"/>
          <w:szCs w:val="28"/>
          <w:lang w:val="vi-VN"/>
        </w:rPr>
        <w:t xml:space="preserve"> số khoản của</w:t>
      </w:r>
      <w:r w:rsidR="00CF04FA" w:rsidRPr="005438C5">
        <w:rPr>
          <w:color w:val="000000"/>
          <w:sz w:val="28"/>
          <w:szCs w:val="28"/>
          <w:lang w:val="nl-NL"/>
        </w:rPr>
        <w:t xml:space="preserve"> Điều 52</w:t>
      </w:r>
      <w:r w:rsidR="00D93811" w:rsidRPr="005438C5">
        <w:rPr>
          <w:color w:val="000000"/>
          <w:sz w:val="28"/>
          <w:szCs w:val="28"/>
          <w:lang w:val="nl-NL"/>
        </w:rPr>
        <w:t xml:space="preserve"> như sau:</w:t>
      </w:r>
      <w:r w:rsidR="00440E74" w:rsidRPr="005438C5">
        <w:rPr>
          <w:color w:val="000000"/>
          <w:sz w:val="28"/>
          <w:szCs w:val="28"/>
          <w:lang w:val="nl-NL"/>
        </w:rPr>
        <w:t xml:space="preserve"> </w:t>
      </w:r>
    </w:p>
    <w:p w:rsidR="004F426F" w:rsidRPr="005438C5" w:rsidRDefault="004F426F"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a) Sửa đổi bổ sung khoản 2 và bổ sung khoản 2a vào sau khoản 2 như sau:</w:t>
      </w:r>
    </w:p>
    <w:p w:rsidR="006E23C4"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“2. </w:t>
      </w:r>
      <w:r w:rsidR="004A269B" w:rsidRPr="005438C5">
        <w:rPr>
          <w:color w:val="000000"/>
          <w:sz w:val="28"/>
          <w:szCs w:val="28"/>
          <w:lang w:val="nl-NL"/>
        </w:rPr>
        <w:t xml:space="preserve">Trước khi lập Báo cáo nghiên cứu khả thi </w:t>
      </w:r>
      <w:r w:rsidR="0038380C" w:rsidRPr="005438C5">
        <w:rPr>
          <w:color w:val="000000"/>
          <w:sz w:val="28"/>
          <w:szCs w:val="28"/>
          <w:lang w:val="nl-NL"/>
        </w:rPr>
        <w:t xml:space="preserve">đầu tư </w:t>
      </w:r>
      <w:r w:rsidR="004A269B" w:rsidRPr="005438C5">
        <w:rPr>
          <w:color w:val="000000"/>
          <w:sz w:val="28"/>
          <w:szCs w:val="28"/>
          <w:lang w:val="nl-NL"/>
        </w:rPr>
        <w:t xml:space="preserve">xây dựng, </w:t>
      </w:r>
      <w:r w:rsidR="00EE033D" w:rsidRPr="005438C5">
        <w:rPr>
          <w:color w:val="000000"/>
          <w:sz w:val="28"/>
          <w:szCs w:val="28"/>
          <w:lang w:val="nl-NL"/>
        </w:rPr>
        <w:t>chủ đầu tư</w:t>
      </w:r>
      <w:r w:rsidR="00055E5D" w:rsidRPr="005438C5">
        <w:rPr>
          <w:color w:val="000000"/>
          <w:sz w:val="28"/>
          <w:szCs w:val="28"/>
          <w:lang w:val="nl-NL"/>
        </w:rPr>
        <w:t xml:space="preserve"> hoặc </w:t>
      </w:r>
      <w:r w:rsidR="009371AB" w:rsidRPr="005438C5">
        <w:rPr>
          <w:color w:val="000000"/>
          <w:sz w:val="28"/>
          <w:szCs w:val="28"/>
          <w:lang w:val="nl-NL"/>
        </w:rPr>
        <w:t xml:space="preserve">cơ quan, tổ chức được giao nhiệm vụ chuẩn bị dự án </w:t>
      </w:r>
      <w:r w:rsidR="00EE033D" w:rsidRPr="005438C5">
        <w:rPr>
          <w:color w:val="000000"/>
          <w:sz w:val="28"/>
          <w:szCs w:val="28"/>
          <w:lang w:val="nl-NL"/>
        </w:rPr>
        <w:t>phải</w:t>
      </w:r>
      <w:r w:rsidR="001C0E27" w:rsidRPr="005438C5">
        <w:rPr>
          <w:color w:val="000000"/>
          <w:sz w:val="28"/>
          <w:szCs w:val="28"/>
          <w:lang w:val="nl-NL"/>
        </w:rPr>
        <w:t xml:space="preserve"> </w:t>
      </w:r>
      <w:r w:rsidR="00EE033D" w:rsidRPr="005438C5">
        <w:rPr>
          <w:color w:val="000000"/>
          <w:sz w:val="28"/>
          <w:szCs w:val="28"/>
          <w:lang w:val="nl-NL"/>
        </w:rPr>
        <w:t xml:space="preserve">lập </w:t>
      </w:r>
      <w:r w:rsidR="007F146A" w:rsidRPr="005438C5">
        <w:rPr>
          <w:color w:val="000000"/>
          <w:sz w:val="28"/>
          <w:szCs w:val="28"/>
          <w:lang w:val="nl-NL"/>
        </w:rPr>
        <w:t>Báo cáo nghiên cứu tiền khả thi</w:t>
      </w:r>
      <w:r w:rsidR="0038380C" w:rsidRPr="005438C5">
        <w:rPr>
          <w:color w:val="000000"/>
          <w:sz w:val="28"/>
          <w:szCs w:val="28"/>
          <w:lang w:val="nl-NL"/>
        </w:rPr>
        <w:t xml:space="preserve"> đầu tư xây dựng</w:t>
      </w:r>
      <w:r w:rsidR="00EE033D" w:rsidRPr="005438C5">
        <w:rPr>
          <w:color w:val="000000"/>
          <w:sz w:val="28"/>
          <w:szCs w:val="28"/>
          <w:lang w:val="nl-NL"/>
        </w:rPr>
        <w:t xml:space="preserve"> trong các trường hợp</w:t>
      </w:r>
      <w:r w:rsidR="00522878" w:rsidRPr="005438C5">
        <w:rPr>
          <w:color w:val="000000"/>
          <w:sz w:val="28"/>
          <w:szCs w:val="28"/>
          <w:lang w:val="nl-NL"/>
        </w:rPr>
        <w:t xml:space="preserve"> sau</w:t>
      </w:r>
      <w:r w:rsidR="007F146A" w:rsidRPr="005438C5">
        <w:rPr>
          <w:color w:val="000000"/>
          <w:sz w:val="28"/>
          <w:szCs w:val="28"/>
          <w:lang w:val="nl-NL"/>
        </w:rPr>
        <w:t>:</w:t>
      </w:r>
      <w:r w:rsidR="00440E74" w:rsidRPr="005438C5">
        <w:rPr>
          <w:color w:val="000000"/>
          <w:sz w:val="28"/>
          <w:szCs w:val="28"/>
          <w:lang w:val="nl-NL"/>
        </w:rPr>
        <w:t xml:space="preserve"> </w:t>
      </w:r>
    </w:p>
    <w:p w:rsidR="006E23C4" w:rsidRPr="005438C5" w:rsidRDefault="00522878"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a)</w:t>
      </w:r>
      <w:r w:rsidR="001C0E27" w:rsidRPr="005438C5">
        <w:rPr>
          <w:color w:val="000000"/>
          <w:sz w:val="28"/>
          <w:szCs w:val="28"/>
          <w:lang w:val="nl-NL"/>
        </w:rPr>
        <w:t xml:space="preserve"> </w:t>
      </w:r>
      <w:r w:rsidR="00CF04FA" w:rsidRPr="005438C5">
        <w:rPr>
          <w:color w:val="000000"/>
          <w:sz w:val="28"/>
          <w:szCs w:val="28"/>
          <w:lang w:val="nl-NL"/>
        </w:rPr>
        <w:t>D</w:t>
      </w:r>
      <w:r w:rsidR="007F146A" w:rsidRPr="005438C5">
        <w:rPr>
          <w:color w:val="000000"/>
          <w:sz w:val="28"/>
          <w:szCs w:val="28"/>
          <w:lang w:val="nl-NL"/>
        </w:rPr>
        <w:t xml:space="preserve">ự án </w:t>
      </w:r>
      <w:r w:rsidR="004F75A9" w:rsidRPr="005438C5">
        <w:rPr>
          <w:color w:val="000000"/>
          <w:sz w:val="28"/>
          <w:szCs w:val="28"/>
          <w:lang w:val="nl-NL"/>
        </w:rPr>
        <w:t xml:space="preserve">đầu tư xây dựng </w:t>
      </w:r>
      <w:r w:rsidR="0038380C" w:rsidRPr="005438C5">
        <w:rPr>
          <w:color w:val="000000"/>
          <w:sz w:val="28"/>
          <w:szCs w:val="28"/>
          <w:lang w:val="nl-NL"/>
        </w:rPr>
        <w:t>quan trọng quốc gia, dự án</w:t>
      </w:r>
      <w:r w:rsidR="007F146A" w:rsidRPr="005438C5">
        <w:rPr>
          <w:color w:val="000000"/>
          <w:sz w:val="28"/>
          <w:szCs w:val="28"/>
          <w:lang w:val="nl-NL"/>
        </w:rPr>
        <w:t xml:space="preserve"> </w:t>
      </w:r>
      <w:r w:rsidR="004F75A9" w:rsidRPr="005438C5">
        <w:rPr>
          <w:color w:val="000000"/>
          <w:sz w:val="28"/>
          <w:szCs w:val="28"/>
          <w:lang w:val="nl-NL"/>
        </w:rPr>
        <w:t xml:space="preserve">đầu tư xây dựng </w:t>
      </w:r>
      <w:r w:rsidR="007F146A" w:rsidRPr="005438C5">
        <w:rPr>
          <w:color w:val="000000"/>
          <w:sz w:val="28"/>
          <w:szCs w:val="28"/>
          <w:lang w:val="nl-NL"/>
        </w:rPr>
        <w:t>nhóm A sử dụng vốn đầu tư công</w:t>
      </w:r>
      <w:r w:rsidR="00DA1747" w:rsidRPr="005438C5">
        <w:rPr>
          <w:color w:val="000000"/>
          <w:sz w:val="28"/>
          <w:szCs w:val="28"/>
          <w:lang w:val="nl-NL"/>
        </w:rPr>
        <w:t>;</w:t>
      </w:r>
      <w:r w:rsidR="001C0E27" w:rsidRPr="005438C5">
        <w:rPr>
          <w:color w:val="000000"/>
          <w:sz w:val="28"/>
          <w:szCs w:val="28"/>
          <w:lang w:val="nl-NL"/>
        </w:rPr>
        <w:t xml:space="preserve"> </w:t>
      </w:r>
      <w:r w:rsidR="00440E74" w:rsidRPr="005438C5">
        <w:rPr>
          <w:color w:val="000000"/>
          <w:sz w:val="28"/>
          <w:szCs w:val="28"/>
          <w:lang w:val="nl-NL"/>
        </w:rPr>
        <w:t xml:space="preserve"> </w:t>
      </w:r>
    </w:p>
    <w:p w:rsidR="006E23C4" w:rsidRPr="005438C5" w:rsidRDefault="00CF04FA"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b) D</w:t>
      </w:r>
      <w:r w:rsidR="00D83B87" w:rsidRPr="005438C5">
        <w:rPr>
          <w:color w:val="000000"/>
          <w:sz w:val="28"/>
          <w:szCs w:val="28"/>
          <w:lang w:val="nl-NL"/>
        </w:rPr>
        <w:t xml:space="preserve">ự án </w:t>
      </w:r>
      <w:r w:rsidR="00D10BC3" w:rsidRPr="005438C5">
        <w:rPr>
          <w:color w:val="000000"/>
          <w:sz w:val="28"/>
          <w:szCs w:val="28"/>
          <w:lang w:val="nl-NL"/>
        </w:rPr>
        <w:t>PPP</w:t>
      </w:r>
      <w:r w:rsidR="000C245D" w:rsidRPr="005438C5">
        <w:rPr>
          <w:color w:val="000000"/>
          <w:sz w:val="28"/>
          <w:szCs w:val="28"/>
          <w:lang w:val="nl-NL"/>
        </w:rPr>
        <w:t xml:space="preserve"> theo quy định của pháp luật về đầu tư theo phương thức đối tác công tư</w:t>
      </w:r>
      <w:r w:rsidR="00D83B87" w:rsidRPr="005438C5">
        <w:rPr>
          <w:color w:val="000000"/>
          <w:sz w:val="28"/>
          <w:szCs w:val="28"/>
          <w:lang w:val="nl-NL"/>
        </w:rPr>
        <w:t>;</w:t>
      </w:r>
      <w:r w:rsidR="00D10BC3" w:rsidRPr="005438C5">
        <w:rPr>
          <w:color w:val="000000"/>
          <w:sz w:val="28"/>
          <w:szCs w:val="28"/>
          <w:lang w:val="nl-NL"/>
        </w:rPr>
        <w:t xml:space="preserve"> </w:t>
      </w:r>
      <w:r w:rsidR="00440E74" w:rsidRPr="005438C5">
        <w:rPr>
          <w:color w:val="000000"/>
          <w:sz w:val="28"/>
          <w:szCs w:val="28"/>
          <w:lang w:val="nl-NL"/>
        </w:rPr>
        <w:t xml:space="preserve"> </w:t>
      </w:r>
    </w:p>
    <w:p w:rsidR="006E23C4" w:rsidRPr="005438C5" w:rsidRDefault="00CF04FA"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c) </w:t>
      </w:r>
      <w:r w:rsidR="009638FE" w:rsidRPr="005438C5">
        <w:rPr>
          <w:color w:val="000000"/>
          <w:sz w:val="28"/>
          <w:szCs w:val="28"/>
          <w:lang w:val="nl-NL"/>
        </w:rPr>
        <w:t>D</w:t>
      </w:r>
      <w:r w:rsidR="00D83B87" w:rsidRPr="005438C5">
        <w:rPr>
          <w:color w:val="000000"/>
          <w:sz w:val="28"/>
          <w:szCs w:val="28"/>
          <w:lang w:val="nl-NL"/>
        </w:rPr>
        <w:t>ự án thuộc thẩm quyền</w:t>
      </w:r>
      <w:r w:rsidR="008729EB" w:rsidRPr="005438C5">
        <w:rPr>
          <w:color w:val="000000"/>
          <w:sz w:val="28"/>
          <w:szCs w:val="28"/>
          <w:lang w:val="nl-NL"/>
        </w:rPr>
        <w:t xml:space="preserve"> </w:t>
      </w:r>
      <w:r w:rsidR="008729EB" w:rsidRPr="005438C5">
        <w:rPr>
          <w:iCs/>
          <w:color w:val="000000"/>
          <w:sz w:val="28"/>
          <w:szCs w:val="28"/>
          <w:lang w:val="nl-NL"/>
        </w:rPr>
        <w:t>chấp thuận</w:t>
      </w:r>
      <w:r w:rsidR="00D83B87" w:rsidRPr="005438C5">
        <w:rPr>
          <w:color w:val="000000"/>
          <w:sz w:val="28"/>
          <w:szCs w:val="28"/>
          <w:lang w:val="nl-NL"/>
        </w:rPr>
        <w:t xml:space="preserve"> </w:t>
      </w:r>
      <w:r w:rsidR="001E3CE2" w:rsidRPr="005438C5">
        <w:rPr>
          <w:color w:val="000000"/>
          <w:sz w:val="28"/>
          <w:szCs w:val="28"/>
          <w:lang w:val="nl-NL"/>
        </w:rPr>
        <w:t xml:space="preserve">chủ trương đầu tư của </w:t>
      </w:r>
      <w:r w:rsidR="00D83B87" w:rsidRPr="005438C5">
        <w:rPr>
          <w:color w:val="000000"/>
          <w:sz w:val="28"/>
          <w:szCs w:val="28"/>
          <w:lang w:val="nl-NL"/>
        </w:rPr>
        <w:t xml:space="preserve">Quốc hội, Thủ tướng Chính phủ theo Luật Đầu tư; </w:t>
      </w:r>
      <w:r w:rsidR="00440E74" w:rsidRPr="005438C5">
        <w:rPr>
          <w:color w:val="000000"/>
          <w:sz w:val="28"/>
          <w:szCs w:val="28"/>
          <w:lang w:val="nl-NL"/>
        </w:rPr>
        <w:t xml:space="preserve"> </w:t>
      </w:r>
    </w:p>
    <w:p w:rsidR="006E23C4" w:rsidRPr="005438C5" w:rsidRDefault="00AA7AF3"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d) Các dự án còn lại, việc lập báo cáo nghiên cứu tiền khả thi đầu tư xây dựng do người quyết định đầu tư xem xét quyết định;</w:t>
      </w:r>
      <w:r w:rsidR="00440E74" w:rsidRPr="005438C5">
        <w:rPr>
          <w:color w:val="000000"/>
          <w:sz w:val="28"/>
          <w:szCs w:val="28"/>
          <w:lang w:val="nl-NL"/>
        </w:rPr>
        <w:t xml:space="preserve"> </w:t>
      </w:r>
    </w:p>
    <w:p w:rsidR="00F53ABC" w:rsidRPr="005438C5" w:rsidRDefault="004F426F"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vi-VN"/>
        </w:rPr>
        <w:t>đ</w:t>
      </w:r>
      <w:r w:rsidR="0023457A" w:rsidRPr="005438C5">
        <w:rPr>
          <w:color w:val="000000"/>
          <w:sz w:val="28"/>
          <w:szCs w:val="28"/>
          <w:lang w:val="nl-NL"/>
        </w:rPr>
        <w:t>) Trình tự lập, thẩm định Báo cáo nghiên cứu tiền khả thi đầu tư xây dựng theo quy định pháp luật về đầu tư, đầu tư công và đầu tư theo phương thức đối tác công tư</w:t>
      </w:r>
      <w:r w:rsidR="008E0D78" w:rsidRPr="005438C5">
        <w:rPr>
          <w:color w:val="000000"/>
          <w:sz w:val="28"/>
          <w:szCs w:val="28"/>
          <w:lang w:val="nl-NL"/>
        </w:rPr>
        <w:t xml:space="preserve"> và pháp luật có liên quan</w:t>
      </w:r>
      <w:r w:rsidR="00F53ABC" w:rsidRPr="005438C5">
        <w:rPr>
          <w:color w:val="000000"/>
          <w:sz w:val="28"/>
          <w:szCs w:val="28"/>
          <w:lang w:val="nl-NL"/>
        </w:rPr>
        <w:t>.</w:t>
      </w:r>
    </w:p>
    <w:p w:rsidR="007E1FEF" w:rsidRPr="005438C5" w:rsidRDefault="00CF04FA"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nl-NL"/>
        </w:rPr>
        <w:t>2a</w:t>
      </w:r>
      <w:r w:rsidR="004F426F" w:rsidRPr="005438C5">
        <w:rPr>
          <w:color w:val="000000"/>
          <w:sz w:val="28"/>
          <w:szCs w:val="28"/>
          <w:lang w:val="vi-VN"/>
        </w:rPr>
        <w:t xml:space="preserve">. </w:t>
      </w:r>
      <w:r w:rsidR="007E1FEF" w:rsidRPr="00FF4F5A">
        <w:rPr>
          <w:color w:val="000000"/>
          <w:sz w:val="28"/>
          <w:szCs w:val="28"/>
          <w:lang w:val="nl-NL"/>
        </w:rPr>
        <w:t xml:space="preserve">Đối với dự án thuộc đối tượng phải chấp thuận </w:t>
      </w:r>
      <w:r w:rsidR="00164C53" w:rsidRPr="005438C5">
        <w:rPr>
          <w:color w:val="000000"/>
          <w:sz w:val="28"/>
          <w:szCs w:val="28"/>
          <w:lang w:val="nl-NL"/>
        </w:rPr>
        <w:t xml:space="preserve">hoặc quyết định </w:t>
      </w:r>
      <w:r w:rsidR="007E1FEF" w:rsidRPr="00FF4F5A">
        <w:rPr>
          <w:color w:val="000000"/>
          <w:sz w:val="28"/>
          <w:szCs w:val="28"/>
          <w:lang w:val="nl-NL"/>
        </w:rPr>
        <w:t xml:space="preserve">chủ trương đầu tư trừ các dự án quy định tại khoản 2 Điều này, trình tự lập, thẩm định </w:t>
      </w:r>
      <w:r w:rsidR="00D86CCB" w:rsidRPr="00FF4F5A">
        <w:rPr>
          <w:color w:val="000000"/>
          <w:sz w:val="28"/>
          <w:szCs w:val="28"/>
          <w:lang w:val="nl-NL"/>
        </w:rPr>
        <w:t xml:space="preserve">Đề xuất dự án đầu tư hoặc </w:t>
      </w:r>
      <w:r w:rsidR="007E1FEF" w:rsidRPr="00FF4F5A">
        <w:rPr>
          <w:color w:val="000000"/>
          <w:sz w:val="28"/>
          <w:szCs w:val="28"/>
          <w:lang w:val="nl-NL"/>
        </w:rPr>
        <w:t>Báo cáo đề xuất chủ trương đầu tư được thực hiện theo quy định của pháp luật về đầu tư</w:t>
      </w:r>
      <w:r w:rsidR="00D86CCB" w:rsidRPr="00FF4F5A">
        <w:rPr>
          <w:color w:val="000000"/>
          <w:sz w:val="28"/>
          <w:szCs w:val="28"/>
          <w:lang w:val="nl-NL"/>
        </w:rPr>
        <w:t xml:space="preserve"> </w:t>
      </w:r>
      <w:r w:rsidR="007E1FEF" w:rsidRPr="00FF4F5A">
        <w:rPr>
          <w:color w:val="000000"/>
          <w:sz w:val="28"/>
          <w:szCs w:val="28"/>
          <w:lang w:val="nl-NL"/>
        </w:rPr>
        <w:t>và đầu tư</w:t>
      </w:r>
      <w:r w:rsidR="00D86CCB" w:rsidRPr="00FF4F5A">
        <w:rPr>
          <w:color w:val="000000"/>
          <w:sz w:val="28"/>
          <w:szCs w:val="28"/>
          <w:lang w:val="nl-NL"/>
        </w:rPr>
        <w:t xml:space="preserve"> công</w:t>
      </w:r>
      <w:r w:rsidR="007E1FEF" w:rsidRPr="00FF4F5A">
        <w:rPr>
          <w:color w:val="000000"/>
          <w:sz w:val="28"/>
          <w:szCs w:val="28"/>
          <w:lang w:val="nl-NL"/>
        </w:rPr>
        <w:t>.</w:t>
      </w:r>
      <w:r w:rsidR="004F426F" w:rsidRPr="005438C5">
        <w:rPr>
          <w:color w:val="000000"/>
          <w:sz w:val="28"/>
          <w:szCs w:val="28"/>
          <w:lang w:val="vi-VN"/>
        </w:rPr>
        <w:t>”</w:t>
      </w:r>
    </w:p>
    <w:p w:rsidR="007E1FEF" w:rsidRPr="005438C5" w:rsidRDefault="004F426F" w:rsidP="0003095D">
      <w:pPr>
        <w:pStyle w:val="NormalWeb"/>
        <w:keepNext/>
        <w:shd w:val="clear" w:color="auto" w:fill="FFFFFF"/>
        <w:spacing w:before="120" w:beforeAutospacing="0" w:after="120" w:afterAutospacing="0"/>
        <w:ind w:firstLine="720"/>
        <w:jc w:val="both"/>
        <w:rPr>
          <w:color w:val="000000"/>
          <w:sz w:val="28"/>
          <w:szCs w:val="28"/>
          <w:lang w:val="vi-VN"/>
        </w:rPr>
      </w:pPr>
      <w:r w:rsidRPr="005438C5">
        <w:rPr>
          <w:color w:val="000000"/>
          <w:sz w:val="28"/>
          <w:szCs w:val="28"/>
          <w:lang w:val="vi-VN"/>
        </w:rPr>
        <w:t>b) Sửa đổi, bổ sung khoản 4 như sau:</w:t>
      </w:r>
    </w:p>
    <w:p w:rsidR="006E23C4" w:rsidRPr="005438C5" w:rsidRDefault="004F426F"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vi-VN"/>
        </w:rPr>
        <w:t>“</w:t>
      </w:r>
      <w:r w:rsidR="00FB6AA3" w:rsidRPr="005438C5">
        <w:rPr>
          <w:color w:val="000000"/>
          <w:sz w:val="28"/>
          <w:szCs w:val="28"/>
          <w:lang w:val="nl-NL"/>
        </w:rPr>
        <w:t>4. Nhà ở riêng lẻ của hộ gia đình, cá nhân khi xây dựng không phải lập dự án hoặc Báo cáo kinh tế – kỹ thuật đầu tư xây dựng.</w:t>
      </w:r>
      <w:r w:rsidR="00D93811" w:rsidRPr="005438C5">
        <w:rPr>
          <w:color w:val="000000"/>
          <w:sz w:val="28"/>
          <w:szCs w:val="28"/>
          <w:lang w:val="nl-NL"/>
        </w:rPr>
        <w:t>”</w:t>
      </w:r>
      <w:r w:rsidR="00440E74" w:rsidRPr="005438C5">
        <w:rPr>
          <w:color w:val="000000"/>
          <w:sz w:val="28"/>
          <w:szCs w:val="28"/>
          <w:lang w:val="nl-NL"/>
        </w:rPr>
        <w:t xml:space="preserve"> </w:t>
      </w:r>
    </w:p>
    <w:p w:rsidR="00991104" w:rsidRPr="00FF4F5A" w:rsidRDefault="00991104" w:rsidP="0003095D">
      <w:pPr>
        <w:pStyle w:val="NormalWeb"/>
        <w:keepNext/>
        <w:shd w:val="clear" w:color="auto" w:fill="FFFFFF"/>
        <w:spacing w:before="120" w:beforeAutospacing="0" w:after="120" w:afterAutospacing="0"/>
        <w:ind w:firstLine="720"/>
        <w:jc w:val="both"/>
        <w:rPr>
          <w:iCs/>
          <w:color w:val="000000"/>
          <w:sz w:val="28"/>
          <w:szCs w:val="28"/>
          <w:lang w:val="nl-NL"/>
        </w:rPr>
      </w:pPr>
      <w:r w:rsidRPr="00FF4F5A">
        <w:rPr>
          <w:iCs/>
          <w:color w:val="000000"/>
          <w:sz w:val="28"/>
          <w:szCs w:val="28"/>
          <w:lang w:val="nl-NL"/>
        </w:rPr>
        <w:t>11. Bổ sung khoản 7 Điều 53 như sau:</w:t>
      </w:r>
    </w:p>
    <w:p w:rsidR="00991104" w:rsidRPr="005438C5" w:rsidRDefault="00991104" w:rsidP="0003095D">
      <w:pPr>
        <w:pStyle w:val="NormalWeb"/>
        <w:keepNext/>
        <w:shd w:val="clear" w:color="auto" w:fill="FFFFFF"/>
        <w:spacing w:before="120" w:beforeAutospacing="0" w:after="120" w:afterAutospacing="0"/>
        <w:ind w:firstLine="720"/>
        <w:jc w:val="both"/>
        <w:rPr>
          <w:iCs/>
          <w:color w:val="000000"/>
          <w:sz w:val="28"/>
          <w:szCs w:val="28"/>
          <w:lang w:val="nl-NL"/>
        </w:rPr>
      </w:pPr>
      <w:r w:rsidRPr="00FF4F5A">
        <w:rPr>
          <w:iCs/>
          <w:color w:val="000000"/>
          <w:sz w:val="28"/>
          <w:szCs w:val="28"/>
          <w:lang w:val="nl-NL"/>
        </w:rPr>
        <w:t>“7. Đánh giá sơ bộ tác động môi trường theo quy định của pháp luật về bảo vệ môi trường</w:t>
      </w:r>
      <w:r w:rsidR="00B859EB" w:rsidRPr="00FF4F5A">
        <w:rPr>
          <w:iCs/>
          <w:color w:val="000000"/>
          <w:sz w:val="28"/>
          <w:szCs w:val="28"/>
          <w:lang w:val="nl-NL"/>
        </w:rPr>
        <w:t xml:space="preserve"> và nội dung khác theo quy định của pháp luật có liên quan</w:t>
      </w:r>
      <w:r w:rsidRPr="00FF4F5A">
        <w:rPr>
          <w:iCs/>
          <w:color w:val="000000"/>
          <w:sz w:val="28"/>
          <w:szCs w:val="28"/>
          <w:lang w:val="nl-NL"/>
        </w:rPr>
        <w:t>.”</w:t>
      </w:r>
      <w:r w:rsidRPr="005438C5">
        <w:rPr>
          <w:iCs/>
          <w:color w:val="000000"/>
          <w:sz w:val="28"/>
          <w:szCs w:val="28"/>
          <w:lang w:val="nl-NL"/>
        </w:rPr>
        <w:t xml:space="preserve"> </w:t>
      </w:r>
    </w:p>
    <w:p w:rsidR="006E23C4" w:rsidRPr="005438C5" w:rsidRDefault="00C10B3F"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1</w:t>
      </w:r>
      <w:r w:rsidR="00C6228A" w:rsidRPr="005438C5">
        <w:rPr>
          <w:color w:val="000000"/>
          <w:sz w:val="28"/>
          <w:szCs w:val="28"/>
          <w:lang w:val="nl-NL"/>
        </w:rPr>
        <w:t>2</w:t>
      </w:r>
      <w:r w:rsidR="00D93811" w:rsidRPr="005438C5">
        <w:rPr>
          <w:color w:val="000000"/>
          <w:sz w:val="28"/>
          <w:szCs w:val="28"/>
          <w:lang w:val="nl-NL"/>
        </w:rPr>
        <w:t xml:space="preserve">. </w:t>
      </w:r>
      <w:r w:rsidR="009A2D2C" w:rsidRPr="005438C5">
        <w:rPr>
          <w:color w:val="000000"/>
          <w:sz w:val="28"/>
          <w:szCs w:val="28"/>
          <w:lang w:val="nl-NL"/>
        </w:rPr>
        <w:t>Sửa đổi, bổ sung điểm đ, b</w:t>
      </w:r>
      <w:r w:rsidR="00D93811" w:rsidRPr="005438C5">
        <w:rPr>
          <w:color w:val="000000"/>
          <w:sz w:val="28"/>
          <w:szCs w:val="28"/>
          <w:lang w:val="nl-NL"/>
        </w:rPr>
        <w:t>ổ sung điểm e</w:t>
      </w:r>
      <w:r w:rsidR="00300548" w:rsidRPr="005438C5">
        <w:rPr>
          <w:color w:val="000000"/>
          <w:sz w:val="28"/>
          <w:szCs w:val="28"/>
          <w:lang w:val="nl-NL"/>
        </w:rPr>
        <w:t xml:space="preserve"> </w:t>
      </w:r>
      <w:r w:rsidR="00D93811" w:rsidRPr="005438C5">
        <w:rPr>
          <w:color w:val="000000"/>
          <w:sz w:val="28"/>
          <w:szCs w:val="28"/>
          <w:lang w:val="nl-NL"/>
        </w:rPr>
        <w:t>khoản 2 Điều 54 như sau:</w:t>
      </w:r>
    </w:p>
    <w:p w:rsidR="006E23C4" w:rsidRPr="005438C5" w:rsidRDefault="00440E74"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 </w:t>
      </w:r>
      <w:r w:rsidR="009A2D2C" w:rsidRPr="005438C5">
        <w:rPr>
          <w:color w:val="000000"/>
          <w:spacing w:val="-4"/>
          <w:sz w:val="28"/>
          <w:szCs w:val="28"/>
          <w:lang w:val="nl-NL"/>
        </w:rPr>
        <w:t>“</w:t>
      </w:r>
      <w:r w:rsidR="009A2D2C" w:rsidRPr="005438C5">
        <w:rPr>
          <w:color w:val="000000"/>
          <w:sz w:val="28"/>
          <w:szCs w:val="28"/>
          <w:lang w:val="nl-NL"/>
        </w:rPr>
        <w:t>đ</w:t>
      </w:r>
      <w:r w:rsidR="001F7E0E" w:rsidRPr="005438C5">
        <w:rPr>
          <w:color w:val="000000"/>
          <w:sz w:val="28"/>
          <w:szCs w:val="28"/>
          <w:lang w:val="nl-NL"/>
        </w:rPr>
        <w:t xml:space="preserve">) Đối với dự án đầu tư xây dựng nhà ở, </w:t>
      </w:r>
      <w:r w:rsidR="00481FAB" w:rsidRPr="005438C5">
        <w:rPr>
          <w:color w:val="000000"/>
          <w:sz w:val="28"/>
          <w:szCs w:val="28"/>
          <w:lang w:val="nl-NL"/>
        </w:rPr>
        <w:t xml:space="preserve">dự án đầu tư xây dựng </w:t>
      </w:r>
      <w:r w:rsidR="001F7E0E" w:rsidRPr="005438C5">
        <w:rPr>
          <w:color w:val="000000"/>
          <w:sz w:val="28"/>
          <w:szCs w:val="28"/>
          <w:lang w:val="nl-NL"/>
        </w:rPr>
        <w:t>khu đô thị ngoài các nội dung</w:t>
      </w:r>
      <w:r w:rsidR="002F7B03" w:rsidRPr="005438C5">
        <w:rPr>
          <w:color w:val="000000"/>
          <w:sz w:val="28"/>
          <w:szCs w:val="28"/>
          <w:lang w:val="nl-NL"/>
        </w:rPr>
        <w:t xml:space="preserve"> quy định</w:t>
      </w:r>
      <w:r w:rsidR="001F7E0E" w:rsidRPr="005438C5">
        <w:rPr>
          <w:color w:val="000000"/>
          <w:sz w:val="28"/>
          <w:szCs w:val="28"/>
          <w:lang w:val="nl-NL"/>
        </w:rPr>
        <w:t xml:space="preserve"> tại điểm a, b, c, d </w:t>
      </w:r>
      <w:r w:rsidR="002F7B03" w:rsidRPr="005438C5">
        <w:rPr>
          <w:color w:val="000000"/>
          <w:sz w:val="28"/>
          <w:szCs w:val="28"/>
          <w:lang w:val="nl-NL"/>
        </w:rPr>
        <w:t>k</w:t>
      </w:r>
      <w:r w:rsidR="001F7E0E" w:rsidRPr="005438C5">
        <w:rPr>
          <w:color w:val="000000"/>
          <w:sz w:val="28"/>
          <w:szCs w:val="28"/>
          <w:lang w:val="nl-NL"/>
        </w:rPr>
        <w:t xml:space="preserve">hoản này phải </w:t>
      </w:r>
      <w:r w:rsidR="002F7B03" w:rsidRPr="005438C5">
        <w:rPr>
          <w:color w:val="000000"/>
          <w:sz w:val="28"/>
          <w:szCs w:val="28"/>
          <w:lang w:val="nl-NL"/>
        </w:rPr>
        <w:t>có</w:t>
      </w:r>
      <w:r w:rsidR="001F7E0E" w:rsidRPr="005438C5">
        <w:rPr>
          <w:color w:val="000000"/>
          <w:sz w:val="28"/>
          <w:szCs w:val="28"/>
          <w:lang w:val="nl-NL"/>
        </w:rPr>
        <w:t xml:space="preserve"> </w:t>
      </w:r>
      <w:r w:rsidR="0051554C" w:rsidRPr="005438C5">
        <w:rPr>
          <w:color w:val="000000"/>
          <w:sz w:val="28"/>
          <w:szCs w:val="28"/>
          <w:lang w:val="nl-NL"/>
        </w:rPr>
        <w:t>thông tin về các loại hình nhà ở, việc thực hiện các yêu cầu về nhà ở xã hội (nếu có)</w:t>
      </w:r>
      <w:r w:rsidR="009638FE" w:rsidRPr="005438C5">
        <w:rPr>
          <w:color w:val="000000"/>
          <w:sz w:val="28"/>
          <w:szCs w:val="28"/>
          <w:lang w:val="nl-NL"/>
        </w:rPr>
        <w:t>;</w:t>
      </w:r>
      <w:r w:rsidR="001F7E0E" w:rsidRPr="005438C5">
        <w:rPr>
          <w:color w:val="000000"/>
          <w:sz w:val="28"/>
          <w:szCs w:val="28"/>
          <w:lang w:val="nl-NL"/>
        </w:rPr>
        <w:t xml:space="preserve"> </w:t>
      </w:r>
      <w:r w:rsidR="0051554C" w:rsidRPr="005438C5">
        <w:rPr>
          <w:color w:val="000000"/>
          <w:sz w:val="28"/>
          <w:szCs w:val="28"/>
          <w:lang w:val="nl-NL"/>
        </w:rPr>
        <w:t>thuyết minh về phương án xây dựng đồng bộ</w:t>
      </w:r>
      <w:r w:rsidR="00206853" w:rsidRPr="005438C5">
        <w:rPr>
          <w:color w:val="000000"/>
          <w:sz w:val="28"/>
          <w:szCs w:val="28"/>
          <w:lang w:val="nl-NL"/>
        </w:rPr>
        <w:t xml:space="preserve"> </w:t>
      </w:r>
      <w:r w:rsidR="0051554C" w:rsidRPr="005438C5">
        <w:rPr>
          <w:color w:val="000000"/>
          <w:sz w:val="28"/>
          <w:szCs w:val="28"/>
          <w:lang w:val="nl-NL"/>
        </w:rPr>
        <w:t>hạ tầng</w:t>
      </w:r>
      <w:r w:rsidR="00857410" w:rsidRPr="005438C5">
        <w:rPr>
          <w:color w:val="000000"/>
          <w:sz w:val="28"/>
          <w:szCs w:val="28"/>
          <w:lang w:val="nl-NL"/>
        </w:rPr>
        <w:t xml:space="preserve"> kỹ thuật, hạ tầng xã hội</w:t>
      </w:r>
      <w:r w:rsidR="0051554C" w:rsidRPr="005438C5">
        <w:rPr>
          <w:color w:val="000000"/>
          <w:sz w:val="28"/>
          <w:szCs w:val="28"/>
          <w:lang w:val="nl-NL"/>
        </w:rPr>
        <w:t xml:space="preserve"> </w:t>
      </w:r>
      <w:r w:rsidR="00857410" w:rsidRPr="005438C5">
        <w:rPr>
          <w:color w:val="000000"/>
          <w:sz w:val="28"/>
          <w:szCs w:val="28"/>
          <w:lang w:val="nl-NL"/>
        </w:rPr>
        <w:t xml:space="preserve">của </w:t>
      </w:r>
      <w:r w:rsidR="00B71FD9" w:rsidRPr="005438C5">
        <w:rPr>
          <w:color w:val="000000"/>
          <w:sz w:val="28"/>
          <w:szCs w:val="28"/>
          <w:lang w:val="nl-NL"/>
        </w:rPr>
        <w:t xml:space="preserve">dự án </w:t>
      </w:r>
      <w:r w:rsidR="0051554C" w:rsidRPr="005438C5">
        <w:rPr>
          <w:color w:val="000000"/>
          <w:sz w:val="28"/>
          <w:szCs w:val="28"/>
          <w:lang w:val="nl-NL"/>
        </w:rPr>
        <w:t>và</w:t>
      </w:r>
      <w:r w:rsidR="00206853" w:rsidRPr="005438C5">
        <w:rPr>
          <w:color w:val="000000"/>
          <w:sz w:val="28"/>
          <w:szCs w:val="28"/>
          <w:lang w:val="nl-NL"/>
        </w:rPr>
        <w:t xml:space="preserve"> </w:t>
      </w:r>
      <w:r w:rsidR="00B549E6" w:rsidRPr="005438C5">
        <w:rPr>
          <w:color w:val="000000"/>
          <w:sz w:val="28"/>
          <w:szCs w:val="28"/>
          <w:lang w:val="nl-NL"/>
        </w:rPr>
        <w:t>kết nối</w:t>
      </w:r>
      <w:r w:rsidR="00B71FD9" w:rsidRPr="005438C5">
        <w:rPr>
          <w:color w:val="000000"/>
          <w:sz w:val="28"/>
          <w:szCs w:val="28"/>
          <w:lang w:val="nl-NL"/>
        </w:rPr>
        <w:t xml:space="preserve"> </w:t>
      </w:r>
      <w:r w:rsidR="00206853" w:rsidRPr="005438C5">
        <w:rPr>
          <w:color w:val="000000"/>
          <w:sz w:val="28"/>
          <w:szCs w:val="28"/>
          <w:lang w:val="nl-NL"/>
        </w:rPr>
        <w:t>với hạ tầng</w:t>
      </w:r>
      <w:r w:rsidR="004C0A39" w:rsidRPr="005438C5">
        <w:rPr>
          <w:color w:val="000000"/>
          <w:sz w:val="28"/>
          <w:szCs w:val="28"/>
          <w:lang w:val="nl-NL"/>
        </w:rPr>
        <w:t xml:space="preserve"> kỹ thuật</w:t>
      </w:r>
      <w:r w:rsidR="00857410" w:rsidRPr="005438C5">
        <w:rPr>
          <w:color w:val="000000"/>
          <w:sz w:val="28"/>
          <w:szCs w:val="28"/>
          <w:lang w:val="nl-NL"/>
        </w:rPr>
        <w:t>,</w:t>
      </w:r>
      <w:r w:rsidR="004C0A39" w:rsidRPr="005438C5">
        <w:rPr>
          <w:color w:val="000000"/>
          <w:sz w:val="28"/>
          <w:szCs w:val="28"/>
          <w:lang w:val="nl-NL"/>
        </w:rPr>
        <w:t xml:space="preserve"> hạ tầng xã hội</w:t>
      </w:r>
      <w:r w:rsidR="0051554C" w:rsidRPr="005438C5">
        <w:rPr>
          <w:color w:val="000000"/>
          <w:sz w:val="28"/>
          <w:szCs w:val="28"/>
          <w:lang w:val="nl-NL"/>
        </w:rPr>
        <w:t xml:space="preserve"> ngoài </w:t>
      </w:r>
      <w:r w:rsidR="001676C0" w:rsidRPr="005438C5">
        <w:rPr>
          <w:color w:val="000000"/>
          <w:sz w:val="28"/>
          <w:szCs w:val="28"/>
          <w:lang w:val="nl-NL"/>
        </w:rPr>
        <w:t>phạm vi</w:t>
      </w:r>
      <w:r w:rsidR="0051554C" w:rsidRPr="005438C5">
        <w:rPr>
          <w:color w:val="000000"/>
          <w:sz w:val="28"/>
          <w:szCs w:val="28"/>
          <w:lang w:val="nl-NL"/>
        </w:rPr>
        <w:t xml:space="preserve"> dự án</w:t>
      </w:r>
      <w:r w:rsidR="009638FE" w:rsidRPr="005438C5">
        <w:rPr>
          <w:color w:val="000000"/>
          <w:sz w:val="28"/>
          <w:szCs w:val="28"/>
          <w:lang w:val="nl-NL"/>
        </w:rPr>
        <w:t>,</w:t>
      </w:r>
      <w:r w:rsidR="0051554C" w:rsidRPr="005438C5">
        <w:rPr>
          <w:color w:val="000000"/>
          <w:sz w:val="28"/>
          <w:szCs w:val="28"/>
          <w:lang w:val="nl-NL"/>
        </w:rPr>
        <w:t xml:space="preserve"> phương án bàn giao công trình trong dự án</w:t>
      </w:r>
      <w:r w:rsidR="009638FE" w:rsidRPr="005438C5">
        <w:rPr>
          <w:color w:val="000000"/>
          <w:sz w:val="28"/>
          <w:szCs w:val="28"/>
          <w:lang w:val="nl-NL"/>
        </w:rPr>
        <w:t xml:space="preserve"> đầu tư xây dựng khu đô thị</w:t>
      </w:r>
      <w:r w:rsidR="0051554C" w:rsidRPr="005438C5">
        <w:rPr>
          <w:color w:val="000000"/>
          <w:sz w:val="28"/>
          <w:szCs w:val="28"/>
          <w:lang w:val="nl-NL"/>
        </w:rPr>
        <w:t>. Chính phủ quy định chi tiết</w:t>
      </w:r>
      <w:r w:rsidR="004D6C6F" w:rsidRPr="005438C5">
        <w:rPr>
          <w:color w:val="000000"/>
          <w:sz w:val="28"/>
          <w:szCs w:val="28"/>
          <w:lang w:val="nl-NL"/>
        </w:rPr>
        <w:t xml:space="preserve"> điểm</w:t>
      </w:r>
      <w:r w:rsidR="0051554C" w:rsidRPr="005438C5">
        <w:rPr>
          <w:color w:val="000000"/>
          <w:sz w:val="28"/>
          <w:szCs w:val="28"/>
          <w:lang w:val="nl-NL"/>
        </w:rPr>
        <w:t xml:space="preserve"> này</w:t>
      </w:r>
      <w:r w:rsidR="009A2D2C" w:rsidRPr="005438C5">
        <w:rPr>
          <w:color w:val="000000"/>
          <w:sz w:val="28"/>
          <w:szCs w:val="28"/>
          <w:lang w:val="nl-NL"/>
        </w:rPr>
        <w:t>;</w:t>
      </w:r>
      <w:r w:rsidRPr="005438C5">
        <w:rPr>
          <w:color w:val="000000"/>
          <w:sz w:val="28"/>
          <w:szCs w:val="28"/>
          <w:lang w:val="nl-NL"/>
        </w:rPr>
        <w:t xml:space="preserve"> </w:t>
      </w:r>
    </w:p>
    <w:p w:rsidR="006E23C4" w:rsidRPr="00FF4F5A" w:rsidRDefault="009A2D2C"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 xml:space="preserve">e) </w:t>
      </w:r>
      <w:r w:rsidR="00C949B6" w:rsidRPr="00FF4F5A">
        <w:rPr>
          <w:color w:val="000000"/>
          <w:sz w:val="28"/>
          <w:szCs w:val="28"/>
          <w:lang w:val="nl-NL"/>
        </w:rPr>
        <w:t>Các nội dung khác có liên quan</w:t>
      </w:r>
      <w:r w:rsidR="0051554C" w:rsidRPr="00FF4F5A">
        <w:rPr>
          <w:color w:val="000000"/>
          <w:sz w:val="28"/>
          <w:szCs w:val="28"/>
          <w:lang w:val="nl-NL"/>
        </w:rPr>
        <w:t>.</w:t>
      </w:r>
      <w:r w:rsidR="00C949B6" w:rsidRPr="00FF4F5A">
        <w:rPr>
          <w:color w:val="000000"/>
          <w:sz w:val="28"/>
          <w:szCs w:val="28"/>
          <w:lang w:val="nl-NL"/>
        </w:rPr>
        <w:t>”</w:t>
      </w:r>
      <w:r w:rsidR="00440E74" w:rsidRPr="00FF4F5A">
        <w:rPr>
          <w:color w:val="000000"/>
          <w:sz w:val="28"/>
          <w:szCs w:val="28"/>
          <w:lang w:val="nl-NL"/>
        </w:rPr>
        <w:t xml:space="preserve"> </w:t>
      </w:r>
    </w:p>
    <w:p w:rsidR="006E23C4"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nl-NL"/>
        </w:rPr>
      </w:pPr>
      <w:r w:rsidRPr="005438C5">
        <w:rPr>
          <w:color w:val="000000"/>
          <w:sz w:val="28"/>
          <w:szCs w:val="28"/>
          <w:lang w:val="nl-NL"/>
        </w:rPr>
        <w:t>1</w:t>
      </w:r>
      <w:r w:rsidR="00B7405B" w:rsidRPr="005438C5">
        <w:rPr>
          <w:color w:val="000000"/>
          <w:sz w:val="28"/>
          <w:szCs w:val="28"/>
          <w:lang w:val="vi-VN"/>
        </w:rPr>
        <w:t>3</w:t>
      </w:r>
      <w:r w:rsidRPr="005438C5">
        <w:rPr>
          <w:color w:val="000000"/>
          <w:sz w:val="28"/>
          <w:szCs w:val="28"/>
          <w:lang w:val="nl-NL"/>
        </w:rPr>
        <w:t>. Sửa đổi, bổ sung Điều 56 như sau:</w:t>
      </w:r>
      <w:r w:rsidR="00440E74" w:rsidRPr="005438C5">
        <w:rPr>
          <w:color w:val="000000"/>
          <w:sz w:val="28"/>
          <w:szCs w:val="28"/>
          <w:lang w:val="nl-NL"/>
        </w:rPr>
        <w:t xml:space="preserve"> </w:t>
      </w:r>
    </w:p>
    <w:p w:rsidR="006E23C4" w:rsidRPr="005438C5" w:rsidRDefault="00D93811" w:rsidP="0003095D">
      <w:pPr>
        <w:pStyle w:val="NormalWeb"/>
        <w:keepNext/>
        <w:shd w:val="clear" w:color="auto" w:fill="FFFFFF"/>
        <w:spacing w:before="120" w:beforeAutospacing="0" w:after="120" w:afterAutospacing="0"/>
        <w:ind w:firstLine="720"/>
        <w:jc w:val="both"/>
        <w:rPr>
          <w:b/>
          <w:color w:val="000000"/>
          <w:sz w:val="28"/>
          <w:szCs w:val="28"/>
          <w:lang w:val="nl-NL"/>
        </w:rPr>
      </w:pPr>
      <w:r w:rsidRPr="005438C5">
        <w:rPr>
          <w:b/>
          <w:color w:val="000000"/>
          <w:sz w:val="28"/>
          <w:szCs w:val="28"/>
          <w:lang w:val="nl-NL"/>
        </w:rPr>
        <w:t>“Điều 56.</w:t>
      </w:r>
      <w:r w:rsidR="00861DF5" w:rsidRPr="005438C5">
        <w:rPr>
          <w:b/>
          <w:color w:val="000000"/>
          <w:sz w:val="28"/>
          <w:szCs w:val="28"/>
          <w:lang w:val="nl-NL"/>
        </w:rPr>
        <w:t xml:space="preserve"> </w:t>
      </w:r>
      <w:r w:rsidR="00FA43BA" w:rsidRPr="005438C5">
        <w:rPr>
          <w:b/>
          <w:color w:val="000000"/>
          <w:sz w:val="28"/>
          <w:szCs w:val="28"/>
          <w:lang w:val="nl-NL"/>
        </w:rPr>
        <w:t>T</w:t>
      </w:r>
      <w:r w:rsidRPr="005438C5">
        <w:rPr>
          <w:b/>
          <w:color w:val="000000"/>
          <w:sz w:val="28"/>
          <w:szCs w:val="28"/>
          <w:lang w:val="nl-NL"/>
        </w:rPr>
        <w:t>hẩm định</w:t>
      </w:r>
      <w:r w:rsidR="00D4734B" w:rsidRPr="005438C5">
        <w:rPr>
          <w:b/>
          <w:color w:val="000000"/>
          <w:sz w:val="28"/>
          <w:szCs w:val="28"/>
          <w:lang w:val="nl-NL"/>
        </w:rPr>
        <w:t xml:space="preserve"> Báo cáo nghiên cứu khả thi</w:t>
      </w:r>
      <w:r w:rsidR="00B7405B" w:rsidRPr="005438C5">
        <w:rPr>
          <w:b/>
          <w:color w:val="000000"/>
          <w:sz w:val="28"/>
          <w:szCs w:val="28"/>
          <w:lang w:val="vi-VN"/>
        </w:rPr>
        <w:t xml:space="preserve"> </w:t>
      </w:r>
      <w:r w:rsidR="00FC048A" w:rsidRPr="005438C5">
        <w:rPr>
          <w:b/>
          <w:color w:val="000000"/>
          <w:sz w:val="28"/>
          <w:szCs w:val="28"/>
          <w:lang w:val="nl-NL"/>
        </w:rPr>
        <w:t>đầu tư xây dựng</w:t>
      </w:r>
      <w:r w:rsidR="00440E74" w:rsidRPr="005438C5">
        <w:rPr>
          <w:b/>
          <w:color w:val="000000"/>
          <w:sz w:val="28"/>
          <w:szCs w:val="28"/>
          <w:lang w:val="nl-NL"/>
        </w:rPr>
        <w:t xml:space="preserve"> </w:t>
      </w:r>
    </w:p>
    <w:p w:rsidR="00F53ABC" w:rsidRPr="005438C5" w:rsidRDefault="00527B82"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nl-NL"/>
        </w:rPr>
        <w:t>1. Đối với dự án quan trọng quốc gia</w:t>
      </w:r>
      <w:r w:rsidR="00CA63EC" w:rsidRPr="005438C5">
        <w:rPr>
          <w:color w:val="000000"/>
          <w:sz w:val="28"/>
          <w:szCs w:val="28"/>
          <w:lang w:val="nl-NL"/>
        </w:rPr>
        <w:t>,</w:t>
      </w:r>
      <w:r w:rsidRPr="005438C5">
        <w:rPr>
          <w:color w:val="000000"/>
          <w:sz w:val="28"/>
          <w:szCs w:val="28"/>
          <w:lang w:val="nl-NL"/>
        </w:rPr>
        <w:t xml:space="preserve"> việc</w:t>
      </w:r>
      <w:r w:rsidR="00861DF5" w:rsidRPr="005438C5">
        <w:rPr>
          <w:color w:val="000000"/>
          <w:sz w:val="28"/>
          <w:szCs w:val="28"/>
          <w:lang w:val="nl-NL"/>
        </w:rPr>
        <w:t xml:space="preserve"> </w:t>
      </w:r>
      <w:r w:rsidRPr="005438C5">
        <w:rPr>
          <w:color w:val="000000"/>
          <w:sz w:val="28"/>
          <w:szCs w:val="28"/>
          <w:lang w:val="nl-NL"/>
        </w:rPr>
        <w:t>thẩm định được thực hiện</w:t>
      </w:r>
      <w:r w:rsidR="00861DF5" w:rsidRPr="005438C5">
        <w:rPr>
          <w:color w:val="000000"/>
          <w:sz w:val="28"/>
          <w:szCs w:val="28"/>
          <w:lang w:val="nl-NL"/>
        </w:rPr>
        <w:t xml:space="preserve"> </w:t>
      </w:r>
      <w:r w:rsidR="00CA63EC" w:rsidRPr="005438C5">
        <w:rPr>
          <w:color w:val="000000"/>
          <w:sz w:val="28"/>
          <w:szCs w:val="28"/>
          <w:lang w:val="cs-CZ"/>
        </w:rPr>
        <w:t>theo quy định của pháp luật về đầu tư côn</w:t>
      </w:r>
      <w:r w:rsidR="00755F02" w:rsidRPr="005438C5">
        <w:rPr>
          <w:color w:val="000000"/>
          <w:sz w:val="28"/>
          <w:szCs w:val="28"/>
          <w:lang w:val="vi-VN"/>
        </w:rPr>
        <w:t>g</w:t>
      </w:r>
      <w:r w:rsidR="00F53ABC" w:rsidRPr="005438C5">
        <w:rPr>
          <w:color w:val="000000"/>
          <w:sz w:val="28"/>
          <w:szCs w:val="28"/>
          <w:lang w:val="cs-CZ"/>
        </w:rPr>
        <w:t>.</w:t>
      </w:r>
    </w:p>
    <w:p w:rsidR="00F53ABC" w:rsidRPr="005438C5" w:rsidRDefault="00CD49B3"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 xml:space="preserve">2. </w:t>
      </w:r>
      <w:r w:rsidR="00B55348" w:rsidRPr="005438C5">
        <w:rPr>
          <w:color w:val="000000"/>
          <w:sz w:val="28"/>
          <w:szCs w:val="28"/>
          <w:lang w:val="cs-CZ"/>
        </w:rPr>
        <w:t xml:space="preserve">Đối với dự án PPP, việc thẩm định của cơ quan nhà nước có thẩm quyền thực hiện theo quy định của pháp luật về đầu tư theo phương thức </w:t>
      </w:r>
      <w:r w:rsidR="004B5FB0" w:rsidRPr="005438C5">
        <w:rPr>
          <w:color w:val="000000"/>
          <w:sz w:val="28"/>
          <w:szCs w:val="28"/>
          <w:lang w:val="cs-CZ"/>
        </w:rPr>
        <w:t>đối tác công tư</w:t>
      </w:r>
      <w:r w:rsidR="00F53ABC" w:rsidRPr="005438C5">
        <w:rPr>
          <w:color w:val="000000"/>
          <w:sz w:val="28"/>
          <w:szCs w:val="28"/>
          <w:lang w:val="cs-CZ"/>
        </w:rPr>
        <w:t>.</w:t>
      </w:r>
    </w:p>
    <w:p w:rsidR="00F53ABC" w:rsidRPr="005438C5" w:rsidRDefault="0051179D"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V</w:t>
      </w:r>
      <w:r w:rsidR="00C02DC9" w:rsidRPr="005438C5">
        <w:rPr>
          <w:color w:val="000000"/>
          <w:sz w:val="28"/>
          <w:szCs w:val="28"/>
          <w:lang w:val="cs-CZ"/>
        </w:rPr>
        <w:t>iệc thẩm định của cơ quan chuyên môn về xây dựng thực hiện theo quy định tại Điều 58 của Luật này</w:t>
      </w:r>
      <w:r w:rsidR="00F53ABC" w:rsidRPr="005438C5">
        <w:rPr>
          <w:color w:val="000000"/>
          <w:sz w:val="28"/>
          <w:szCs w:val="28"/>
          <w:lang w:val="cs-CZ"/>
        </w:rPr>
        <w:t>.</w:t>
      </w:r>
    </w:p>
    <w:p w:rsidR="006E23C4" w:rsidRPr="005438C5" w:rsidRDefault="003E0EC0"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3</w:t>
      </w:r>
      <w:r w:rsidR="00E32BE5" w:rsidRPr="005438C5">
        <w:rPr>
          <w:color w:val="000000"/>
          <w:sz w:val="28"/>
          <w:szCs w:val="28"/>
          <w:lang w:val="cs-CZ"/>
        </w:rPr>
        <w:t xml:space="preserve">. </w:t>
      </w:r>
      <w:r w:rsidR="00047C60" w:rsidRPr="005438C5">
        <w:rPr>
          <w:color w:val="000000"/>
          <w:sz w:val="28"/>
          <w:szCs w:val="28"/>
          <w:lang w:val="cs-CZ"/>
        </w:rPr>
        <w:t xml:space="preserve">Đối với các dự án </w:t>
      </w:r>
      <w:r w:rsidR="00B7405B" w:rsidRPr="005438C5">
        <w:rPr>
          <w:color w:val="000000"/>
          <w:sz w:val="28"/>
          <w:szCs w:val="28"/>
          <w:lang w:val="cs-CZ"/>
        </w:rPr>
        <w:t>đầu</w:t>
      </w:r>
      <w:r w:rsidR="00B7405B" w:rsidRPr="005438C5">
        <w:rPr>
          <w:color w:val="000000"/>
          <w:sz w:val="28"/>
          <w:szCs w:val="28"/>
          <w:lang w:val="vi-VN"/>
        </w:rPr>
        <w:t xml:space="preserve"> tư xây dựng </w:t>
      </w:r>
      <w:r w:rsidR="00047C60" w:rsidRPr="005438C5">
        <w:rPr>
          <w:color w:val="000000"/>
          <w:sz w:val="28"/>
          <w:szCs w:val="28"/>
          <w:lang w:val="cs-CZ"/>
        </w:rPr>
        <w:t xml:space="preserve">còn lại, </w:t>
      </w:r>
      <w:r w:rsidR="00FA43BA" w:rsidRPr="005438C5">
        <w:rPr>
          <w:color w:val="000000"/>
          <w:sz w:val="28"/>
          <w:szCs w:val="28"/>
          <w:lang w:val="cs-CZ"/>
        </w:rPr>
        <w:t>việc</w:t>
      </w:r>
      <w:r w:rsidR="00047C60" w:rsidRPr="005438C5">
        <w:rPr>
          <w:color w:val="000000"/>
          <w:sz w:val="28"/>
          <w:szCs w:val="28"/>
          <w:lang w:val="cs-CZ"/>
        </w:rPr>
        <w:t xml:space="preserve"> thẩm định được thực hiện như sau:</w:t>
      </w:r>
      <w:r w:rsidR="00440E74" w:rsidRPr="005438C5">
        <w:rPr>
          <w:color w:val="000000"/>
          <w:sz w:val="28"/>
          <w:szCs w:val="28"/>
          <w:lang w:val="cs-CZ"/>
        </w:rPr>
        <w:t xml:space="preserve"> </w:t>
      </w:r>
    </w:p>
    <w:p w:rsidR="006E23C4" w:rsidRPr="005438C5" w:rsidRDefault="00150F76"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a)</w:t>
      </w:r>
      <w:r w:rsidR="00E32BE5" w:rsidRPr="005438C5">
        <w:rPr>
          <w:color w:val="000000"/>
          <w:sz w:val="28"/>
          <w:szCs w:val="28"/>
          <w:lang w:val="cs-CZ"/>
        </w:rPr>
        <w:t xml:space="preserve"> </w:t>
      </w:r>
      <w:r w:rsidR="00BE214C" w:rsidRPr="005438C5">
        <w:rPr>
          <w:color w:val="000000"/>
          <w:sz w:val="28"/>
          <w:szCs w:val="28"/>
          <w:lang w:val="cs-CZ"/>
        </w:rPr>
        <w:t>Người quyết định đầu tư có trách nhiệm tổ chứ</w:t>
      </w:r>
      <w:r w:rsidR="00AA7378" w:rsidRPr="005438C5">
        <w:rPr>
          <w:color w:val="000000"/>
          <w:sz w:val="28"/>
          <w:szCs w:val="28"/>
          <w:lang w:val="cs-CZ"/>
        </w:rPr>
        <w:t>c</w:t>
      </w:r>
      <w:r w:rsidR="00E32BE5" w:rsidRPr="005438C5">
        <w:rPr>
          <w:color w:val="000000"/>
          <w:sz w:val="28"/>
          <w:szCs w:val="28"/>
          <w:lang w:val="cs-CZ"/>
        </w:rPr>
        <w:t xml:space="preserve"> </w:t>
      </w:r>
      <w:r w:rsidR="0055378C" w:rsidRPr="005438C5">
        <w:rPr>
          <w:color w:val="000000"/>
          <w:sz w:val="28"/>
          <w:szCs w:val="28"/>
          <w:lang w:val="cs-CZ"/>
        </w:rPr>
        <w:t>thẩm định</w:t>
      </w:r>
      <w:r w:rsidR="006E70E7" w:rsidRPr="005438C5">
        <w:rPr>
          <w:color w:val="000000"/>
          <w:sz w:val="28"/>
          <w:szCs w:val="28"/>
          <w:lang w:val="cs-CZ"/>
        </w:rPr>
        <w:t xml:space="preserve"> </w:t>
      </w:r>
      <w:r w:rsidR="00DC37CE" w:rsidRPr="005438C5">
        <w:rPr>
          <w:color w:val="000000"/>
          <w:sz w:val="28"/>
          <w:szCs w:val="28"/>
          <w:lang w:val="cs-CZ"/>
        </w:rPr>
        <w:t>Báo cáo nghiên cứu khả thi đầu tư xây dựng</w:t>
      </w:r>
      <w:r w:rsidR="0055378C" w:rsidRPr="005438C5">
        <w:rPr>
          <w:color w:val="000000"/>
          <w:sz w:val="28"/>
          <w:szCs w:val="28"/>
          <w:lang w:val="cs-CZ"/>
        </w:rPr>
        <w:t>,</w:t>
      </w:r>
      <w:r w:rsidR="00E32BE5" w:rsidRPr="005438C5">
        <w:rPr>
          <w:color w:val="000000"/>
          <w:sz w:val="28"/>
          <w:szCs w:val="28"/>
          <w:lang w:val="cs-CZ"/>
        </w:rPr>
        <w:t xml:space="preserve"> </w:t>
      </w:r>
      <w:r w:rsidR="006F639F" w:rsidRPr="005438C5">
        <w:rPr>
          <w:color w:val="000000"/>
          <w:sz w:val="28"/>
          <w:szCs w:val="28"/>
          <w:lang w:val="cs-CZ"/>
        </w:rPr>
        <w:t xml:space="preserve">giao </w:t>
      </w:r>
      <w:r w:rsidR="00BE214C" w:rsidRPr="005438C5">
        <w:rPr>
          <w:color w:val="000000"/>
          <w:sz w:val="28"/>
          <w:szCs w:val="28"/>
          <w:lang w:val="cs-CZ"/>
        </w:rPr>
        <w:t xml:space="preserve">cơ quan chuyên môn trực thuộc </w:t>
      </w:r>
      <w:r w:rsidR="0055378C" w:rsidRPr="005438C5">
        <w:rPr>
          <w:color w:val="000000"/>
          <w:sz w:val="28"/>
          <w:szCs w:val="28"/>
          <w:lang w:val="cs-CZ"/>
        </w:rPr>
        <w:t>hoặc tổ chức</w:t>
      </w:r>
      <w:r w:rsidR="00584E30" w:rsidRPr="005438C5">
        <w:rPr>
          <w:color w:val="000000"/>
          <w:sz w:val="28"/>
          <w:szCs w:val="28"/>
          <w:lang w:val="cs-CZ"/>
        </w:rPr>
        <w:t>, cá nhân</w:t>
      </w:r>
      <w:r w:rsidR="0055378C" w:rsidRPr="005438C5">
        <w:rPr>
          <w:color w:val="000000"/>
          <w:sz w:val="28"/>
          <w:szCs w:val="28"/>
          <w:lang w:val="cs-CZ"/>
        </w:rPr>
        <w:t xml:space="preserve"> có </w:t>
      </w:r>
      <w:r w:rsidR="00CB1140" w:rsidRPr="005438C5">
        <w:rPr>
          <w:color w:val="000000"/>
          <w:sz w:val="28"/>
          <w:szCs w:val="28"/>
          <w:lang w:val="cs-CZ"/>
        </w:rPr>
        <w:t>chuyên môn</w:t>
      </w:r>
      <w:r w:rsidR="0055378C" w:rsidRPr="005438C5">
        <w:rPr>
          <w:color w:val="000000"/>
          <w:sz w:val="28"/>
          <w:szCs w:val="28"/>
          <w:lang w:val="cs-CZ"/>
        </w:rPr>
        <w:t xml:space="preserve"> phù hợp</w:t>
      </w:r>
      <w:r w:rsidR="007620E2" w:rsidRPr="005438C5">
        <w:rPr>
          <w:color w:val="000000"/>
          <w:sz w:val="28"/>
          <w:szCs w:val="28"/>
          <w:lang w:val="cs-CZ"/>
        </w:rPr>
        <w:t xml:space="preserve"> với tính chất, nội dung của </w:t>
      </w:r>
      <w:r w:rsidR="00DC37CE" w:rsidRPr="005438C5">
        <w:rPr>
          <w:color w:val="000000"/>
          <w:sz w:val="28"/>
          <w:szCs w:val="28"/>
          <w:lang w:val="cs-CZ"/>
        </w:rPr>
        <w:t>dự án</w:t>
      </w:r>
      <w:r w:rsidR="0055378C" w:rsidRPr="005438C5">
        <w:rPr>
          <w:color w:val="000000"/>
          <w:sz w:val="28"/>
          <w:szCs w:val="28"/>
          <w:lang w:val="cs-CZ"/>
        </w:rPr>
        <w:t xml:space="preserve"> </w:t>
      </w:r>
      <w:r w:rsidR="002D1D5D" w:rsidRPr="005438C5">
        <w:rPr>
          <w:color w:val="000000"/>
          <w:sz w:val="28"/>
          <w:szCs w:val="28"/>
          <w:lang w:val="cs-CZ"/>
        </w:rPr>
        <w:t>(</w:t>
      </w:r>
      <w:r w:rsidR="00CB1140" w:rsidRPr="005438C5">
        <w:rPr>
          <w:color w:val="000000"/>
          <w:sz w:val="28"/>
          <w:szCs w:val="28"/>
          <w:lang w:val="cs-CZ"/>
        </w:rPr>
        <w:t>khi</w:t>
      </w:r>
      <w:r w:rsidR="0055378C" w:rsidRPr="005438C5">
        <w:rPr>
          <w:color w:val="000000"/>
          <w:sz w:val="28"/>
          <w:szCs w:val="28"/>
          <w:lang w:val="cs-CZ"/>
        </w:rPr>
        <w:t xml:space="preserve"> không có cơ quan chuyên môn trực thuộc</w:t>
      </w:r>
      <w:r w:rsidR="002D1D5D" w:rsidRPr="005438C5">
        <w:rPr>
          <w:color w:val="000000"/>
          <w:sz w:val="28"/>
          <w:szCs w:val="28"/>
          <w:lang w:val="cs-CZ"/>
        </w:rPr>
        <w:t>)</w:t>
      </w:r>
      <w:r w:rsidR="00E32BE5" w:rsidRPr="005438C5">
        <w:rPr>
          <w:color w:val="000000"/>
          <w:sz w:val="28"/>
          <w:szCs w:val="28"/>
          <w:lang w:val="cs-CZ"/>
        </w:rPr>
        <w:t xml:space="preserve"> </w:t>
      </w:r>
      <w:r w:rsidR="009A47DB" w:rsidRPr="005438C5">
        <w:rPr>
          <w:color w:val="000000"/>
          <w:sz w:val="28"/>
          <w:szCs w:val="28"/>
          <w:lang w:val="cs-CZ"/>
        </w:rPr>
        <w:t>chủ trì</w:t>
      </w:r>
      <w:r w:rsidR="00E32BE5" w:rsidRPr="005438C5">
        <w:rPr>
          <w:color w:val="000000"/>
          <w:sz w:val="28"/>
          <w:szCs w:val="28"/>
          <w:lang w:val="cs-CZ"/>
        </w:rPr>
        <w:t xml:space="preserve"> </w:t>
      </w:r>
      <w:r w:rsidR="005560A7" w:rsidRPr="005438C5">
        <w:rPr>
          <w:color w:val="000000"/>
          <w:sz w:val="28"/>
          <w:szCs w:val="28"/>
          <w:lang w:val="cs-CZ"/>
        </w:rPr>
        <w:t>t</w:t>
      </w:r>
      <w:r w:rsidR="00BE214C" w:rsidRPr="005438C5">
        <w:rPr>
          <w:color w:val="000000"/>
          <w:sz w:val="28"/>
          <w:szCs w:val="28"/>
          <w:lang w:val="cs-CZ"/>
        </w:rPr>
        <w:t xml:space="preserve">hẩm định </w:t>
      </w:r>
      <w:r w:rsidR="0055378C" w:rsidRPr="005438C5">
        <w:rPr>
          <w:color w:val="000000"/>
          <w:sz w:val="28"/>
          <w:szCs w:val="28"/>
          <w:lang w:val="cs-CZ"/>
        </w:rPr>
        <w:t xml:space="preserve">theo các nội dung quy </w:t>
      </w:r>
      <w:r w:rsidR="009568B5" w:rsidRPr="005438C5">
        <w:rPr>
          <w:color w:val="000000"/>
          <w:sz w:val="28"/>
          <w:szCs w:val="28"/>
          <w:lang w:val="cs-CZ"/>
        </w:rPr>
        <w:t>đ</w:t>
      </w:r>
      <w:r w:rsidR="0055378C" w:rsidRPr="005438C5">
        <w:rPr>
          <w:color w:val="000000"/>
          <w:sz w:val="28"/>
          <w:szCs w:val="28"/>
          <w:lang w:val="cs-CZ"/>
        </w:rPr>
        <w:t>ịnh tại Điều 57 của Luật này</w:t>
      </w:r>
      <w:r w:rsidR="009A47DB" w:rsidRPr="005438C5">
        <w:rPr>
          <w:color w:val="000000"/>
          <w:sz w:val="28"/>
          <w:szCs w:val="28"/>
          <w:lang w:val="cs-CZ"/>
        </w:rPr>
        <w:t xml:space="preserve"> làm cơ sở phê duyệt</w:t>
      </w:r>
      <w:r w:rsidR="00DA4B67" w:rsidRPr="005438C5">
        <w:rPr>
          <w:color w:val="000000"/>
          <w:sz w:val="28"/>
          <w:szCs w:val="28"/>
          <w:lang w:val="cs-CZ"/>
        </w:rPr>
        <w:t>;</w:t>
      </w:r>
      <w:r w:rsidR="00440E74" w:rsidRPr="005438C5">
        <w:rPr>
          <w:color w:val="000000"/>
          <w:sz w:val="28"/>
          <w:szCs w:val="28"/>
          <w:lang w:val="cs-CZ"/>
        </w:rPr>
        <w:t xml:space="preserve"> </w:t>
      </w:r>
    </w:p>
    <w:p w:rsidR="006E23C4" w:rsidRPr="005438C5" w:rsidRDefault="0051179D"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b</w:t>
      </w:r>
      <w:r w:rsidR="00BE214C" w:rsidRPr="005438C5">
        <w:rPr>
          <w:color w:val="000000"/>
          <w:sz w:val="28"/>
          <w:szCs w:val="28"/>
          <w:lang w:val="cs-CZ"/>
        </w:rPr>
        <w:t xml:space="preserve">) </w:t>
      </w:r>
      <w:r w:rsidR="00BE3E41" w:rsidRPr="005438C5">
        <w:rPr>
          <w:color w:val="000000"/>
          <w:sz w:val="28"/>
          <w:szCs w:val="28"/>
          <w:lang w:val="cs-CZ"/>
        </w:rPr>
        <w:t>D</w:t>
      </w:r>
      <w:r w:rsidR="00FC04B0" w:rsidRPr="005438C5">
        <w:rPr>
          <w:color w:val="000000"/>
          <w:sz w:val="28"/>
          <w:szCs w:val="28"/>
          <w:lang w:val="cs-CZ"/>
        </w:rPr>
        <w:t xml:space="preserve">ự án </w:t>
      </w:r>
      <w:r w:rsidR="00C02DC9" w:rsidRPr="005438C5">
        <w:rPr>
          <w:color w:val="000000"/>
          <w:sz w:val="28"/>
          <w:szCs w:val="28"/>
          <w:lang w:val="cs-CZ"/>
        </w:rPr>
        <w:t>quy định tại khoản 1 Điều 58 của Luật này</w:t>
      </w:r>
      <w:r w:rsidR="00FC04B0" w:rsidRPr="005438C5">
        <w:rPr>
          <w:color w:val="000000"/>
          <w:sz w:val="28"/>
          <w:szCs w:val="28"/>
          <w:lang w:val="cs-CZ"/>
        </w:rPr>
        <w:t xml:space="preserve"> phải được cơ quan chuyên môn về xây dựng theo phân cấp </w:t>
      </w:r>
      <w:r w:rsidR="00C64ABF" w:rsidRPr="005438C5">
        <w:rPr>
          <w:color w:val="000000"/>
          <w:sz w:val="28"/>
          <w:szCs w:val="28"/>
          <w:lang w:val="cs-CZ"/>
        </w:rPr>
        <w:t xml:space="preserve">thực hiện </w:t>
      </w:r>
      <w:r w:rsidR="00636025" w:rsidRPr="005438C5">
        <w:rPr>
          <w:color w:val="000000"/>
          <w:sz w:val="28"/>
          <w:szCs w:val="28"/>
          <w:lang w:val="cs-CZ"/>
        </w:rPr>
        <w:t>thẩm định</w:t>
      </w:r>
      <w:r w:rsidR="0060182B" w:rsidRPr="005438C5">
        <w:rPr>
          <w:color w:val="000000"/>
          <w:sz w:val="28"/>
          <w:szCs w:val="28"/>
          <w:lang w:val="cs-CZ"/>
        </w:rPr>
        <w:t xml:space="preserve"> </w:t>
      </w:r>
      <w:r w:rsidR="00FC04B0" w:rsidRPr="005438C5">
        <w:rPr>
          <w:color w:val="000000"/>
          <w:sz w:val="28"/>
          <w:szCs w:val="28"/>
          <w:lang w:val="cs-CZ"/>
        </w:rPr>
        <w:t xml:space="preserve">các nội dung theo quy định </w:t>
      </w:r>
      <w:r w:rsidR="00A31622" w:rsidRPr="005438C5">
        <w:rPr>
          <w:color w:val="000000"/>
          <w:sz w:val="28"/>
          <w:szCs w:val="28"/>
          <w:lang w:val="cs-CZ"/>
        </w:rPr>
        <w:t>tại khoản 2, khoản 3</w:t>
      </w:r>
      <w:r w:rsidR="00D52913" w:rsidRPr="005438C5">
        <w:rPr>
          <w:color w:val="000000"/>
          <w:sz w:val="28"/>
          <w:szCs w:val="28"/>
          <w:lang w:val="cs-CZ"/>
        </w:rPr>
        <w:t xml:space="preserve"> </w:t>
      </w:r>
      <w:r w:rsidR="00FC04B0" w:rsidRPr="005438C5">
        <w:rPr>
          <w:color w:val="000000"/>
          <w:sz w:val="28"/>
          <w:szCs w:val="28"/>
          <w:lang w:val="cs-CZ"/>
        </w:rPr>
        <w:t>Điều</w:t>
      </w:r>
      <w:r w:rsidR="00D10BC3" w:rsidRPr="005438C5">
        <w:rPr>
          <w:color w:val="000000"/>
          <w:sz w:val="28"/>
          <w:szCs w:val="28"/>
          <w:lang w:val="cs-CZ"/>
        </w:rPr>
        <w:t xml:space="preserve"> </w:t>
      </w:r>
      <w:r w:rsidR="00FC04B0" w:rsidRPr="005438C5">
        <w:rPr>
          <w:color w:val="000000"/>
          <w:sz w:val="28"/>
          <w:szCs w:val="28"/>
          <w:lang w:val="cs-CZ"/>
        </w:rPr>
        <w:t xml:space="preserve">58 </w:t>
      </w:r>
      <w:r w:rsidR="002D1D5D" w:rsidRPr="005438C5">
        <w:rPr>
          <w:color w:val="000000"/>
          <w:sz w:val="28"/>
          <w:szCs w:val="28"/>
          <w:lang w:val="cs-CZ"/>
        </w:rPr>
        <w:t xml:space="preserve">của </w:t>
      </w:r>
      <w:r w:rsidR="00FC04B0" w:rsidRPr="005438C5">
        <w:rPr>
          <w:color w:val="000000"/>
          <w:sz w:val="28"/>
          <w:szCs w:val="28"/>
          <w:lang w:val="cs-CZ"/>
        </w:rPr>
        <w:t xml:space="preserve">Luật này, </w:t>
      </w:r>
      <w:r w:rsidR="002714B8" w:rsidRPr="005438C5">
        <w:rPr>
          <w:color w:val="000000"/>
          <w:sz w:val="28"/>
          <w:szCs w:val="28"/>
          <w:lang w:val="cs-CZ"/>
        </w:rPr>
        <w:t>t</w:t>
      </w:r>
      <w:r w:rsidR="00E911F5" w:rsidRPr="005438C5">
        <w:rPr>
          <w:color w:val="000000"/>
          <w:sz w:val="28"/>
          <w:szCs w:val="28"/>
          <w:lang w:val="cs-CZ"/>
        </w:rPr>
        <w:t xml:space="preserve">rừ dự án </w:t>
      </w:r>
      <w:r w:rsidR="005F4789" w:rsidRPr="005438C5">
        <w:rPr>
          <w:color w:val="000000"/>
          <w:sz w:val="28"/>
          <w:szCs w:val="28"/>
          <w:lang w:val="cs-CZ"/>
        </w:rPr>
        <w:t xml:space="preserve">chỉ yêu cầu </w:t>
      </w:r>
      <w:r w:rsidR="009A47DB" w:rsidRPr="005438C5">
        <w:rPr>
          <w:color w:val="000000"/>
          <w:sz w:val="28"/>
          <w:szCs w:val="28"/>
          <w:lang w:val="cs-CZ"/>
        </w:rPr>
        <w:t xml:space="preserve">lập </w:t>
      </w:r>
      <w:r w:rsidR="005F4789" w:rsidRPr="005438C5">
        <w:rPr>
          <w:color w:val="000000"/>
          <w:sz w:val="28"/>
          <w:szCs w:val="28"/>
          <w:lang w:val="cs-CZ"/>
        </w:rPr>
        <w:t>báo cáo kinh tế - kỹ thuật</w:t>
      </w:r>
      <w:r w:rsidR="009A47DB" w:rsidRPr="005438C5">
        <w:rPr>
          <w:color w:val="000000"/>
          <w:sz w:val="28"/>
          <w:szCs w:val="28"/>
          <w:lang w:val="cs-CZ"/>
        </w:rPr>
        <w:t xml:space="preserve"> đầu tư xây dựng</w:t>
      </w:r>
      <w:r w:rsidR="00DA4B67" w:rsidRPr="005438C5">
        <w:rPr>
          <w:color w:val="000000"/>
          <w:sz w:val="28"/>
          <w:szCs w:val="28"/>
          <w:lang w:val="cs-CZ"/>
        </w:rPr>
        <w:t>;</w:t>
      </w:r>
      <w:r w:rsidR="00440E74" w:rsidRPr="005438C5">
        <w:rPr>
          <w:color w:val="000000"/>
          <w:sz w:val="28"/>
          <w:szCs w:val="28"/>
          <w:lang w:val="cs-CZ"/>
        </w:rPr>
        <w:t xml:space="preserve"> </w:t>
      </w:r>
    </w:p>
    <w:p w:rsidR="006E23C4" w:rsidRPr="005438C5" w:rsidRDefault="0051179D"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c</w:t>
      </w:r>
      <w:r w:rsidR="00F93364" w:rsidRPr="005438C5">
        <w:rPr>
          <w:color w:val="000000"/>
          <w:sz w:val="28"/>
          <w:szCs w:val="28"/>
          <w:lang w:val="cs-CZ"/>
        </w:rPr>
        <w:t>)</w:t>
      </w:r>
      <w:r w:rsidR="005F4789" w:rsidRPr="005438C5">
        <w:rPr>
          <w:color w:val="000000"/>
          <w:sz w:val="28"/>
          <w:szCs w:val="28"/>
          <w:lang w:val="cs-CZ"/>
        </w:rPr>
        <w:t xml:space="preserve"> Dự án có yêu cầu về phòng, chống cháy, nổ, bảo vệ môi trường, bảo đảm quốc phòng, an ninh phải được cơ quan có thẩm quyền của nhà nước cho ý kiến hoặc thẩm duyệt theo quy định </w:t>
      </w:r>
      <w:r w:rsidR="0088257B" w:rsidRPr="005438C5">
        <w:rPr>
          <w:color w:val="000000"/>
          <w:sz w:val="28"/>
          <w:szCs w:val="28"/>
          <w:lang w:val="cs-CZ"/>
        </w:rPr>
        <w:t xml:space="preserve">của </w:t>
      </w:r>
      <w:r w:rsidR="005F4789" w:rsidRPr="005438C5">
        <w:rPr>
          <w:color w:val="000000"/>
          <w:sz w:val="28"/>
          <w:szCs w:val="28"/>
          <w:lang w:val="cs-CZ"/>
        </w:rPr>
        <w:t>pháp luật có liên quan</w:t>
      </w:r>
      <w:r w:rsidR="00DA4B67" w:rsidRPr="005438C5">
        <w:rPr>
          <w:color w:val="000000"/>
          <w:sz w:val="28"/>
          <w:szCs w:val="28"/>
          <w:lang w:val="cs-CZ"/>
        </w:rPr>
        <w:t>;</w:t>
      </w:r>
    </w:p>
    <w:p w:rsidR="006E23C4" w:rsidRPr="005438C5" w:rsidRDefault="0051179D"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d</w:t>
      </w:r>
      <w:r w:rsidR="00F93364" w:rsidRPr="005438C5">
        <w:rPr>
          <w:color w:val="000000"/>
          <w:sz w:val="28"/>
          <w:szCs w:val="28"/>
          <w:lang w:val="cs-CZ"/>
        </w:rPr>
        <w:t>)</w:t>
      </w:r>
      <w:r w:rsidR="00D10BC3" w:rsidRPr="005438C5">
        <w:rPr>
          <w:color w:val="000000"/>
          <w:sz w:val="28"/>
          <w:szCs w:val="28"/>
          <w:lang w:val="cs-CZ"/>
        </w:rPr>
        <w:t xml:space="preserve"> </w:t>
      </w:r>
      <w:r w:rsidR="003E0785" w:rsidRPr="005438C5">
        <w:rPr>
          <w:color w:val="000000"/>
          <w:sz w:val="28"/>
          <w:szCs w:val="28"/>
          <w:lang w:val="cs-CZ"/>
        </w:rPr>
        <w:t xml:space="preserve">Đối với dự án phải thực hiện các thủ tục quy định </w:t>
      </w:r>
      <w:r w:rsidR="006A1D95" w:rsidRPr="005438C5">
        <w:rPr>
          <w:color w:val="000000"/>
          <w:sz w:val="28"/>
          <w:szCs w:val="28"/>
          <w:lang w:val="cs-CZ"/>
        </w:rPr>
        <w:t>tại</w:t>
      </w:r>
      <w:r w:rsidR="003E0785" w:rsidRPr="005438C5">
        <w:rPr>
          <w:color w:val="000000"/>
          <w:sz w:val="28"/>
          <w:szCs w:val="28"/>
          <w:lang w:val="cs-CZ"/>
        </w:rPr>
        <w:t xml:space="preserve"> điểm </w:t>
      </w:r>
      <w:r w:rsidRPr="005438C5">
        <w:rPr>
          <w:color w:val="000000"/>
          <w:sz w:val="28"/>
          <w:szCs w:val="28"/>
          <w:lang w:val="cs-CZ"/>
        </w:rPr>
        <w:t>b</w:t>
      </w:r>
      <w:r w:rsidR="003E0785" w:rsidRPr="005438C5">
        <w:rPr>
          <w:color w:val="000000"/>
          <w:sz w:val="28"/>
          <w:szCs w:val="28"/>
          <w:lang w:val="cs-CZ"/>
        </w:rPr>
        <w:t xml:space="preserve"> và điểm </w:t>
      </w:r>
      <w:r w:rsidRPr="005438C5">
        <w:rPr>
          <w:color w:val="000000"/>
          <w:sz w:val="28"/>
          <w:szCs w:val="28"/>
          <w:lang w:val="cs-CZ"/>
        </w:rPr>
        <w:t>c</w:t>
      </w:r>
      <w:r w:rsidR="003E0785" w:rsidRPr="005438C5">
        <w:rPr>
          <w:color w:val="000000"/>
          <w:sz w:val="28"/>
          <w:szCs w:val="28"/>
          <w:lang w:val="cs-CZ"/>
        </w:rPr>
        <w:t xml:space="preserve"> khoản này, c</w:t>
      </w:r>
      <w:r w:rsidR="0060182B" w:rsidRPr="005438C5">
        <w:rPr>
          <w:color w:val="000000"/>
          <w:sz w:val="28"/>
          <w:szCs w:val="28"/>
          <w:lang w:val="cs-CZ"/>
        </w:rPr>
        <w:t xml:space="preserve">hủ đầu tư </w:t>
      </w:r>
      <w:r w:rsidR="008B1CFF" w:rsidRPr="005438C5">
        <w:rPr>
          <w:color w:val="000000"/>
          <w:sz w:val="28"/>
          <w:szCs w:val="28"/>
          <w:lang w:val="cs-CZ"/>
        </w:rPr>
        <w:t>được</w:t>
      </w:r>
      <w:r w:rsidR="0060182B" w:rsidRPr="005438C5">
        <w:rPr>
          <w:color w:val="000000"/>
          <w:sz w:val="28"/>
          <w:szCs w:val="28"/>
          <w:lang w:val="cs-CZ"/>
        </w:rPr>
        <w:t xml:space="preserve"> trình </w:t>
      </w:r>
      <w:r w:rsidR="00B3076A" w:rsidRPr="005438C5">
        <w:rPr>
          <w:color w:val="000000"/>
          <w:sz w:val="28"/>
          <w:szCs w:val="28"/>
          <w:lang w:val="cs-CZ"/>
        </w:rPr>
        <w:t>song song, đồng thời</w:t>
      </w:r>
      <w:r w:rsidR="0060182B" w:rsidRPr="005438C5">
        <w:rPr>
          <w:color w:val="000000"/>
          <w:sz w:val="28"/>
          <w:szCs w:val="28"/>
          <w:lang w:val="cs-CZ"/>
        </w:rPr>
        <w:t xml:space="preserve"> hồ sơ đến cơ quan nhà nước </w:t>
      </w:r>
      <w:r w:rsidR="00FD7C79" w:rsidRPr="005438C5">
        <w:rPr>
          <w:color w:val="000000"/>
          <w:sz w:val="28"/>
          <w:szCs w:val="28"/>
          <w:lang w:val="cs-CZ"/>
        </w:rPr>
        <w:t xml:space="preserve">có </w:t>
      </w:r>
      <w:r w:rsidR="0060182B" w:rsidRPr="005438C5">
        <w:rPr>
          <w:color w:val="000000"/>
          <w:sz w:val="28"/>
          <w:szCs w:val="28"/>
          <w:lang w:val="cs-CZ"/>
        </w:rPr>
        <w:t>thẩm quyền</w:t>
      </w:r>
      <w:r w:rsidR="00CD7DDC" w:rsidRPr="005438C5">
        <w:rPr>
          <w:color w:val="000000"/>
          <w:sz w:val="28"/>
          <w:szCs w:val="28"/>
          <w:lang w:val="cs-CZ"/>
        </w:rPr>
        <w:t xml:space="preserve"> và cơ quan chuyên môn về xây dựng</w:t>
      </w:r>
      <w:r w:rsidR="00E90302" w:rsidRPr="005438C5">
        <w:rPr>
          <w:color w:val="000000"/>
          <w:sz w:val="28"/>
          <w:szCs w:val="28"/>
          <w:lang w:val="cs-CZ"/>
        </w:rPr>
        <w:t xml:space="preserve">, </w:t>
      </w:r>
      <w:r w:rsidR="00332E5D" w:rsidRPr="005438C5">
        <w:rPr>
          <w:color w:val="000000"/>
          <w:sz w:val="28"/>
          <w:szCs w:val="28"/>
          <w:lang w:val="cs-CZ"/>
        </w:rPr>
        <w:t xml:space="preserve">gửi </w:t>
      </w:r>
      <w:r w:rsidR="00CD7DDC" w:rsidRPr="005438C5">
        <w:rPr>
          <w:color w:val="000000"/>
          <w:sz w:val="28"/>
          <w:szCs w:val="28"/>
          <w:lang w:val="cs-CZ"/>
        </w:rPr>
        <w:t xml:space="preserve">kết quả </w:t>
      </w:r>
      <w:r w:rsidR="00341892" w:rsidRPr="005438C5">
        <w:rPr>
          <w:color w:val="000000"/>
          <w:sz w:val="28"/>
          <w:szCs w:val="28"/>
          <w:lang w:val="cs-CZ"/>
        </w:rPr>
        <w:t xml:space="preserve">thực hiện thủ tục quy định ở điểm </w:t>
      </w:r>
      <w:r w:rsidRPr="005438C5">
        <w:rPr>
          <w:color w:val="000000"/>
          <w:sz w:val="28"/>
          <w:szCs w:val="28"/>
          <w:lang w:val="cs-CZ"/>
        </w:rPr>
        <w:t>c</w:t>
      </w:r>
      <w:r w:rsidR="00341892" w:rsidRPr="005438C5">
        <w:rPr>
          <w:color w:val="000000"/>
          <w:sz w:val="28"/>
          <w:szCs w:val="28"/>
          <w:lang w:val="cs-CZ"/>
        </w:rPr>
        <w:t xml:space="preserve"> khoản này </w:t>
      </w:r>
      <w:r w:rsidR="00332E5D" w:rsidRPr="005438C5">
        <w:rPr>
          <w:color w:val="000000"/>
          <w:sz w:val="28"/>
          <w:szCs w:val="28"/>
          <w:lang w:val="cs-CZ"/>
        </w:rPr>
        <w:t xml:space="preserve">đến cơ quan chuyên môn về xây dựng làm cơ sở kết luận thẩm định; </w:t>
      </w:r>
      <w:r w:rsidR="00440E74" w:rsidRPr="005438C5">
        <w:rPr>
          <w:color w:val="000000"/>
          <w:sz w:val="28"/>
          <w:szCs w:val="28"/>
          <w:lang w:val="cs-CZ"/>
        </w:rPr>
        <w:t xml:space="preserve"> </w:t>
      </w:r>
    </w:p>
    <w:p w:rsidR="00AA20FB" w:rsidRPr="005438C5" w:rsidRDefault="0051179D"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đ</w:t>
      </w:r>
      <w:r w:rsidR="009A47DB" w:rsidRPr="005438C5">
        <w:rPr>
          <w:color w:val="000000"/>
          <w:sz w:val="28"/>
          <w:szCs w:val="28"/>
          <w:lang w:val="cs-CZ"/>
        </w:rPr>
        <w:t>) Cơ quan</w:t>
      </w:r>
      <w:r w:rsidR="00FD7C79" w:rsidRPr="005438C5">
        <w:rPr>
          <w:color w:val="000000"/>
          <w:sz w:val="28"/>
          <w:szCs w:val="28"/>
          <w:lang w:val="cs-CZ"/>
        </w:rPr>
        <w:t xml:space="preserve"> </w:t>
      </w:r>
      <w:r w:rsidR="009A47DB" w:rsidRPr="005438C5">
        <w:rPr>
          <w:color w:val="000000"/>
          <w:sz w:val="28"/>
          <w:szCs w:val="28"/>
          <w:lang w:val="cs-CZ"/>
        </w:rPr>
        <w:t>thẩm định được mời tổ chức, cá nhân có chuyên môn, kinh nghiệm tham gia thẩm định dự án hoặc yêu cầu chủ đầu tư lựa chọn tổ chức, cá nhân có đủ điều kiện năng lực theo quy định của Luật này để thẩm tra các nội dung cần thiết làm cơ sở cho việc thẩm định.</w:t>
      </w:r>
      <w:r w:rsidR="008B1CFF" w:rsidRPr="005438C5">
        <w:rPr>
          <w:color w:val="000000"/>
          <w:sz w:val="28"/>
          <w:szCs w:val="28"/>
          <w:lang w:val="cs-CZ"/>
        </w:rPr>
        <w:t xml:space="preserve"> </w:t>
      </w:r>
      <w:r w:rsidR="001C4E19" w:rsidRPr="005438C5">
        <w:rPr>
          <w:color w:val="000000"/>
          <w:sz w:val="28"/>
          <w:szCs w:val="28"/>
          <w:lang w:val="cs-CZ"/>
        </w:rPr>
        <w:t>Việc lựa chọn tổ chức, cá nhân thẩm tra phục vụ thẩm định của cơ quan chuyên môn về xây dựng được thực hiện theo quy định của Chính phủ.</w:t>
      </w:r>
    </w:p>
    <w:p w:rsidR="00F53ABC" w:rsidRPr="005438C5" w:rsidRDefault="00C83550"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P</w:t>
      </w:r>
      <w:r w:rsidR="006501C5" w:rsidRPr="00FF4F5A">
        <w:rPr>
          <w:color w:val="000000"/>
          <w:sz w:val="28"/>
          <w:szCs w:val="28"/>
          <w:lang w:val="cs-CZ"/>
        </w:rPr>
        <w:t>hí thẩm định dự án</w:t>
      </w:r>
      <w:r w:rsidR="00B730FC" w:rsidRPr="005438C5">
        <w:rPr>
          <w:color w:val="000000"/>
          <w:sz w:val="28"/>
          <w:szCs w:val="28"/>
          <w:lang w:val="cs-CZ"/>
        </w:rPr>
        <w:t>, thiết kế xây dựng</w:t>
      </w:r>
      <w:r w:rsidRPr="005438C5">
        <w:rPr>
          <w:color w:val="000000"/>
          <w:sz w:val="28"/>
          <w:szCs w:val="28"/>
          <w:lang w:val="cs-CZ"/>
        </w:rPr>
        <w:t xml:space="preserve"> của cơ quan chuyên môn về xây dựng, chi phí thẩm tra </w:t>
      </w:r>
      <w:r w:rsidR="006501C5" w:rsidRPr="00FF4F5A">
        <w:rPr>
          <w:color w:val="000000"/>
          <w:sz w:val="28"/>
          <w:szCs w:val="28"/>
          <w:lang w:val="cs-CZ"/>
        </w:rPr>
        <w:t>được tính trong tổng mức đầu tư của dự án</w:t>
      </w:r>
      <w:r w:rsidR="00F53ABC" w:rsidRPr="00FF4F5A">
        <w:rPr>
          <w:color w:val="000000"/>
          <w:sz w:val="28"/>
          <w:szCs w:val="28"/>
          <w:lang w:val="cs-CZ"/>
        </w:rPr>
        <w:t>.</w:t>
      </w:r>
    </w:p>
    <w:p w:rsidR="00F53ABC" w:rsidRPr="005438C5" w:rsidRDefault="0051179D" w:rsidP="0003095D">
      <w:pPr>
        <w:pStyle w:val="NormalWeb"/>
        <w:keepNext/>
        <w:shd w:val="clear" w:color="auto" w:fill="FFFFFF"/>
        <w:spacing w:before="120" w:beforeAutospacing="0" w:after="120" w:afterAutospacing="0"/>
        <w:ind w:firstLine="720"/>
        <w:jc w:val="both"/>
        <w:rPr>
          <w:color w:val="000000"/>
          <w:spacing w:val="-2"/>
          <w:sz w:val="28"/>
          <w:szCs w:val="28"/>
          <w:lang w:val="cs-CZ"/>
        </w:rPr>
      </w:pPr>
      <w:r w:rsidRPr="005438C5">
        <w:rPr>
          <w:color w:val="000000"/>
          <w:spacing w:val="-2"/>
          <w:sz w:val="28"/>
          <w:szCs w:val="28"/>
          <w:lang w:val="cs-CZ"/>
        </w:rPr>
        <w:t>e</w:t>
      </w:r>
      <w:r w:rsidR="00F93364" w:rsidRPr="005438C5">
        <w:rPr>
          <w:color w:val="000000"/>
          <w:spacing w:val="-2"/>
          <w:sz w:val="28"/>
          <w:szCs w:val="28"/>
          <w:lang w:val="cs-CZ"/>
        </w:rPr>
        <w:t>)</w:t>
      </w:r>
      <w:r w:rsidR="005F4789" w:rsidRPr="005438C5">
        <w:rPr>
          <w:color w:val="000000"/>
          <w:spacing w:val="-2"/>
          <w:sz w:val="28"/>
          <w:szCs w:val="28"/>
          <w:lang w:val="cs-CZ"/>
        </w:rPr>
        <w:t xml:space="preserve"> </w:t>
      </w:r>
      <w:r w:rsidR="005F4789" w:rsidRPr="00FF4F5A">
        <w:rPr>
          <w:color w:val="000000"/>
          <w:spacing w:val="-2"/>
          <w:sz w:val="28"/>
          <w:szCs w:val="28"/>
          <w:lang w:val="cs-CZ"/>
        </w:rPr>
        <w:t xml:space="preserve">Cơ quan </w:t>
      </w:r>
      <w:r w:rsidR="009A47DB" w:rsidRPr="00FF4F5A">
        <w:rPr>
          <w:color w:val="000000"/>
          <w:spacing w:val="-2"/>
          <w:sz w:val="28"/>
          <w:szCs w:val="28"/>
          <w:lang w:val="cs-CZ"/>
        </w:rPr>
        <w:t>chủ trì thẩm định</w:t>
      </w:r>
      <w:r w:rsidR="004F03FA" w:rsidRPr="005438C5">
        <w:rPr>
          <w:color w:val="000000"/>
          <w:spacing w:val="-2"/>
          <w:sz w:val="28"/>
          <w:szCs w:val="28"/>
          <w:lang w:val="cs-CZ"/>
        </w:rPr>
        <w:t xml:space="preserve"> quy định tại điểm a khoản này</w:t>
      </w:r>
      <w:r w:rsidR="005F4789" w:rsidRPr="005438C5">
        <w:rPr>
          <w:color w:val="000000"/>
          <w:spacing w:val="-2"/>
          <w:sz w:val="28"/>
          <w:szCs w:val="28"/>
          <w:lang w:val="cs-CZ"/>
        </w:rPr>
        <w:t xml:space="preserve"> có trách nhiệm tổng hợp các văn bản của </w:t>
      </w:r>
      <w:r w:rsidR="00B83828" w:rsidRPr="005438C5">
        <w:rPr>
          <w:color w:val="000000"/>
          <w:spacing w:val="-2"/>
          <w:sz w:val="28"/>
          <w:szCs w:val="28"/>
          <w:lang w:val="cs-CZ"/>
        </w:rPr>
        <w:t xml:space="preserve">cơ quan chuyên môn về xây dựng, </w:t>
      </w:r>
      <w:r w:rsidR="005F4789" w:rsidRPr="005438C5">
        <w:rPr>
          <w:color w:val="000000"/>
          <w:spacing w:val="-2"/>
          <w:sz w:val="28"/>
          <w:szCs w:val="28"/>
          <w:lang w:val="cs-CZ"/>
        </w:rPr>
        <w:t>các cơ quan, tổ chức có liên quan,</w:t>
      </w:r>
      <w:r w:rsidR="00B83828" w:rsidRPr="005438C5">
        <w:rPr>
          <w:color w:val="000000"/>
          <w:spacing w:val="-2"/>
          <w:sz w:val="28"/>
          <w:szCs w:val="28"/>
          <w:lang w:val="cs-CZ"/>
        </w:rPr>
        <w:t xml:space="preserve"> hoàn thiện báo cáo thẩm định,</w:t>
      </w:r>
      <w:r w:rsidR="005F4789" w:rsidRPr="005438C5">
        <w:rPr>
          <w:color w:val="000000"/>
          <w:spacing w:val="-2"/>
          <w:sz w:val="28"/>
          <w:szCs w:val="28"/>
          <w:lang w:val="cs-CZ"/>
        </w:rPr>
        <w:t xml:space="preserve"> trình người có thẩm quyền quyết định đầu tư xem xét, quyết định</w:t>
      </w:r>
      <w:r w:rsidR="00F53ABC" w:rsidRPr="005438C5">
        <w:rPr>
          <w:color w:val="000000"/>
          <w:spacing w:val="-2"/>
          <w:sz w:val="28"/>
          <w:szCs w:val="28"/>
          <w:lang w:val="cs-CZ"/>
        </w:rPr>
        <w:t>.</w:t>
      </w:r>
    </w:p>
    <w:p w:rsidR="00AA20FB" w:rsidRPr="005438C5" w:rsidRDefault="00481FAB" w:rsidP="0003095D">
      <w:pPr>
        <w:pStyle w:val="NormalWeb"/>
        <w:keepNext/>
        <w:shd w:val="clear" w:color="auto" w:fill="FFFFFF"/>
        <w:spacing w:before="120" w:beforeAutospacing="0" w:after="120" w:afterAutospacing="0"/>
        <w:ind w:firstLine="720"/>
        <w:jc w:val="both"/>
        <w:rPr>
          <w:color w:val="000000"/>
          <w:spacing w:val="-2"/>
          <w:sz w:val="28"/>
          <w:szCs w:val="28"/>
          <w:lang w:val="cs-CZ"/>
        </w:rPr>
      </w:pPr>
      <w:r w:rsidRPr="005438C5">
        <w:rPr>
          <w:color w:val="000000"/>
          <w:spacing w:val="-2"/>
          <w:sz w:val="28"/>
          <w:szCs w:val="28"/>
          <w:lang w:val="cs-CZ"/>
        </w:rPr>
        <w:t>4</w:t>
      </w:r>
      <w:r w:rsidR="008D159C" w:rsidRPr="005438C5">
        <w:rPr>
          <w:color w:val="000000"/>
          <w:spacing w:val="-2"/>
          <w:sz w:val="28"/>
          <w:szCs w:val="28"/>
          <w:lang w:val="cs-CZ"/>
        </w:rPr>
        <w:t>. Hồ sơ trình thẩm định dự án đầu tư xây dựng</w:t>
      </w:r>
      <w:r w:rsidR="00F228F1" w:rsidRPr="005438C5">
        <w:rPr>
          <w:color w:val="000000"/>
          <w:spacing w:val="-2"/>
          <w:sz w:val="28"/>
          <w:szCs w:val="28"/>
          <w:lang w:val="cs-CZ"/>
        </w:rPr>
        <w:t xml:space="preserve"> quy định tại khoản 3 Điều này</w:t>
      </w:r>
      <w:r w:rsidR="008D159C" w:rsidRPr="005438C5">
        <w:rPr>
          <w:color w:val="000000"/>
          <w:spacing w:val="-2"/>
          <w:sz w:val="28"/>
          <w:szCs w:val="28"/>
          <w:lang w:val="cs-CZ"/>
        </w:rPr>
        <w:t xml:space="preserve"> gồm:</w:t>
      </w:r>
      <w:r w:rsidR="00440E74" w:rsidRPr="005438C5">
        <w:rPr>
          <w:color w:val="000000"/>
          <w:spacing w:val="-2"/>
          <w:sz w:val="28"/>
          <w:szCs w:val="28"/>
          <w:lang w:val="cs-CZ"/>
        </w:rPr>
        <w:t xml:space="preserve"> </w:t>
      </w:r>
    </w:p>
    <w:p w:rsidR="00AA20FB" w:rsidRPr="005438C5" w:rsidRDefault="008D159C" w:rsidP="0003095D">
      <w:pPr>
        <w:pStyle w:val="NormalWeb"/>
        <w:keepNext/>
        <w:shd w:val="clear" w:color="auto" w:fill="FFFFFF"/>
        <w:spacing w:before="120" w:beforeAutospacing="0" w:after="120" w:afterAutospacing="0"/>
        <w:ind w:firstLine="720"/>
        <w:jc w:val="both"/>
        <w:rPr>
          <w:color w:val="000000"/>
          <w:spacing w:val="-2"/>
          <w:sz w:val="28"/>
          <w:szCs w:val="28"/>
          <w:lang w:val="cs-CZ"/>
        </w:rPr>
      </w:pPr>
      <w:r w:rsidRPr="005438C5">
        <w:rPr>
          <w:color w:val="000000"/>
          <w:spacing w:val="-2"/>
          <w:sz w:val="28"/>
          <w:szCs w:val="28"/>
          <w:lang w:val="cs-CZ"/>
        </w:rPr>
        <w:t>a) Tờ trình thẩm định dự án của chủ đầu tư;</w:t>
      </w:r>
      <w:r w:rsidR="00440E74" w:rsidRPr="005438C5">
        <w:rPr>
          <w:color w:val="000000"/>
          <w:spacing w:val="-2"/>
          <w:sz w:val="28"/>
          <w:szCs w:val="28"/>
          <w:lang w:val="cs-CZ"/>
        </w:rPr>
        <w:t xml:space="preserve"> </w:t>
      </w:r>
    </w:p>
    <w:p w:rsidR="00AA20FB" w:rsidRPr="005438C5" w:rsidRDefault="008D159C" w:rsidP="0003095D">
      <w:pPr>
        <w:pStyle w:val="NormalWeb"/>
        <w:keepNext/>
        <w:shd w:val="clear" w:color="auto" w:fill="FFFFFF"/>
        <w:spacing w:before="120" w:beforeAutospacing="0" w:after="120" w:afterAutospacing="0"/>
        <w:ind w:firstLine="720"/>
        <w:jc w:val="both"/>
        <w:rPr>
          <w:color w:val="000000"/>
          <w:spacing w:val="-2"/>
          <w:sz w:val="28"/>
          <w:szCs w:val="28"/>
          <w:lang w:val="cs-CZ"/>
        </w:rPr>
      </w:pPr>
      <w:r w:rsidRPr="005438C5">
        <w:rPr>
          <w:color w:val="000000"/>
          <w:spacing w:val="-2"/>
          <w:sz w:val="28"/>
          <w:szCs w:val="28"/>
          <w:lang w:val="cs-CZ"/>
        </w:rPr>
        <w:t>b) Báo cáo nghiên cứu khả thi đầu tư xây dựng hoặc Báo cáo kinh tế – kỹ thuật đầu tư xây dựng;</w:t>
      </w:r>
      <w:r w:rsidR="00440E74" w:rsidRPr="005438C5">
        <w:rPr>
          <w:color w:val="000000"/>
          <w:spacing w:val="-2"/>
          <w:sz w:val="28"/>
          <w:szCs w:val="28"/>
          <w:lang w:val="cs-CZ"/>
        </w:rPr>
        <w:t xml:space="preserve"> </w:t>
      </w:r>
    </w:p>
    <w:p w:rsidR="00AA20FB" w:rsidRPr="005438C5" w:rsidRDefault="008D159C" w:rsidP="0003095D">
      <w:pPr>
        <w:pStyle w:val="NormalWeb"/>
        <w:keepNext/>
        <w:shd w:val="clear" w:color="auto" w:fill="FFFFFF"/>
        <w:spacing w:before="120" w:beforeAutospacing="0" w:after="120" w:afterAutospacing="0"/>
        <w:ind w:firstLine="720"/>
        <w:jc w:val="both"/>
        <w:rPr>
          <w:color w:val="000000"/>
          <w:spacing w:val="-2"/>
          <w:sz w:val="28"/>
          <w:szCs w:val="28"/>
          <w:lang w:val="cs-CZ"/>
        </w:rPr>
      </w:pPr>
      <w:r w:rsidRPr="005438C5">
        <w:rPr>
          <w:color w:val="000000"/>
          <w:spacing w:val="-2"/>
          <w:sz w:val="28"/>
          <w:szCs w:val="28"/>
          <w:lang w:val="cs-CZ"/>
        </w:rPr>
        <w:t>c) Các tài liệu, văn bản có liên quan.</w:t>
      </w:r>
      <w:r w:rsidR="005F4789" w:rsidRPr="005438C5">
        <w:rPr>
          <w:color w:val="000000"/>
          <w:spacing w:val="-2"/>
          <w:sz w:val="28"/>
          <w:szCs w:val="28"/>
          <w:lang w:val="cs-CZ"/>
        </w:rPr>
        <w:t xml:space="preserve"> </w:t>
      </w:r>
      <w:r w:rsidR="00440E74" w:rsidRPr="005438C5">
        <w:rPr>
          <w:color w:val="000000"/>
          <w:spacing w:val="-2"/>
          <w:sz w:val="28"/>
          <w:szCs w:val="28"/>
          <w:lang w:val="cs-CZ"/>
        </w:rPr>
        <w:t xml:space="preserve"> </w:t>
      </w:r>
    </w:p>
    <w:p w:rsidR="007F47DA" w:rsidRPr="005438C5" w:rsidRDefault="00481FAB" w:rsidP="0003095D">
      <w:pPr>
        <w:pStyle w:val="NormalWeb"/>
        <w:keepNext/>
        <w:shd w:val="clear" w:color="auto" w:fill="FFFFFF"/>
        <w:spacing w:before="120" w:beforeAutospacing="0" w:after="120" w:afterAutospacing="0"/>
        <w:ind w:firstLine="720"/>
        <w:jc w:val="both"/>
        <w:rPr>
          <w:color w:val="000000"/>
          <w:spacing w:val="-4"/>
          <w:sz w:val="28"/>
          <w:szCs w:val="28"/>
          <w:lang w:val="cs-CZ"/>
        </w:rPr>
      </w:pPr>
      <w:r w:rsidRPr="005438C5">
        <w:rPr>
          <w:color w:val="000000"/>
          <w:spacing w:val="-4"/>
          <w:sz w:val="28"/>
          <w:szCs w:val="28"/>
          <w:lang w:val="cs-CZ"/>
        </w:rPr>
        <w:t>5</w:t>
      </w:r>
      <w:r w:rsidR="006A1D95" w:rsidRPr="005438C5">
        <w:rPr>
          <w:color w:val="000000"/>
          <w:spacing w:val="-4"/>
          <w:sz w:val="28"/>
          <w:szCs w:val="28"/>
          <w:lang w:val="cs-CZ"/>
        </w:rPr>
        <w:t>.</w:t>
      </w:r>
      <w:r w:rsidR="000E7BBD" w:rsidRPr="005438C5">
        <w:rPr>
          <w:color w:val="000000"/>
          <w:spacing w:val="-4"/>
          <w:sz w:val="28"/>
          <w:szCs w:val="28"/>
          <w:lang w:val="cs-CZ"/>
        </w:rPr>
        <w:t xml:space="preserve"> Chính phủ quy định chi tiết về lập, thẩm định</w:t>
      </w:r>
      <w:r w:rsidR="00A7707D" w:rsidRPr="005438C5">
        <w:rPr>
          <w:color w:val="000000"/>
          <w:spacing w:val="-4"/>
          <w:sz w:val="28"/>
          <w:szCs w:val="28"/>
          <w:lang w:val="cs-CZ"/>
        </w:rPr>
        <w:t xml:space="preserve">, </w:t>
      </w:r>
      <w:r w:rsidR="000E7BBD" w:rsidRPr="005438C5">
        <w:rPr>
          <w:color w:val="000000"/>
          <w:spacing w:val="-4"/>
          <w:sz w:val="28"/>
          <w:szCs w:val="28"/>
          <w:lang w:val="cs-CZ"/>
        </w:rPr>
        <w:t>phê duyệt</w:t>
      </w:r>
      <w:r w:rsidR="003274F7" w:rsidRPr="005438C5">
        <w:rPr>
          <w:color w:val="000000"/>
          <w:spacing w:val="-4"/>
          <w:sz w:val="28"/>
          <w:szCs w:val="28"/>
          <w:lang w:val="vi-VN"/>
        </w:rPr>
        <w:t xml:space="preserve"> báo cáo nghiên cứu khả thi đầu tư xây dựng</w:t>
      </w:r>
      <w:r w:rsidR="00F043FC" w:rsidRPr="005438C5">
        <w:rPr>
          <w:iCs/>
          <w:color w:val="000000"/>
          <w:sz w:val="28"/>
          <w:szCs w:val="28"/>
          <w:lang w:val="cs-CZ"/>
        </w:rPr>
        <w:t>.</w:t>
      </w:r>
    </w:p>
    <w:p w:rsidR="00AA20FB" w:rsidRPr="005438C5" w:rsidRDefault="00D807D5"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6</w:t>
      </w:r>
      <w:r w:rsidR="006A1D95" w:rsidRPr="005438C5">
        <w:rPr>
          <w:color w:val="000000"/>
          <w:sz w:val="28"/>
          <w:szCs w:val="28"/>
          <w:lang w:val="cs-CZ"/>
        </w:rPr>
        <w:t>.</w:t>
      </w:r>
      <w:r w:rsidR="003E532A" w:rsidRPr="005438C5">
        <w:rPr>
          <w:color w:val="000000"/>
          <w:sz w:val="28"/>
          <w:szCs w:val="28"/>
          <w:lang w:val="cs-CZ"/>
        </w:rPr>
        <w:t xml:space="preserve"> </w:t>
      </w:r>
      <w:r w:rsidR="00584E30" w:rsidRPr="005438C5">
        <w:rPr>
          <w:color w:val="000000"/>
          <w:sz w:val="28"/>
          <w:szCs w:val="28"/>
          <w:lang w:val="cs-CZ"/>
        </w:rPr>
        <w:t>Bộ trưởng B</w:t>
      </w:r>
      <w:r w:rsidR="002D1D5D" w:rsidRPr="005438C5">
        <w:rPr>
          <w:color w:val="000000"/>
          <w:sz w:val="28"/>
          <w:szCs w:val="28"/>
          <w:lang w:val="cs-CZ"/>
        </w:rPr>
        <w:t xml:space="preserve">ộ Quốc phòng, </w:t>
      </w:r>
      <w:r w:rsidR="00584E30" w:rsidRPr="005438C5">
        <w:rPr>
          <w:color w:val="000000"/>
          <w:sz w:val="28"/>
          <w:szCs w:val="28"/>
          <w:lang w:val="cs-CZ"/>
        </w:rPr>
        <w:t>Bộ trưởng B</w:t>
      </w:r>
      <w:r w:rsidR="002D1D5D" w:rsidRPr="005438C5">
        <w:rPr>
          <w:color w:val="000000"/>
          <w:sz w:val="28"/>
          <w:szCs w:val="28"/>
          <w:lang w:val="cs-CZ"/>
        </w:rPr>
        <w:t xml:space="preserve">ộ Công an quy định về thẩm quyền, trình tự thẩm định dự án phù hợp yêu cầu đặc thù quản lý ngành </w:t>
      </w:r>
      <w:r w:rsidR="007D3CC7" w:rsidRPr="005438C5">
        <w:rPr>
          <w:color w:val="000000"/>
          <w:sz w:val="28"/>
          <w:szCs w:val="28"/>
          <w:lang w:val="cs-CZ"/>
        </w:rPr>
        <w:t>đ</w:t>
      </w:r>
      <w:r w:rsidR="002D1D5D" w:rsidRPr="005438C5">
        <w:rPr>
          <w:color w:val="000000"/>
          <w:sz w:val="28"/>
          <w:szCs w:val="28"/>
          <w:lang w:val="cs-CZ"/>
        </w:rPr>
        <w:t xml:space="preserve">ối với các dự án </w:t>
      </w:r>
      <w:r w:rsidR="00584E30" w:rsidRPr="005438C5">
        <w:rPr>
          <w:color w:val="000000"/>
          <w:sz w:val="28"/>
          <w:szCs w:val="28"/>
          <w:lang w:val="cs-CZ"/>
        </w:rPr>
        <w:t xml:space="preserve">đầu tư xây dựng phục vụ </w:t>
      </w:r>
      <w:r w:rsidR="002D1D5D" w:rsidRPr="005438C5">
        <w:rPr>
          <w:color w:val="000000"/>
          <w:sz w:val="28"/>
          <w:szCs w:val="28"/>
          <w:lang w:val="cs-CZ"/>
        </w:rPr>
        <w:t>quốc phòng, an ninh.</w:t>
      </w:r>
      <w:r w:rsidR="00D93811" w:rsidRPr="005438C5">
        <w:rPr>
          <w:color w:val="000000"/>
          <w:sz w:val="28"/>
          <w:szCs w:val="28"/>
          <w:lang w:val="cs-CZ"/>
        </w:rPr>
        <w:t>”</w:t>
      </w:r>
      <w:r w:rsidR="00440E74" w:rsidRPr="005438C5">
        <w:rPr>
          <w:color w:val="000000"/>
          <w:sz w:val="28"/>
          <w:szCs w:val="28"/>
          <w:lang w:val="cs-CZ"/>
        </w:rPr>
        <w:t xml:space="preserve"> </w:t>
      </w:r>
    </w:p>
    <w:p w:rsidR="00AA20FB" w:rsidRPr="005438C5" w:rsidRDefault="00D93811"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1</w:t>
      </w:r>
      <w:r w:rsidR="00B7405B" w:rsidRPr="005438C5">
        <w:rPr>
          <w:color w:val="000000"/>
          <w:sz w:val="28"/>
          <w:szCs w:val="28"/>
          <w:lang w:val="vi-VN"/>
        </w:rPr>
        <w:t>4</w:t>
      </w:r>
      <w:r w:rsidRPr="005438C5">
        <w:rPr>
          <w:color w:val="000000"/>
          <w:sz w:val="28"/>
          <w:szCs w:val="28"/>
          <w:lang w:val="cs-CZ"/>
        </w:rPr>
        <w:t xml:space="preserve">. </w:t>
      </w:r>
      <w:r w:rsidR="004B09C3" w:rsidRPr="005438C5">
        <w:rPr>
          <w:color w:val="000000"/>
          <w:sz w:val="28"/>
          <w:szCs w:val="28"/>
          <w:lang w:val="cs-CZ"/>
        </w:rPr>
        <w:t>Sửa đổi, bổ sung Điều 57</w:t>
      </w:r>
      <w:r w:rsidRPr="005438C5">
        <w:rPr>
          <w:color w:val="000000"/>
          <w:sz w:val="28"/>
          <w:szCs w:val="28"/>
          <w:lang w:val="cs-CZ"/>
        </w:rPr>
        <w:t xml:space="preserve"> như sau:</w:t>
      </w:r>
      <w:r w:rsidR="00440E74" w:rsidRPr="005438C5">
        <w:rPr>
          <w:color w:val="000000"/>
          <w:sz w:val="28"/>
          <w:szCs w:val="28"/>
          <w:lang w:val="cs-CZ"/>
        </w:rPr>
        <w:t xml:space="preserve"> </w:t>
      </w:r>
    </w:p>
    <w:p w:rsidR="00AA20FB" w:rsidRPr="005438C5" w:rsidRDefault="004B09C3" w:rsidP="0003095D">
      <w:pPr>
        <w:pStyle w:val="NormalWeb"/>
        <w:keepNext/>
        <w:shd w:val="clear" w:color="auto" w:fill="FFFFFF"/>
        <w:spacing w:before="120" w:beforeAutospacing="0" w:after="120" w:afterAutospacing="0"/>
        <w:ind w:firstLine="720"/>
        <w:jc w:val="both"/>
        <w:rPr>
          <w:b/>
          <w:color w:val="000000"/>
          <w:sz w:val="28"/>
          <w:szCs w:val="28"/>
          <w:lang w:val="cs-CZ"/>
        </w:rPr>
      </w:pPr>
      <w:r w:rsidRPr="005438C5">
        <w:rPr>
          <w:b/>
          <w:color w:val="000000"/>
          <w:sz w:val="28"/>
          <w:szCs w:val="28"/>
          <w:lang w:val="cs-CZ"/>
        </w:rPr>
        <w:t>“Điều 57</w:t>
      </w:r>
      <w:r w:rsidR="00D93811" w:rsidRPr="005438C5">
        <w:rPr>
          <w:b/>
          <w:color w:val="000000"/>
          <w:sz w:val="28"/>
          <w:szCs w:val="28"/>
          <w:lang w:val="cs-CZ"/>
        </w:rPr>
        <w:t xml:space="preserve">. Nội dung thẩm định </w:t>
      </w:r>
      <w:r w:rsidR="00400D12" w:rsidRPr="005438C5">
        <w:rPr>
          <w:b/>
          <w:color w:val="000000"/>
          <w:sz w:val="28"/>
          <w:szCs w:val="28"/>
          <w:lang w:val="cs-CZ"/>
        </w:rPr>
        <w:t>báo</w:t>
      </w:r>
      <w:r w:rsidR="00400D12" w:rsidRPr="005438C5">
        <w:rPr>
          <w:b/>
          <w:color w:val="000000"/>
          <w:sz w:val="28"/>
          <w:szCs w:val="28"/>
          <w:lang w:val="vi-VN"/>
        </w:rPr>
        <w:t xml:space="preserve"> cáo nghiên cứu khả thi đầu tư xây dựng</w:t>
      </w:r>
      <w:r w:rsidR="00D93811" w:rsidRPr="005438C5">
        <w:rPr>
          <w:b/>
          <w:color w:val="000000"/>
          <w:sz w:val="28"/>
          <w:szCs w:val="28"/>
          <w:lang w:val="cs-CZ"/>
        </w:rPr>
        <w:t xml:space="preserve"> </w:t>
      </w:r>
      <w:r w:rsidR="00995E48" w:rsidRPr="005438C5">
        <w:rPr>
          <w:b/>
          <w:color w:val="000000"/>
          <w:sz w:val="28"/>
          <w:szCs w:val="28"/>
          <w:lang w:val="cs-CZ"/>
        </w:rPr>
        <w:t>của người quyết định đầu tư</w:t>
      </w:r>
      <w:r w:rsidR="00440E74" w:rsidRPr="005438C5">
        <w:rPr>
          <w:b/>
          <w:color w:val="000000"/>
          <w:sz w:val="28"/>
          <w:szCs w:val="28"/>
          <w:lang w:val="cs-CZ"/>
        </w:rPr>
        <w:t xml:space="preserve"> </w:t>
      </w:r>
    </w:p>
    <w:p w:rsidR="00AA20FB"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1. Đối với dự án đầu tư xây dựng sử dụng vốn đầu tư công</w:t>
      </w:r>
      <w:r w:rsidR="00885E5B" w:rsidRPr="005438C5">
        <w:rPr>
          <w:color w:val="000000"/>
          <w:sz w:val="28"/>
          <w:szCs w:val="28"/>
          <w:lang w:val="cs-CZ"/>
        </w:rPr>
        <w:t xml:space="preserve">, </w:t>
      </w:r>
      <w:r w:rsidR="00DA4B67" w:rsidRPr="005438C5">
        <w:rPr>
          <w:color w:val="000000"/>
          <w:sz w:val="28"/>
          <w:szCs w:val="28"/>
          <w:lang w:val="cs-CZ"/>
        </w:rPr>
        <w:t xml:space="preserve">dự án </w:t>
      </w:r>
      <w:r w:rsidR="00B815D2" w:rsidRPr="005438C5">
        <w:rPr>
          <w:color w:val="000000"/>
          <w:sz w:val="28"/>
          <w:szCs w:val="28"/>
          <w:lang w:val="cs-CZ"/>
        </w:rPr>
        <w:t xml:space="preserve">đầu tư xây dựng </w:t>
      </w:r>
      <w:r w:rsidR="00DA4B67" w:rsidRPr="005438C5">
        <w:rPr>
          <w:color w:val="000000"/>
          <w:sz w:val="28"/>
          <w:szCs w:val="28"/>
          <w:lang w:val="cs-CZ"/>
        </w:rPr>
        <w:t xml:space="preserve">sử dụng vốn </w:t>
      </w:r>
      <w:r w:rsidR="00332E5D" w:rsidRPr="005438C5">
        <w:rPr>
          <w:color w:val="000000"/>
          <w:sz w:val="28"/>
          <w:szCs w:val="28"/>
          <w:lang w:val="cs-CZ"/>
        </w:rPr>
        <w:t xml:space="preserve">nhà nước </w:t>
      </w:r>
      <w:r w:rsidR="004E29BE" w:rsidRPr="005438C5">
        <w:rPr>
          <w:color w:val="000000"/>
          <w:sz w:val="28"/>
          <w:szCs w:val="28"/>
          <w:lang w:val="cs-CZ"/>
        </w:rPr>
        <w:t>ngoài đầu tư công</w:t>
      </w:r>
      <w:r w:rsidR="00DA4B67" w:rsidRPr="005438C5">
        <w:rPr>
          <w:color w:val="000000"/>
          <w:sz w:val="28"/>
          <w:szCs w:val="28"/>
          <w:lang w:val="cs-CZ"/>
        </w:rPr>
        <w:t xml:space="preserve">, </w:t>
      </w:r>
      <w:r w:rsidRPr="005438C5">
        <w:rPr>
          <w:color w:val="000000"/>
          <w:sz w:val="28"/>
          <w:szCs w:val="28"/>
          <w:lang w:val="cs-CZ"/>
        </w:rPr>
        <w:t xml:space="preserve">nội dung thẩm định </w:t>
      </w:r>
      <w:r w:rsidR="00400D12" w:rsidRPr="005438C5">
        <w:rPr>
          <w:color w:val="000000"/>
          <w:sz w:val="28"/>
          <w:szCs w:val="28"/>
          <w:lang w:val="cs-CZ"/>
        </w:rPr>
        <w:t>của</w:t>
      </w:r>
      <w:r w:rsidR="00400D12" w:rsidRPr="005438C5">
        <w:rPr>
          <w:color w:val="000000"/>
          <w:sz w:val="28"/>
          <w:szCs w:val="28"/>
          <w:lang w:val="vi-VN"/>
        </w:rPr>
        <w:t xml:space="preserve"> người quyết định đầu tư</w:t>
      </w:r>
      <w:r w:rsidR="005530E5" w:rsidRPr="005438C5">
        <w:rPr>
          <w:color w:val="000000"/>
          <w:sz w:val="28"/>
          <w:szCs w:val="28"/>
          <w:lang w:val="cs-CZ"/>
        </w:rPr>
        <w:t xml:space="preserve"> </w:t>
      </w:r>
      <w:r w:rsidRPr="005438C5">
        <w:rPr>
          <w:color w:val="000000"/>
          <w:sz w:val="28"/>
          <w:szCs w:val="28"/>
          <w:lang w:val="cs-CZ"/>
        </w:rPr>
        <w:t>gồm:</w:t>
      </w:r>
      <w:r w:rsidR="00440E74" w:rsidRPr="005438C5">
        <w:rPr>
          <w:color w:val="000000"/>
          <w:sz w:val="28"/>
          <w:szCs w:val="28"/>
          <w:lang w:val="cs-CZ"/>
        </w:rPr>
        <w:t xml:space="preserve"> </w:t>
      </w:r>
    </w:p>
    <w:p w:rsidR="00AA20FB" w:rsidRPr="005438C5" w:rsidRDefault="004442E8"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a</w:t>
      </w:r>
      <w:r w:rsidR="005F4789" w:rsidRPr="005438C5">
        <w:rPr>
          <w:color w:val="000000"/>
          <w:sz w:val="28"/>
          <w:szCs w:val="28"/>
          <w:lang w:val="cs-CZ"/>
        </w:rPr>
        <w:t xml:space="preserve">) Đánh giá </w:t>
      </w:r>
      <w:r w:rsidR="00677F7E" w:rsidRPr="005438C5">
        <w:rPr>
          <w:color w:val="000000"/>
          <w:sz w:val="28"/>
          <w:szCs w:val="28"/>
          <w:lang w:val="cs-CZ"/>
        </w:rPr>
        <w:t xml:space="preserve">sự phù hợp </w:t>
      </w:r>
      <w:r w:rsidR="00FA3C71" w:rsidRPr="005438C5">
        <w:rPr>
          <w:color w:val="000000"/>
          <w:sz w:val="28"/>
          <w:szCs w:val="28"/>
          <w:lang w:val="cs-CZ"/>
        </w:rPr>
        <w:t>về mục tiêu, quy mô đầu tư</w:t>
      </w:r>
      <w:r w:rsidR="005E38A4" w:rsidRPr="005438C5">
        <w:rPr>
          <w:color w:val="000000"/>
          <w:sz w:val="28"/>
          <w:szCs w:val="28"/>
          <w:lang w:val="cs-CZ"/>
        </w:rPr>
        <w:t xml:space="preserve"> và các yêu cầu khác </w:t>
      </w:r>
      <w:r w:rsidR="00BE5480" w:rsidRPr="005438C5">
        <w:rPr>
          <w:color w:val="000000"/>
          <w:sz w:val="28"/>
          <w:szCs w:val="28"/>
          <w:lang w:val="cs-CZ"/>
        </w:rPr>
        <w:t xml:space="preserve">được </w:t>
      </w:r>
      <w:r w:rsidR="005E38A4" w:rsidRPr="005438C5">
        <w:rPr>
          <w:color w:val="000000"/>
          <w:sz w:val="28"/>
          <w:szCs w:val="28"/>
          <w:lang w:val="cs-CZ"/>
        </w:rPr>
        <w:t>xác định trong chủ trương đầu tư được phê duyệt</w:t>
      </w:r>
      <w:r w:rsidR="00677F7E" w:rsidRPr="005438C5">
        <w:rPr>
          <w:color w:val="000000"/>
          <w:sz w:val="28"/>
          <w:szCs w:val="28"/>
          <w:lang w:val="cs-CZ"/>
        </w:rPr>
        <w:t>;</w:t>
      </w:r>
      <w:r w:rsidR="00440E74" w:rsidRPr="005438C5">
        <w:rPr>
          <w:color w:val="000000"/>
          <w:sz w:val="28"/>
          <w:szCs w:val="28"/>
          <w:lang w:val="cs-CZ"/>
        </w:rPr>
        <w:t xml:space="preserve"> </w:t>
      </w:r>
    </w:p>
    <w:p w:rsidR="00AA20FB" w:rsidRPr="005438C5" w:rsidRDefault="00677F7E"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b) Đánh giá</w:t>
      </w:r>
      <w:r w:rsidR="00D10BC3" w:rsidRPr="005438C5">
        <w:rPr>
          <w:color w:val="000000"/>
          <w:sz w:val="28"/>
          <w:szCs w:val="28"/>
          <w:lang w:val="cs-CZ"/>
        </w:rPr>
        <w:t xml:space="preserve"> </w:t>
      </w:r>
      <w:r w:rsidR="005E38A4" w:rsidRPr="005438C5">
        <w:rPr>
          <w:color w:val="000000"/>
          <w:sz w:val="28"/>
          <w:szCs w:val="28"/>
          <w:lang w:val="cs-CZ"/>
        </w:rPr>
        <w:t>sự phù hợp của</w:t>
      </w:r>
      <w:r w:rsidR="005F4789" w:rsidRPr="005438C5">
        <w:rPr>
          <w:color w:val="000000"/>
          <w:sz w:val="28"/>
          <w:szCs w:val="28"/>
          <w:lang w:val="cs-CZ"/>
        </w:rPr>
        <w:t xml:space="preserve"> giải pháp thiết kế</w:t>
      </w:r>
      <w:r w:rsidR="001B6D6A" w:rsidRPr="005438C5">
        <w:rPr>
          <w:color w:val="000000"/>
          <w:sz w:val="28"/>
          <w:szCs w:val="28"/>
          <w:lang w:val="cs-CZ"/>
        </w:rPr>
        <w:t xml:space="preserve"> cơ sở</w:t>
      </w:r>
      <w:r w:rsidR="005F4789" w:rsidRPr="005438C5">
        <w:rPr>
          <w:color w:val="000000"/>
          <w:sz w:val="28"/>
          <w:szCs w:val="28"/>
          <w:lang w:val="cs-CZ"/>
        </w:rPr>
        <w:t>, phương án công nghệ với nhiệm vụ thiết kế; danh mục tiêu chuẩn kỹ thuật áp dụng;</w:t>
      </w:r>
      <w:r w:rsidR="00440E74" w:rsidRPr="005438C5">
        <w:rPr>
          <w:color w:val="000000"/>
          <w:sz w:val="28"/>
          <w:szCs w:val="28"/>
          <w:lang w:val="cs-CZ"/>
        </w:rPr>
        <w:t xml:space="preserve"> </w:t>
      </w:r>
    </w:p>
    <w:p w:rsidR="00AA20FB"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c) Đánh giá về giải pháp tổ chức thực hiện dự án</w:t>
      </w:r>
      <w:r w:rsidR="005C48ED" w:rsidRPr="005438C5">
        <w:rPr>
          <w:color w:val="000000"/>
          <w:sz w:val="28"/>
          <w:szCs w:val="28"/>
          <w:lang w:val="cs-CZ"/>
        </w:rPr>
        <w:t>, kinh nghiệm và năng lực quản lý dự án của chủ đầu tư</w:t>
      </w:r>
      <w:r w:rsidRPr="005438C5">
        <w:rPr>
          <w:color w:val="000000"/>
          <w:sz w:val="28"/>
          <w:szCs w:val="28"/>
          <w:lang w:val="cs-CZ"/>
        </w:rPr>
        <w:t>; phương án giải phóng mặt bằng; hình thức thực hiện dự án;</w:t>
      </w:r>
      <w:r w:rsidR="00440E74" w:rsidRPr="005438C5">
        <w:rPr>
          <w:color w:val="000000"/>
          <w:sz w:val="28"/>
          <w:szCs w:val="28"/>
          <w:lang w:val="cs-CZ"/>
        </w:rPr>
        <w:t xml:space="preserve"> </w:t>
      </w:r>
    </w:p>
    <w:p w:rsidR="00AA20FB" w:rsidRPr="005438C5" w:rsidRDefault="005F4789"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d) Đánh giá yếu tố đảm bảo tính hiệu quả của dự án gồm xác định tổng mức đầu tư của dự án; nguồn vốn, khả năng huy động vốn theo tiến độ; phân tích rủi ro, hiệu quả tài chính, hiệu quả kinh tế xã hội;</w:t>
      </w:r>
      <w:r w:rsidR="00440E74" w:rsidRPr="005438C5">
        <w:rPr>
          <w:color w:val="000000"/>
          <w:sz w:val="28"/>
          <w:szCs w:val="28"/>
          <w:lang w:val="cs-CZ"/>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đ) Các nội dung khác theo yêu cầu của người quyết định đầu tư</w:t>
      </w:r>
      <w:r w:rsidR="00F53ABC" w:rsidRPr="005438C5">
        <w:rPr>
          <w:iCs/>
          <w:color w:val="000000"/>
          <w:sz w:val="28"/>
          <w:szCs w:val="28"/>
          <w:lang w:val="cs-CZ"/>
        </w:rPr>
        <w:t>.</w:t>
      </w:r>
    </w:p>
    <w:p w:rsidR="00AA20FB"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Đối với dự án</w:t>
      </w:r>
      <w:r w:rsidR="00D10BC3" w:rsidRPr="005438C5">
        <w:rPr>
          <w:iCs/>
          <w:color w:val="000000"/>
          <w:sz w:val="28"/>
          <w:szCs w:val="28"/>
          <w:lang w:val="cs-CZ"/>
        </w:rPr>
        <w:t xml:space="preserve"> </w:t>
      </w:r>
      <w:r w:rsidRPr="005438C5">
        <w:rPr>
          <w:iCs/>
          <w:color w:val="000000"/>
          <w:sz w:val="28"/>
          <w:szCs w:val="28"/>
          <w:lang w:val="cs-CZ"/>
        </w:rPr>
        <w:t>đầu tư xây dựng chỉ yêu cầu lập báo cáo kinh tế-kỹ thuật</w:t>
      </w:r>
      <w:r w:rsidR="00FD7C79" w:rsidRPr="005438C5">
        <w:rPr>
          <w:iCs/>
          <w:color w:val="000000"/>
          <w:sz w:val="28"/>
          <w:szCs w:val="28"/>
          <w:lang w:val="cs-CZ"/>
        </w:rPr>
        <w:t xml:space="preserve"> sử dụng vốn đầu tư công,</w:t>
      </w:r>
      <w:r w:rsidR="00B815D2" w:rsidRPr="005438C5">
        <w:rPr>
          <w:iCs/>
          <w:color w:val="000000"/>
          <w:sz w:val="28"/>
          <w:szCs w:val="28"/>
          <w:lang w:val="cs-CZ"/>
        </w:rPr>
        <w:t xml:space="preserve"> </w:t>
      </w:r>
      <w:r w:rsidR="00DA4B67" w:rsidRPr="005438C5">
        <w:rPr>
          <w:iCs/>
          <w:color w:val="000000"/>
          <w:sz w:val="28"/>
          <w:szCs w:val="28"/>
          <w:lang w:val="cs-CZ"/>
        </w:rPr>
        <w:t xml:space="preserve">sử dụng vốn </w:t>
      </w:r>
      <w:r w:rsidR="00332E5D" w:rsidRPr="005438C5">
        <w:rPr>
          <w:iCs/>
          <w:color w:val="000000"/>
          <w:sz w:val="28"/>
          <w:szCs w:val="28"/>
          <w:lang w:val="cs-CZ"/>
        </w:rPr>
        <w:t xml:space="preserve">nhà nước </w:t>
      </w:r>
      <w:r w:rsidR="004E29BE" w:rsidRPr="005438C5">
        <w:rPr>
          <w:iCs/>
          <w:color w:val="000000"/>
          <w:sz w:val="28"/>
          <w:szCs w:val="28"/>
          <w:lang w:val="cs-CZ"/>
        </w:rPr>
        <w:t>ngoài đầu tư công</w:t>
      </w:r>
      <w:r w:rsidR="00DA4B67" w:rsidRPr="005438C5">
        <w:rPr>
          <w:iCs/>
          <w:color w:val="000000"/>
          <w:sz w:val="28"/>
          <w:szCs w:val="28"/>
          <w:lang w:val="cs-CZ"/>
        </w:rPr>
        <w:t xml:space="preserve">, </w:t>
      </w:r>
      <w:r w:rsidRPr="005438C5">
        <w:rPr>
          <w:iCs/>
          <w:color w:val="000000"/>
          <w:sz w:val="28"/>
          <w:szCs w:val="28"/>
          <w:lang w:val="cs-CZ"/>
        </w:rPr>
        <w:t xml:space="preserve">nội dung thẩm định </w:t>
      </w:r>
      <w:r w:rsidR="00D031EE" w:rsidRPr="005438C5">
        <w:rPr>
          <w:iCs/>
          <w:color w:val="000000"/>
          <w:sz w:val="28"/>
          <w:szCs w:val="28"/>
          <w:lang w:val="cs-CZ"/>
        </w:rPr>
        <w:t>của người quyết định đầu tư</w:t>
      </w:r>
      <w:r w:rsidRPr="005438C5">
        <w:rPr>
          <w:iCs/>
          <w:color w:val="000000"/>
          <w:sz w:val="28"/>
          <w:szCs w:val="28"/>
          <w:lang w:val="cs-CZ"/>
        </w:rPr>
        <w:t xml:space="preserve"> gồm:</w:t>
      </w:r>
      <w:r w:rsidR="00440E74" w:rsidRPr="005438C5">
        <w:rPr>
          <w:iCs/>
          <w:color w:val="000000"/>
          <w:sz w:val="28"/>
          <w:szCs w:val="28"/>
          <w:lang w:val="cs-CZ"/>
        </w:rPr>
        <w:t xml:space="preserve"> </w:t>
      </w:r>
    </w:p>
    <w:p w:rsidR="00AA20FB" w:rsidRPr="005438C5" w:rsidRDefault="005F4789" w:rsidP="0003095D">
      <w:pPr>
        <w:pStyle w:val="NormalWeb"/>
        <w:keepNext/>
        <w:shd w:val="clear" w:color="auto" w:fill="FFFFFF"/>
        <w:spacing w:before="120" w:beforeAutospacing="0" w:after="120" w:afterAutospacing="0"/>
        <w:ind w:firstLine="720"/>
        <w:jc w:val="both"/>
        <w:rPr>
          <w:i/>
          <w:iCs/>
          <w:color w:val="000000"/>
          <w:sz w:val="28"/>
          <w:szCs w:val="28"/>
          <w:lang w:val="cs-CZ"/>
        </w:rPr>
      </w:pPr>
      <w:r w:rsidRPr="005438C5">
        <w:rPr>
          <w:iCs/>
          <w:color w:val="000000"/>
          <w:sz w:val="28"/>
          <w:szCs w:val="28"/>
          <w:lang w:val="cs-CZ"/>
        </w:rPr>
        <w:t>a)</w:t>
      </w:r>
      <w:r w:rsidR="00D10BC3" w:rsidRPr="005438C5">
        <w:rPr>
          <w:iCs/>
          <w:color w:val="000000"/>
          <w:sz w:val="28"/>
          <w:szCs w:val="28"/>
          <w:lang w:val="cs-CZ"/>
        </w:rPr>
        <w:t xml:space="preserve"> </w:t>
      </w:r>
      <w:r w:rsidR="005E38A4" w:rsidRPr="005438C5">
        <w:rPr>
          <w:iCs/>
          <w:color w:val="000000"/>
          <w:sz w:val="28"/>
          <w:szCs w:val="28"/>
          <w:lang w:val="cs-CZ"/>
        </w:rPr>
        <w:t>Đánh giá sự phù hợp về mục tiêu, quy mô đầu tư và các yêu cầu khác được xác định trong chủ trương đầu tư được phê duyệt</w:t>
      </w:r>
      <w:r w:rsidRPr="005438C5">
        <w:rPr>
          <w:iCs/>
          <w:color w:val="000000"/>
          <w:sz w:val="28"/>
          <w:szCs w:val="28"/>
          <w:lang w:val="cs-CZ"/>
        </w:rPr>
        <w:t>;</w:t>
      </w:r>
      <w:r w:rsidR="00440E74" w:rsidRPr="005438C5">
        <w:rPr>
          <w:i/>
          <w:iCs/>
          <w:color w:val="000000"/>
          <w:sz w:val="28"/>
          <w:szCs w:val="28"/>
          <w:lang w:val="cs-CZ"/>
        </w:rPr>
        <w:t xml:space="preserve"> </w:t>
      </w:r>
    </w:p>
    <w:p w:rsidR="00AA20FB"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b) Đánh giá sự đáp ứng yêu cầu của thiết kế </w:t>
      </w:r>
      <w:r w:rsidR="000E7BBD" w:rsidRPr="005438C5">
        <w:rPr>
          <w:iCs/>
          <w:color w:val="000000"/>
          <w:sz w:val="28"/>
          <w:szCs w:val="28"/>
          <w:lang w:val="cs-CZ"/>
        </w:rPr>
        <w:t>bản vẽ thi công</w:t>
      </w:r>
      <w:r w:rsidRPr="005438C5">
        <w:rPr>
          <w:iCs/>
          <w:color w:val="000000"/>
          <w:sz w:val="28"/>
          <w:szCs w:val="28"/>
          <w:lang w:val="cs-CZ"/>
        </w:rPr>
        <w:t xml:space="preserve"> về bảo đảm an toàn công trình và biện pháp bảo đảm an toàn công trình lân cận; </w:t>
      </w:r>
      <w:r w:rsidR="00440E74" w:rsidRPr="005438C5">
        <w:rPr>
          <w:iCs/>
          <w:color w:val="000000"/>
          <w:sz w:val="28"/>
          <w:szCs w:val="28"/>
          <w:lang w:val="cs-CZ"/>
        </w:rPr>
        <w:t xml:space="preserve"> </w:t>
      </w:r>
    </w:p>
    <w:p w:rsidR="00AA20FB"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c) </w:t>
      </w:r>
      <w:r w:rsidR="009A2D2C" w:rsidRPr="005438C5">
        <w:rPr>
          <w:iCs/>
          <w:color w:val="000000"/>
          <w:sz w:val="28"/>
          <w:szCs w:val="28"/>
          <w:lang w:val="cs-CZ"/>
        </w:rPr>
        <w:t>Sự phù hợp giữa khối lượng chủ yếu của tổng mức đầu tư xây dựng với khối lượng thiết kế bản vẽ thi công; xác định giá trị tổng mức đầu tư xây dựng công trình;</w:t>
      </w:r>
      <w:r w:rsidR="00440E74" w:rsidRPr="005438C5">
        <w:rPr>
          <w:iCs/>
          <w:color w:val="000000"/>
          <w:sz w:val="28"/>
          <w:szCs w:val="28"/>
          <w:lang w:val="cs-CZ"/>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 Đánh giá về giải pháp tổ chức thực hiện dự án; phương án giải phóng mặt bằng; hình thức thực hiện dự án</w:t>
      </w:r>
      <w:r w:rsidR="00F53ABC" w:rsidRPr="005438C5">
        <w:rPr>
          <w:iCs/>
          <w:color w:val="000000"/>
          <w:sz w:val="28"/>
          <w:szCs w:val="28"/>
          <w:lang w:val="cs-CZ"/>
        </w:rPr>
        <w:t>.</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3. Đối với dự án đầu tư xây dựng </w:t>
      </w:r>
      <w:r w:rsidR="00EF3CF5" w:rsidRPr="005438C5">
        <w:rPr>
          <w:iCs/>
          <w:color w:val="000000"/>
          <w:sz w:val="28"/>
          <w:szCs w:val="28"/>
          <w:lang w:val="cs-CZ"/>
        </w:rPr>
        <w:t>sử dụng vốn khác</w:t>
      </w:r>
      <w:r w:rsidRPr="005438C5">
        <w:rPr>
          <w:iCs/>
          <w:color w:val="000000"/>
          <w:sz w:val="28"/>
          <w:szCs w:val="28"/>
          <w:lang w:val="cs-CZ"/>
        </w:rPr>
        <w:t xml:space="preserve">, người quyết định đầu tư </w:t>
      </w:r>
      <w:r w:rsidR="005C2B84" w:rsidRPr="005438C5">
        <w:rPr>
          <w:iCs/>
          <w:color w:val="000000"/>
          <w:sz w:val="28"/>
          <w:szCs w:val="28"/>
          <w:lang w:val="cs-CZ"/>
        </w:rPr>
        <w:t>tham khảo</w:t>
      </w:r>
      <w:r w:rsidRPr="005438C5">
        <w:rPr>
          <w:iCs/>
          <w:color w:val="000000"/>
          <w:sz w:val="28"/>
          <w:szCs w:val="28"/>
          <w:lang w:val="cs-CZ"/>
        </w:rPr>
        <w:t xml:space="preserve"> các nội dung quy định tại khoản 1, khoản 2 Điều này</w:t>
      </w:r>
      <w:r w:rsidR="003C0F44" w:rsidRPr="005438C5">
        <w:rPr>
          <w:iCs/>
          <w:color w:val="000000"/>
          <w:sz w:val="28"/>
          <w:szCs w:val="28"/>
          <w:lang w:val="cs-CZ"/>
        </w:rPr>
        <w:t xml:space="preserve"> và khoản 2 Điều 58 Luật này (đối với</w:t>
      </w:r>
      <w:r w:rsidRPr="005438C5">
        <w:rPr>
          <w:iCs/>
          <w:color w:val="000000"/>
          <w:sz w:val="28"/>
          <w:szCs w:val="28"/>
          <w:lang w:val="cs-CZ"/>
        </w:rPr>
        <w:t xml:space="preserve"> </w:t>
      </w:r>
      <w:r w:rsidR="003C0F44" w:rsidRPr="005438C5">
        <w:rPr>
          <w:iCs/>
          <w:color w:val="000000"/>
          <w:sz w:val="28"/>
          <w:szCs w:val="28"/>
          <w:lang w:val="cs-CZ"/>
        </w:rPr>
        <w:t xml:space="preserve">dự án không thuộc đối tượng quy định tại khoản 1 Điều 58 Luật này) </w:t>
      </w:r>
      <w:r w:rsidRPr="005438C5">
        <w:rPr>
          <w:iCs/>
          <w:color w:val="000000"/>
          <w:sz w:val="28"/>
          <w:szCs w:val="28"/>
          <w:lang w:val="cs-CZ"/>
        </w:rPr>
        <w:t xml:space="preserve">để </w:t>
      </w:r>
      <w:r w:rsidR="00462561" w:rsidRPr="005438C5">
        <w:rPr>
          <w:iCs/>
          <w:color w:val="000000"/>
          <w:sz w:val="28"/>
          <w:szCs w:val="28"/>
          <w:lang w:val="cs-CZ"/>
        </w:rPr>
        <w:t xml:space="preserve">xem xét </w:t>
      </w:r>
      <w:r w:rsidRPr="005438C5">
        <w:rPr>
          <w:iCs/>
          <w:color w:val="000000"/>
          <w:sz w:val="28"/>
          <w:szCs w:val="28"/>
          <w:lang w:val="cs-CZ"/>
        </w:rPr>
        <w:t>các nội dung đảm bảo đáp ứng yêu cầu về đầu tư</w:t>
      </w:r>
      <w:r w:rsidR="000E22B4" w:rsidRPr="005438C5">
        <w:rPr>
          <w:iCs/>
          <w:color w:val="000000"/>
          <w:sz w:val="28"/>
          <w:szCs w:val="28"/>
          <w:lang w:val="cs-CZ"/>
        </w:rPr>
        <w:t>,</w:t>
      </w:r>
      <w:r w:rsidRPr="005438C5">
        <w:rPr>
          <w:iCs/>
          <w:color w:val="000000"/>
          <w:sz w:val="28"/>
          <w:szCs w:val="28"/>
          <w:lang w:val="cs-CZ"/>
        </w:rPr>
        <w:t xml:space="preserve"> kinh doanh và các quy định pháp luật có liên quan</w:t>
      </w:r>
      <w:r w:rsidR="00F53ABC" w:rsidRPr="005438C5">
        <w:rPr>
          <w:iCs/>
          <w:color w:val="000000"/>
          <w:sz w:val="28"/>
          <w:szCs w:val="28"/>
          <w:lang w:val="cs-CZ"/>
        </w:rPr>
        <w:t>.</w:t>
      </w:r>
      <w:r w:rsidR="00FE4831" w:rsidRPr="005438C5">
        <w:rPr>
          <w:iCs/>
          <w:color w:val="000000"/>
          <w:sz w:val="28"/>
          <w:szCs w:val="28"/>
          <w:lang w:val="cs-CZ"/>
        </w:rPr>
        <w:t>”</w:t>
      </w:r>
    </w:p>
    <w:p w:rsidR="00FE4831" w:rsidRPr="005438C5" w:rsidRDefault="005F4789" w:rsidP="0003095D">
      <w:pPr>
        <w:pStyle w:val="NormalWeb"/>
        <w:keepNext/>
        <w:shd w:val="clear" w:color="auto" w:fill="FFFFFF"/>
        <w:spacing w:before="120" w:beforeAutospacing="0" w:after="120" w:afterAutospacing="0"/>
        <w:ind w:firstLine="720"/>
        <w:jc w:val="both"/>
        <w:rPr>
          <w:b/>
          <w:iCs/>
          <w:color w:val="000000"/>
          <w:spacing w:val="4"/>
          <w:sz w:val="28"/>
          <w:szCs w:val="28"/>
          <w:lang w:val="cs-CZ"/>
        </w:rPr>
      </w:pPr>
      <w:r w:rsidRPr="005438C5">
        <w:rPr>
          <w:iCs/>
          <w:color w:val="000000"/>
          <w:sz w:val="28"/>
          <w:szCs w:val="28"/>
          <w:lang w:val="cs-CZ"/>
        </w:rPr>
        <w:t>1</w:t>
      </w:r>
      <w:r w:rsidR="00400D12" w:rsidRPr="005438C5">
        <w:rPr>
          <w:iCs/>
          <w:color w:val="000000"/>
          <w:sz w:val="28"/>
          <w:szCs w:val="28"/>
          <w:lang w:val="vi-VN"/>
        </w:rPr>
        <w:t>5</w:t>
      </w:r>
      <w:r w:rsidR="00D93811" w:rsidRPr="005438C5">
        <w:rPr>
          <w:iCs/>
          <w:color w:val="000000"/>
          <w:sz w:val="28"/>
          <w:szCs w:val="28"/>
          <w:lang w:val="cs-CZ"/>
        </w:rPr>
        <w:t>.</w:t>
      </w:r>
      <w:r w:rsidR="00361CF2" w:rsidRPr="005438C5">
        <w:rPr>
          <w:iCs/>
          <w:color w:val="000000"/>
          <w:sz w:val="28"/>
          <w:szCs w:val="28"/>
          <w:lang w:val="cs-CZ"/>
        </w:rPr>
        <w:t xml:space="preserve"> Sửa đổi, b</w:t>
      </w:r>
      <w:r w:rsidR="00D93811" w:rsidRPr="005438C5">
        <w:rPr>
          <w:iCs/>
          <w:color w:val="000000"/>
          <w:sz w:val="28"/>
          <w:szCs w:val="28"/>
          <w:lang w:val="cs-CZ"/>
        </w:rPr>
        <w:t>ổ sung Điều 58 như sau:</w:t>
      </w:r>
      <w:r w:rsidR="00440E74" w:rsidRPr="005438C5">
        <w:rPr>
          <w:b/>
          <w:iCs/>
          <w:color w:val="000000"/>
          <w:spacing w:val="4"/>
          <w:sz w:val="28"/>
          <w:szCs w:val="28"/>
          <w:lang w:val="cs-CZ"/>
        </w:rPr>
        <w:t xml:space="preserve"> </w:t>
      </w:r>
    </w:p>
    <w:p w:rsidR="00FE4831" w:rsidRPr="005438C5" w:rsidRDefault="00AB4D04" w:rsidP="0003095D">
      <w:pPr>
        <w:pStyle w:val="NormalWeb"/>
        <w:keepNext/>
        <w:shd w:val="clear" w:color="auto" w:fill="FFFFFF"/>
        <w:spacing w:before="120" w:beforeAutospacing="0" w:after="120" w:afterAutospacing="0"/>
        <w:ind w:firstLine="720"/>
        <w:jc w:val="both"/>
        <w:rPr>
          <w:b/>
          <w:iCs/>
          <w:color w:val="000000"/>
          <w:spacing w:val="4"/>
          <w:sz w:val="28"/>
          <w:szCs w:val="28"/>
          <w:lang w:val="cs-CZ"/>
        </w:rPr>
      </w:pPr>
      <w:r w:rsidRPr="005438C5">
        <w:rPr>
          <w:b/>
          <w:iCs/>
          <w:color w:val="000000"/>
          <w:spacing w:val="4"/>
          <w:sz w:val="28"/>
          <w:szCs w:val="28"/>
          <w:lang w:val="cs-CZ"/>
        </w:rPr>
        <w:t>“Điều 58</w:t>
      </w:r>
      <w:r w:rsidR="00D93811" w:rsidRPr="005438C5">
        <w:rPr>
          <w:b/>
          <w:iCs/>
          <w:color w:val="000000"/>
          <w:spacing w:val="4"/>
          <w:sz w:val="28"/>
          <w:szCs w:val="28"/>
          <w:lang w:val="cs-CZ"/>
        </w:rPr>
        <w:t>.</w:t>
      </w:r>
      <w:r w:rsidR="003B676F" w:rsidRPr="005438C5">
        <w:rPr>
          <w:b/>
          <w:iCs/>
          <w:color w:val="000000"/>
          <w:spacing w:val="4"/>
          <w:sz w:val="28"/>
          <w:szCs w:val="28"/>
          <w:lang w:val="cs-CZ"/>
        </w:rPr>
        <w:t xml:space="preserve"> </w:t>
      </w:r>
      <w:r w:rsidR="00031D16" w:rsidRPr="005438C5">
        <w:rPr>
          <w:b/>
          <w:iCs/>
          <w:color w:val="000000"/>
          <w:spacing w:val="4"/>
          <w:sz w:val="28"/>
          <w:szCs w:val="28"/>
          <w:lang w:val="cs-CZ"/>
        </w:rPr>
        <w:t>T</w:t>
      </w:r>
      <w:r w:rsidR="00995E48" w:rsidRPr="005438C5">
        <w:rPr>
          <w:b/>
          <w:iCs/>
          <w:color w:val="000000"/>
          <w:spacing w:val="4"/>
          <w:sz w:val="28"/>
          <w:szCs w:val="28"/>
          <w:lang w:val="cs-CZ"/>
        </w:rPr>
        <w:t xml:space="preserve">hẩm định </w:t>
      </w:r>
      <w:r w:rsidR="00400D12" w:rsidRPr="005438C5">
        <w:rPr>
          <w:b/>
          <w:iCs/>
          <w:color w:val="000000"/>
          <w:spacing w:val="4"/>
          <w:sz w:val="28"/>
          <w:szCs w:val="28"/>
          <w:lang w:val="cs-CZ"/>
        </w:rPr>
        <w:t>báo</w:t>
      </w:r>
      <w:r w:rsidR="00400D12" w:rsidRPr="005438C5">
        <w:rPr>
          <w:b/>
          <w:iCs/>
          <w:color w:val="000000"/>
          <w:spacing w:val="4"/>
          <w:sz w:val="28"/>
          <w:szCs w:val="28"/>
          <w:lang w:val="vi-VN"/>
        </w:rPr>
        <w:t xml:space="preserve"> cáo nghiên cứu khả thi đầu tư xây dựng</w:t>
      </w:r>
      <w:r w:rsidR="00D93811" w:rsidRPr="005438C5">
        <w:rPr>
          <w:b/>
          <w:iCs/>
          <w:color w:val="000000"/>
          <w:spacing w:val="4"/>
          <w:sz w:val="28"/>
          <w:szCs w:val="28"/>
          <w:lang w:val="cs-CZ"/>
        </w:rPr>
        <w:t xml:space="preserve"> của</w:t>
      </w:r>
      <w:r w:rsidR="00EE2E28" w:rsidRPr="005438C5">
        <w:rPr>
          <w:b/>
          <w:iCs/>
          <w:color w:val="000000"/>
          <w:spacing w:val="4"/>
          <w:sz w:val="28"/>
          <w:szCs w:val="28"/>
          <w:lang w:val="cs-CZ"/>
        </w:rPr>
        <w:t xml:space="preserve"> cơ quan chuyên môn về xây dựng</w:t>
      </w:r>
      <w:r w:rsidR="00440E74" w:rsidRPr="005438C5">
        <w:rPr>
          <w:b/>
          <w:iCs/>
          <w:color w:val="000000"/>
          <w:spacing w:val="4"/>
          <w:sz w:val="28"/>
          <w:szCs w:val="28"/>
          <w:lang w:val="cs-CZ"/>
        </w:rPr>
        <w:t xml:space="preserve"> </w:t>
      </w:r>
    </w:p>
    <w:p w:rsidR="00FE4831"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w:t>
      </w:r>
      <w:r w:rsidR="00031D16" w:rsidRPr="005438C5">
        <w:rPr>
          <w:iCs/>
          <w:color w:val="000000"/>
          <w:sz w:val="28"/>
          <w:szCs w:val="28"/>
          <w:lang w:val="cs-CZ"/>
        </w:rPr>
        <w:t xml:space="preserve">Cơ quan chuyên môn về xây dựng thẩm định các nội dung quy định tại khoản 2, khoản 3 </w:t>
      </w:r>
      <w:r w:rsidR="00B815D2" w:rsidRPr="005438C5">
        <w:rPr>
          <w:iCs/>
          <w:color w:val="000000"/>
          <w:sz w:val="28"/>
          <w:szCs w:val="28"/>
          <w:lang w:val="cs-CZ"/>
        </w:rPr>
        <w:t>Đ</w:t>
      </w:r>
      <w:r w:rsidR="00031D16" w:rsidRPr="005438C5">
        <w:rPr>
          <w:iCs/>
          <w:color w:val="000000"/>
          <w:sz w:val="28"/>
          <w:szCs w:val="28"/>
          <w:lang w:val="cs-CZ"/>
        </w:rPr>
        <w:t>iều này đối với các dự án đầu tư xây dựng sau đây:</w:t>
      </w:r>
      <w:r w:rsidR="00440E74" w:rsidRPr="005438C5">
        <w:rPr>
          <w:iCs/>
          <w:color w:val="000000"/>
          <w:sz w:val="28"/>
          <w:szCs w:val="28"/>
          <w:lang w:val="cs-CZ"/>
        </w:rPr>
        <w:t xml:space="preserve"> </w:t>
      </w:r>
    </w:p>
    <w:p w:rsidR="00FE4831" w:rsidRPr="005438C5" w:rsidRDefault="00031D16"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a) Dự án </w:t>
      </w:r>
      <w:r w:rsidR="006A1D95" w:rsidRPr="005438C5">
        <w:rPr>
          <w:iCs/>
          <w:color w:val="000000"/>
          <w:sz w:val="28"/>
          <w:szCs w:val="28"/>
          <w:lang w:val="cs-CZ"/>
        </w:rPr>
        <w:t xml:space="preserve">đầu tư xây dựng </w:t>
      </w:r>
      <w:r w:rsidRPr="005438C5">
        <w:rPr>
          <w:iCs/>
          <w:color w:val="000000"/>
          <w:sz w:val="28"/>
          <w:szCs w:val="28"/>
          <w:lang w:val="cs-CZ"/>
        </w:rPr>
        <w:t>sử dụng vốn đầu tư công;</w:t>
      </w:r>
      <w:r w:rsidR="00440E74" w:rsidRPr="005438C5">
        <w:rPr>
          <w:iCs/>
          <w:color w:val="000000"/>
          <w:sz w:val="28"/>
          <w:szCs w:val="28"/>
          <w:lang w:val="cs-CZ"/>
        </w:rPr>
        <w:t xml:space="preserve"> </w:t>
      </w:r>
    </w:p>
    <w:p w:rsidR="00E44BC9" w:rsidRPr="00FF4F5A" w:rsidRDefault="00E44BC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b) Dự án PPP;</w:t>
      </w:r>
    </w:p>
    <w:p w:rsidR="00FE4831" w:rsidRPr="00FF4F5A" w:rsidRDefault="00E44BC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c</w:t>
      </w:r>
      <w:r w:rsidR="00031D16" w:rsidRPr="00FF4F5A">
        <w:rPr>
          <w:iCs/>
          <w:color w:val="000000"/>
          <w:sz w:val="28"/>
          <w:szCs w:val="28"/>
          <w:lang w:val="cs-CZ"/>
        </w:rPr>
        <w:t xml:space="preserve">) Dự án </w:t>
      </w:r>
      <w:r w:rsidR="006A1D95" w:rsidRPr="00FF4F5A">
        <w:rPr>
          <w:iCs/>
          <w:color w:val="000000"/>
          <w:sz w:val="28"/>
          <w:szCs w:val="28"/>
          <w:lang w:val="cs-CZ"/>
        </w:rPr>
        <w:t>đầu tư xây dựng</w:t>
      </w:r>
      <w:r w:rsidR="007F47DA" w:rsidRPr="005438C5">
        <w:rPr>
          <w:iCs/>
          <w:color w:val="000000"/>
          <w:sz w:val="28"/>
          <w:szCs w:val="28"/>
          <w:lang w:val="cs-CZ"/>
        </w:rPr>
        <w:t xml:space="preserve"> có</w:t>
      </w:r>
      <w:r w:rsidR="00C73D4B" w:rsidRPr="005438C5">
        <w:rPr>
          <w:iCs/>
          <w:color w:val="000000"/>
          <w:sz w:val="28"/>
          <w:szCs w:val="28"/>
          <w:lang w:val="cs-CZ"/>
        </w:rPr>
        <w:t xml:space="preserve"> </w:t>
      </w:r>
      <w:r w:rsidR="007F47DA" w:rsidRPr="005438C5">
        <w:rPr>
          <w:iCs/>
          <w:color w:val="000000"/>
          <w:sz w:val="28"/>
          <w:szCs w:val="28"/>
          <w:lang w:val="cs-CZ"/>
        </w:rPr>
        <w:t>quy mô lớn hoặc có công trình có ảnh hưở</w:t>
      </w:r>
      <w:r w:rsidR="00C73D4B" w:rsidRPr="005438C5">
        <w:rPr>
          <w:iCs/>
          <w:color w:val="000000"/>
          <w:sz w:val="28"/>
          <w:szCs w:val="28"/>
          <w:lang w:val="cs-CZ"/>
        </w:rPr>
        <w:t>ng lớn đến an toàn</w:t>
      </w:r>
      <w:r w:rsidR="00C40A79" w:rsidRPr="005438C5">
        <w:rPr>
          <w:iCs/>
          <w:color w:val="000000"/>
          <w:sz w:val="28"/>
          <w:szCs w:val="28"/>
          <w:lang w:val="cs-CZ"/>
        </w:rPr>
        <w:t>,</w:t>
      </w:r>
      <w:r w:rsidR="00C73D4B" w:rsidRPr="005438C5">
        <w:rPr>
          <w:iCs/>
          <w:color w:val="000000"/>
          <w:sz w:val="28"/>
          <w:szCs w:val="28"/>
          <w:lang w:val="cs-CZ"/>
        </w:rPr>
        <w:t xml:space="preserve"> lợi ích cộng đồng </w:t>
      </w:r>
      <w:r w:rsidR="00031D16" w:rsidRPr="00FF4F5A">
        <w:rPr>
          <w:iCs/>
          <w:color w:val="000000"/>
          <w:sz w:val="28"/>
          <w:szCs w:val="28"/>
          <w:lang w:val="cs-CZ"/>
        </w:rPr>
        <w:t>sử dụng vốn nhà nước ngoài đầu tư công;</w:t>
      </w:r>
      <w:r w:rsidR="00440E74" w:rsidRPr="00FF4F5A">
        <w:rPr>
          <w:iCs/>
          <w:color w:val="000000"/>
          <w:sz w:val="28"/>
          <w:szCs w:val="28"/>
          <w:lang w:val="cs-CZ"/>
        </w:rPr>
        <w:t xml:space="preserve"> </w:t>
      </w:r>
    </w:p>
    <w:p w:rsidR="00FE4831" w:rsidRPr="005438C5" w:rsidRDefault="00FF1FB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w:t>
      </w:r>
      <w:r w:rsidR="00031D16" w:rsidRPr="005438C5">
        <w:rPr>
          <w:iCs/>
          <w:color w:val="000000"/>
          <w:sz w:val="28"/>
          <w:szCs w:val="28"/>
          <w:lang w:val="cs-CZ"/>
        </w:rPr>
        <w:t xml:space="preserve">) Dự án </w:t>
      </w:r>
      <w:r w:rsidR="006A1D95" w:rsidRPr="005438C5">
        <w:rPr>
          <w:iCs/>
          <w:color w:val="000000"/>
          <w:sz w:val="28"/>
          <w:szCs w:val="28"/>
          <w:lang w:val="cs-CZ"/>
        </w:rPr>
        <w:t xml:space="preserve">đầu tư xây dựng </w:t>
      </w:r>
      <w:r w:rsidR="007F47DA" w:rsidRPr="005438C5">
        <w:rPr>
          <w:iCs/>
          <w:color w:val="000000"/>
          <w:sz w:val="28"/>
          <w:szCs w:val="28"/>
          <w:lang w:val="cs-CZ"/>
        </w:rPr>
        <w:t>có quy mô lớn hoặc có công trình có ảnh hưởng lớn đến an toàn</w:t>
      </w:r>
      <w:r w:rsidR="00C40A79" w:rsidRPr="005438C5">
        <w:rPr>
          <w:iCs/>
          <w:color w:val="000000"/>
          <w:sz w:val="28"/>
          <w:szCs w:val="28"/>
          <w:lang w:val="cs-CZ"/>
        </w:rPr>
        <w:t>,</w:t>
      </w:r>
      <w:r w:rsidR="007F47DA" w:rsidRPr="005438C5">
        <w:rPr>
          <w:iCs/>
          <w:color w:val="000000"/>
          <w:sz w:val="28"/>
          <w:szCs w:val="28"/>
          <w:lang w:val="cs-CZ"/>
        </w:rPr>
        <w:t xml:space="preserve"> lợi ích cộng đồng </w:t>
      </w:r>
      <w:r w:rsidR="00031D16" w:rsidRPr="005438C5">
        <w:rPr>
          <w:iCs/>
          <w:color w:val="000000"/>
          <w:sz w:val="28"/>
          <w:szCs w:val="28"/>
          <w:lang w:val="cs-CZ"/>
        </w:rPr>
        <w:t>sử dụng vốn khác</w:t>
      </w:r>
      <w:r w:rsidRPr="005438C5">
        <w:rPr>
          <w:iCs/>
          <w:color w:val="000000"/>
          <w:sz w:val="28"/>
          <w:szCs w:val="28"/>
          <w:lang w:val="cs-CZ"/>
        </w:rPr>
        <w:t>.</w:t>
      </w:r>
      <w:r w:rsidR="00440E74" w:rsidRPr="005438C5">
        <w:rPr>
          <w:iCs/>
          <w:color w:val="000000"/>
          <w:sz w:val="28"/>
          <w:szCs w:val="28"/>
          <w:lang w:val="cs-CZ"/>
        </w:rPr>
        <w:t xml:space="preserve"> </w:t>
      </w:r>
    </w:p>
    <w:p w:rsidR="00FE4831" w:rsidRPr="005438C5" w:rsidRDefault="00031D16"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2. </w:t>
      </w:r>
      <w:r w:rsidR="005F4789" w:rsidRPr="005438C5">
        <w:rPr>
          <w:iCs/>
          <w:color w:val="000000"/>
          <w:sz w:val="28"/>
          <w:szCs w:val="28"/>
          <w:lang w:val="cs-CZ"/>
        </w:rPr>
        <w:t xml:space="preserve">Đối với dự án đầu tư xây dựng </w:t>
      </w:r>
      <w:r w:rsidRPr="005438C5">
        <w:rPr>
          <w:iCs/>
          <w:color w:val="000000"/>
          <w:sz w:val="28"/>
          <w:szCs w:val="28"/>
          <w:lang w:val="cs-CZ"/>
        </w:rPr>
        <w:t>quy định tại điểm a</w:t>
      </w:r>
      <w:r w:rsidR="00E44BC9" w:rsidRPr="005438C5">
        <w:rPr>
          <w:iCs/>
          <w:color w:val="000000"/>
          <w:sz w:val="28"/>
          <w:szCs w:val="28"/>
          <w:lang w:val="cs-CZ"/>
        </w:rPr>
        <w:t>,</w:t>
      </w:r>
      <w:r w:rsidRPr="005438C5">
        <w:rPr>
          <w:iCs/>
          <w:color w:val="000000"/>
          <w:sz w:val="28"/>
          <w:szCs w:val="28"/>
          <w:lang w:val="cs-CZ"/>
        </w:rPr>
        <w:t xml:space="preserve"> điểm b</w:t>
      </w:r>
      <w:r w:rsidR="00E44BC9" w:rsidRPr="005438C5">
        <w:rPr>
          <w:iCs/>
          <w:color w:val="000000"/>
          <w:sz w:val="28"/>
          <w:szCs w:val="28"/>
          <w:lang w:val="cs-CZ"/>
        </w:rPr>
        <w:t xml:space="preserve"> và </w:t>
      </w:r>
      <w:r w:rsidR="00E44BC9" w:rsidRPr="00FF4F5A">
        <w:rPr>
          <w:iCs/>
          <w:color w:val="000000"/>
          <w:sz w:val="28"/>
          <w:szCs w:val="28"/>
          <w:lang w:val="cs-CZ"/>
        </w:rPr>
        <w:t>điểm c</w:t>
      </w:r>
      <w:r w:rsidRPr="005438C5">
        <w:rPr>
          <w:iCs/>
          <w:color w:val="000000"/>
          <w:sz w:val="28"/>
          <w:szCs w:val="28"/>
          <w:lang w:val="cs-CZ"/>
        </w:rPr>
        <w:t xml:space="preserve"> khoản 1 Điều này</w:t>
      </w:r>
      <w:r w:rsidR="00176D4B" w:rsidRPr="005438C5">
        <w:rPr>
          <w:iCs/>
          <w:color w:val="000000"/>
          <w:sz w:val="28"/>
          <w:szCs w:val="28"/>
          <w:lang w:val="cs-CZ"/>
        </w:rPr>
        <w:t xml:space="preserve">, </w:t>
      </w:r>
      <w:r w:rsidR="00D43AFD" w:rsidRPr="005438C5">
        <w:rPr>
          <w:iCs/>
          <w:color w:val="000000"/>
          <w:sz w:val="28"/>
          <w:szCs w:val="28"/>
          <w:lang w:val="cs-CZ"/>
        </w:rPr>
        <w:t xml:space="preserve">nội dung thẩm định của </w:t>
      </w:r>
      <w:r w:rsidR="005F4789" w:rsidRPr="005438C5">
        <w:rPr>
          <w:iCs/>
          <w:color w:val="000000"/>
          <w:sz w:val="28"/>
          <w:szCs w:val="28"/>
          <w:lang w:val="cs-CZ"/>
        </w:rPr>
        <w:t xml:space="preserve">cơ quan chuyên môn về xây dựng </w:t>
      </w:r>
      <w:r w:rsidR="00D43AFD" w:rsidRPr="005438C5">
        <w:rPr>
          <w:iCs/>
          <w:color w:val="000000"/>
          <w:sz w:val="28"/>
          <w:szCs w:val="28"/>
          <w:lang w:val="cs-CZ"/>
        </w:rPr>
        <w:t>gồm</w:t>
      </w:r>
      <w:r w:rsidR="005F4789" w:rsidRPr="005438C5">
        <w:rPr>
          <w:iCs/>
          <w:color w:val="000000"/>
          <w:sz w:val="28"/>
          <w:szCs w:val="28"/>
          <w:lang w:val="cs-CZ"/>
        </w:rPr>
        <w:t>:</w:t>
      </w:r>
      <w:r w:rsidR="00440E74" w:rsidRPr="005438C5">
        <w:rPr>
          <w:iCs/>
          <w:color w:val="000000"/>
          <w:sz w:val="28"/>
          <w:szCs w:val="28"/>
          <w:lang w:val="cs-CZ"/>
        </w:rPr>
        <w:t xml:space="preserve"> </w:t>
      </w:r>
    </w:p>
    <w:p w:rsidR="00FE4831" w:rsidRPr="00FF4F5A"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Sự tuân thủ quy định pháp luật về lập dự án đầ</w:t>
      </w:r>
      <w:r w:rsidR="00C809F2" w:rsidRPr="005438C5">
        <w:rPr>
          <w:iCs/>
          <w:color w:val="000000"/>
          <w:sz w:val="28"/>
          <w:szCs w:val="28"/>
          <w:lang w:val="cs-CZ"/>
        </w:rPr>
        <w:t xml:space="preserve">u </w:t>
      </w:r>
      <w:r w:rsidRPr="005438C5">
        <w:rPr>
          <w:iCs/>
          <w:color w:val="000000"/>
          <w:sz w:val="28"/>
          <w:szCs w:val="28"/>
          <w:lang w:val="cs-CZ"/>
        </w:rPr>
        <w:t>tư xây</w:t>
      </w:r>
      <w:r w:rsidR="00EF3CF5" w:rsidRPr="005438C5">
        <w:rPr>
          <w:iCs/>
          <w:color w:val="000000"/>
          <w:sz w:val="28"/>
          <w:szCs w:val="28"/>
          <w:lang w:val="cs-CZ"/>
        </w:rPr>
        <w:t xml:space="preserve"> </w:t>
      </w:r>
      <w:r w:rsidRPr="005438C5">
        <w:rPr>
          <w:iCs/>
          <w:color w:val="000000"/>
          <w:sz w:val="28"/>
          <w:szCs w:val="28"/>
          <w:lang w:val="cs-CZ"/>
        </w:rPr>
        <w:t>dựng</w:t>
      </w:r>
      <w:r w:rsidR="000E22B4" w:rsidRPr="005438C5">
        <w:rPr>
          <w:iCs/>
          <w:color w:val="000000"/>
          <w:sz w:val="28"/>
          <w:szCs w:val="28"/>
          <w:lang w:val="cs-CZ"/>
        </w:rPr>
        <w:t>, thiết kế cơ sở</w:t>
      </w:r>
      <w:r w:rsidRPr="005438C5">
        <w:rPr>
          <w:iCs/>
          <w:color w:val="000000"/>
          <w:sz w:val="28"/>
          <w:szCs w:val="28"/>
          <w:lang w:val="cs-CZ"/>
        </w:rPr>
        <w:t xml:space="preserve">; điều </w:t>
      </w:r>
      <w:r w:rsidRPr="00FF4F5A">
        <w:rPr>
          <w:iCs/>
          <w:color w:val="000000"/>
          <w:sz w:val="28"/>
          <w:szCs w:val="28"/>
          <w:lang w:val="cs-CZ"/>
        </w:rPr>
        <w:t>kiện năng lực hoạt động xây dựng của tổ chức, cá nhân hành nghề xây dựng;</w:t>
      </w:r>
      <w:r w:rsidR="00E44B83" w:rsidRPr="00FF4F5A">
        <w:rPr>
          <w:iCs/>
          <w:color w:val="000000"/>
          <w:sz w:val="28"/>
          <w:szCs w:val="28"/>
          <w:lang w:val="cs-CZ"/>
        </w:rPr>
        <w:t xml:space="preserve"> </w:t>
      </w:r>
      <w:r w:rsidR="00440E74" w:rsidRPr="00FF4F5A">
        <w:rPr>
          <w:iCs/>
          <w:color w:val="000000"/>
          <w:sz w:val="28"/>
          <w:szCs w:val="28"/>
          <w:lang w:val="cs-CZ"/>
        </w:rPr>
        <w:t xml:space="preserve"> </w:t>
      </w:r>
    </w:p>
    <w:p w:rsidR="00FE4831" w:rsidRPr="00FF4F5A" w:rsidRDefault="00ED7EC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b) Đánh giá sự phù hợp của thiết kế cơ sở với quy hoạch xây dựng</w:t>
      </w:r>
      <w:r w:rsidR="0062335B" w:rsidRPr="00FF4F5A">
        <w:rPr>
          <w:iCs/>
          <w:color w:val="000000"/>
          <w:sz w:val="28"/>
          <w:szCs w:val="28"/>
          <w:lang w:val="cs-CZ"/>
        </w:rPr>
        <w:t>,</w:t>
      </w:r>
      <w:r w:rsidRPr="00FF4F5A">
        <w:rPr>
          <w:iCs/>
          <w:color w:val="000000"/>
          <w:sz w:val="28"/>
          <w:szCs w:val="28"/>
          <w:lang w:val="cs-CZ"/>
        </w:rPr>
        <w:t xml:space="preserve"> quy hoạch có tính chất kỹ thuật, chuyên ngành khác theo quy định của pháp luật về quy hoạch</w:t>
      </w:r>
      <w:r w:rsidR="00CC238D" w:rsidRPr="00FF4F5A">
        <w:rPr>
          <w:iCs/>
          <w:color w:val="000000"/>
          <w:sz w:val="28"/>
          <w:szCs w:val="28"/>
          <w:lang w:val="cs-CZ"/>
        </w:rPr>
        <w:t xml:space="preserve"> hoặc</w:t>
      </w:r>
      <w:r w:rsidRPr="00FF4F5A">
        <w:rPr>
          <w:iCs/>
          <w:color w:val="000000"/>
          <w:sz w:val="28"/>
          <w:szCs w:val="28"/>
          <w:lang w:val="cs-CZ"/>
        </w:rPr>
        <w:t xml:space="preserve"> </w:t>
      </w:r>
      <w:r w:rsidR="00E44B83" w:rsidRPr="00FF4F5A">
        <w:rPr>
          <w:iCs/>
          <w:color w:val="000000"/>
          <w:sz w:val="28"/>
          <w:szCs w:val="28"/>
          <w:lang w:val="cs-CZ"/>
        </w:rPr>
        <w:t xml:space="preserve">phương án tuyến </w:t>
      </w:r>
      <w:r w:rsidR="00CC238D" w:rsidRPr="00FF4F5A">
        <w:rPr>
          <w:iCs/>
          <w:color w:val="000000"/>
          <w:sz w:val="28"/>
          <w:szCs w:val="28"/>
          <w:lang w:val="cs-CZ"/>
        </w:rPr>
        <w:t xml:space="preserve">công trình, </w:t>
      </w:r>
      <w:r w:rsidR="00E44B83" w:rsidRPr="00FF4F5A">
        <w:rPr>
          <w:iCs/>
          <w:color w:val="000000"/>
          <w:sz w:val="28"/>
          <w:szCs w:val="28"/>
          <w:lang w:val="cs-CZ"/>
        </w:rPr>
        <w:t xml:space="preserve">vị trí công trình được cơ quan có thẩm quyền chấp thuận; </w:t>
      </w:r>
      <w:r w:rsidR="00440E74" w:rsidRPr="00FF4F5A">
        <w:rPr>
          <w:iCs/>
          <w:color w:val="000000"/>
          <w:sz w:val="28"/>
          <w:szCs w:val="28"/>
          <w:lang w:val="cs-CZ"/>
        </w:rPr>
        <w:t xml:space="preserve"> </w:t>
      </w:r>
    </w:p>
    <w:p w:rsidR="00FE4831" w:rsidRPr="00FF4F5A" w:rsidRDefault="009638F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c) S</w:t>
      </w:r>
      <w:r w:rsidR="00825465" w:rsidRPr="00FF4F5A">
        <w:rPr>
          <w:iCs/>
          <w:color w:val="000000"/>
          <w:sz w:val="28"/>
          <w:szCs w:val="28"/>
          <w:lang w:val="cs-CZ"/>
        </w:rPr>
        <w:t xml:space="preserve">ự phù hợp của </w:t>
      </w:r>
      <w:r w:rsidRPr="00FF4F5A">
        <w:rPr>
          <w:iCs/>
          <w:color w:val="000000"/>
          <w:sz w:val="28"/>
          <w:szCs w:val="28"/>
          <w:lang w:val="cs-CZ"/>
        </w:rPr>
        <w:t>dự án</w:t>
      </w:r>
      <w:r w:rsidR="00825465" w:rsidRPr="00FF4F5A">
        <w:rPr>
          <w:iCs/>
          <w:color w:val="000000"/>
          <w:sz w:val="28"/>
          <w:szCs w:val="28"/>
          <w:lang w:val="cs-CZ"/>
        </w:rPr>
        <w:t xml:space="preserve"> với chủ trương đầu tư được cơ quan có thẩm quyền phê duyệt</w:t>
      </w:r>
      <w:r w:rsidR="00304DEA" w:rsidRPr="00FF4F5A">
        <w:rPr>
          <w:iCs/>
          <w:color w:val="000000"/>
          <w:sz w:val="28"/>
          <w:szCs w:val="28"/>
          <w:lang w:val="cs-CZ"/>
        </w:rPr>
        <w:t xml:space="preserve"> hoặc</w:t>
      </w:r>
      <w:r w:rsidR="00825465" w:rsidRPr="00FF4F5A">
        <w:rPr>
          <w:iCs/>
          <w:color w:val="000000"/>
          <w:sz w:val="28"/>
          <w:szCs w:val="28"/>
          <w:lang w:val="cs-CZ"/>
        </w:rPr>
        <w:t xml:space="preserve"> chấp thuận</w:t>
      </w:r>
      <w:r w:rsidRPr="00FF4F5A">
        <w:rPr>
          <w:iCs/>
          <w:color w:val="000000"/>
          <w:sz w:val="28"/>
          <w:szCs w:val="28"/>
          <w:lang w:val="cs-CZ"/>
        </w:rPr>
        <w:t xml:space="preserve">, </w:t>
      </w:r>
      <w:r w:rsidR="00304DEA" w:rsidRPr="00FF4F5A">
        <w:rPr>
          <w:iCs/>
          <w:color w:val="000000"/>
          <w:sz w:val="28"/>
          <w:szCs w:val="28"/>
          <w:lang w:val="cs-CZ"/>
        </w:rPr>
        <w:t xml:space="preserve">với </w:t>
      </w:r>
      <w:r w:rsidRPr="00FF4F5A">
        <w:rPr>
          <w:iCs/>
          <w:color w:val="000000"/>
          <w:sz w:val="28"/>
          <w:szCs w:val="28"/>
          <w:lang w:val="cs-CZ"/>
        </w:rPr>
        <w:t>chương trình, kế hoạch thực hiện</w:t>
      </w:r>
      <w:r w:rsidR="00587411" w:rsidRPr="00FF4F5A">
        <w:rPr>
          <w:iCs/>
          <w:color w:val="000000"/>
          <w:sz w:val="28"/>
          <w:szCs w:val="28"/>
          <w:lang w:val="cs-CZ"/>
        </w:rPr>
        <w:t>,</w:t>
      </w:r>
      <w:r w:rsidR="003D0E00" w:rsidRPr="00FF4F5A">
        <w:rPr>
          <w:iCs/>
          <w:color w:val="000000"/>
          <w:sz w:val="28"/>
          <w:szCs w:val="28"/>
          <w:lang w:val="cs-CZ"/>
        </w:rPr>
        <w:t xml:space="preserve"> các yêu cầu khác </w:t>
      </w:r>
      <w:r w:rsidR="00C50719" w:rsidRPr="00FF4F5A">
        <w:rPr>
          <w:iCs/>
          <w:color w:val="000000"/>
          <w:sz w:val="28"/>
          <w:szCs w:val="28"/>
          <w:lang w:val="cs-CZ"/>
        </w:rPr>
        <w:t xml:space="preserve">của dự án </w:t>
      </w:r>
      <w:r w:rsidR="003D0E00" w:rsidRPr="00FF4F5A">
        <w:rPr>
          <w:iCs/>
          <w:color w:val="000000"/>
          <w:sz w:val="28"/>
          <w:szCs w:val="28"/>
          <w:lang w:val="cs-CZ"/>
        </w:rPr>
        <w:t>theo quy định của pháp luật có liên quan (nếu có);</w:t>
      </w:r>
      <w:r w:rsidR="00440E74" w:rsidRPr="00FF4F5A">
        <w:rPr>
          <w:iCs/>
          <w:color w:val="000000"/>
          <w:sz w:val="28"/>
          <w:szCs w:val="28"/>
          <w:lang w:val="cs-CZ"/>
        </w:rPr>
        <w:t xml:space="preserve"> </w:t>
      </w:r>
    </w:p>
    <w:p w:rsidR="00FE4831" w:rsidRPr="00FF4F5A" w:rsidRDefault="009638F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d</w:t>
      </w:r>
      <w:r w:rsidR="00825465" w:rsidRPr="00FF4F5A">
        <w:rPr>
          <w:iCs/>
          <w:color w:val="000000"/>
          <w:sz w:val="28"/>
          <w:szCs w:val="28"/>
          <w:lang w:val="cs-CZ"/>
        </w:rPr>
        <w:t>) Khả năng kết nối hạ tầng kỹ thuật khu vực; khả năng</w:t>
      </w:r>
      <w:r w:rsidRPr="00FF4F5A">
        <w:rPr>
          <w:iCs/>
          <w:color w:val="000000"/>
          <w:sz w:val="28"/>
          <w:szCs w:val="28"/>
          <w:lang w:val="cs-CZ"/>
        </w:rPr>
        <w:t xml:space="preserve"> đáp ứng hạ tầng kỹ thuật và việc phân giao trách nhiệm quản lý các công trình</w:t>
      </w:r>
      <w:r w:rsidR="002D33E8" w:rsidRPr="00FF4F5A">
        <w:rPr>
          <w:iCs/>
          <w:color w:val="000000"/>
          <w:sz w:val="28"/>
          <w:szCs w:val="28"/>
          <w:lang w:val="cs-CZ"/>
        </w:rPr>
        <w:t xml:space="preserve"> theo pháp luật có liên quan</w:t>
      </w:r>
      <w:r w:rsidRPr="00FF4F5A">
        <w:rPr>
          <w:iCs/>
          <w:color w:val="000000"/>
          <w:sz w:val="28"/>
          <w:szCs w:val="28"/>
          <w:lang w:val="cs-CZ"/>
        </w:rPr>
        <w:t xml:space="preserve"> đối với dự án đầu tư xây dựng khu đô thị;</w:t>
      </w:r>
      <w:r w:rsidR="00440E74" w:rsidRPr="00FF4F5A">
        <w:rPr>
          <w:iCs/>
          <w:color w:val="000000"/>
          <w:sz w:val="28"/>
          <w:szCs w:val="28"/>
          <w:lang w:val="cs-CZ"/>
        </w:rPr>
        <w:t xml:space="preserve"> </w:t>
      </w:r>
    </w:p>
    <w:p w:rsidR="00FE4831" w:rsidRPr="00FF4F5A" w:rsidRDefault="009638F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đ</w:t>
      </w:r>
      <w:r w:rsidR="0051554C" w:rsidRPr="00FF4F5A">
        <w:rPr>
          <w:iCs/>
          <w:color w:val="000000"/>
          <w:sz w:val="28"/>
          <w:szCs w:val="28"/>
          <w:lang w:val="cs-CZ"/>
        </w:rPr>
        <w:t xml:space="preserve">) Kiểm tra </w:t>
      </w:r>
      <w:r w:rsidR="00300548" w:rsidRPr="00FF4F5A">
        <w:rPr>
          <w:iCs/>
          <w:color w:val="000000"/>
          <w:sz w:val="28"/>
          <w:szCs w:val="28"/>
          <w:lang w:val="cs-CZ"/>
        </w:rPr>
        <w:t>sự phù hợp của giải pháp thiết kế cơ sở về đảm bảo an toàn xây dựng; việc thực hiện các yêu cầu về phòng, chống cháy nổ; bảo vệ môi trường</w:t>
      </w:r>
      <w:r w:rsidR="0051554C" w:rsidRPr="00FF4F5A">
        <w:rPr>
          <w:iCs/>
          <w:color w:val="000000"/>
          <w:sz w:val="28"/>
          <w:szCs w:val="28"/>
          <w:lang w:val="cs-CZ"/>
        </w:rPr>
        <w:t xml:space="preserve">; </w:t>
      </w:r>
      <w:r w:rsidR="00440E74" w:rsidRPr="00FF4F5A">
        <w:rPr>
          <w:iCs/>
          <w:color w:val="000000"/>
          <w:sz w:val="28"/>
          <w:szCs w:val="28"/>
          <w:lang w:val="cs-CZ"/>
        </w:rPr>
        <w:t xml:space="preserve"> </w:t>
      </w:r>
    </w:p>
    <w:p w:rsidR="00FE4831" w:rsidRPr="00FF4F5A" w:rsidRDefault="00F22BE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e</w:t>
      </w:r>
      <w:r w:rsidR="005F4789" w:rsidRPr="00FF4F5A">
        <w:rPr>
          <w:iCs/>
          <w:color w:val="000000"/>
          <w:sz w:val="28"/>
          <w:szCs w:val="28"/>
          <w:lang w:val="cs-CZ"/>
        </w:rPr>
        <w:t>) Sự tuân thủ quy chuẩn</w:t>
      </w:r>
      <w:r w:rsidR="00300548" w:rsidRPr="00FF4F5A">
        <w:rPr>
          <w:iCs/>
          <w:color w:val="000000"/>
          <w:sz w:val="28"/>
          <w:szCs w:val="28"/>
          <w:lang w:val="cs-CZ"/>
        </w:rPr>
        <w:t xml:space="preserve"> kỹ thuật</w:t>
      </w:r>
      <w:r w:rsidR="00C50C43" w:rsidRPr="00FF4F5A">
        <w:rPr>
          <w:iCs/>
          <w:color w:val="000000"/>
          <w:sz w:val="28"/>
          <w:szCs w:val="28"/>
          <w:lang w:val="cs-CZ"/>
        </w:rPr>
        <w:t>;</w:t>
      </w:r>
      <w:r w:rsidR="005F4789" w:rsidRPr="00FF4F5A">
        <w:rPr>
          <w:iCs/>
          <w:color w:val="000000"/>
          <w:sz w:val="28"/>
          <w:szCs w:val="28"/>
          <w:lang w:val="cs-CZ"/>
        </w:rPr>
        <w:t xml:space="preserve"> </w:t>
      </w:r>
      <w:r w:rsidR="00C50C43" w:rsidRPr="00FF4F5A">
        <w:rPr>
          <w:iCs/>
          <w:color w:val="000000"/>
          <w:sz w:val="28"/>
          <w:szCs w:val="28"/>
          <w:lang w:val="cs-CZ"/>
        </w:rPr>
        <w:t xml:space="preserve">sự tuân thủ các quy định pháp luật về áp dụng </w:t>
      </w:r>
      <w:r w:rsidR="005F4789" w:rsidRPr="00FF4F5A">
        <w:rPr>
          <w:iCs/>
          <w:color w:val="000000"/>
          <w:sz w:val="28"/>
          <w:szCs w:val="28"/>
          <w:lang w:val="cs-CZ"/>
        </w:rPr>
        <w:t>tiêu chuẩn;</w:t>
      </w:r>
      <w:r w:rsidR="00440E74" w:rsidRPr="00FF4F5A">
        <w:rPr>
          <w:iCs/>
          <w:color w:val="000000"/>
          <w:sz w:val="28"/>
          <w:szCs w:val="28"/>
          <w:lang w:val="cs-CZ"/>
        </w:rPr>
        <w:t xml:space="preserve"> </w:t>
      </w:r>
    </w:p>
    <w:p w:rsidR="00F53ABC" w:rsidRPr="005438C5" w:rsidRDefault="0030054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z w:val="28"/>
          <w:szCs w:val="28"/>
          <w:lang w:val="cs-CZ"/>
        </w:rPr>
        <w:t>g</w:t>
      </w:r>
      <w:r w:rsidR="005F4789" w:rsidRPr="00FF4F5A">
        <w:rPr>
          <w:iCs/>
          <w:color w:val="000000"/>
          <w:sz w:val="28"/>
          <w:szCs w:val="28"/>
          <w:lang w:val="cs-CZ"/>
        </w:rPr>
        <w:t xml:space="preserve">) </w:t>
      </w:r>
      <w:r w:rsidR="00332222" w:rsidRPr="00FF4F5A">
        <w:rPr>
          <w:iCs/>
          <w:color w:val="000000"/>
          <w:sz w:val="28"/>
          <w:szCs w:val="28"/>
          <w:lang w:val="cs-CZ"/>
        </w:rPr>
        <w:t>Sự tuân thủ các quy định pháp luật về xác định tổng mức đầu tư</w:t>
      </w:r>
      <w:r w:rsidR="00F53ABC" w:rsidRPr="00FF4F5A">
        <w:rPr>
          <w:iCs/>
          <w:color w:val="000000"/>
          <w:sz w:val="28"/>
          <w:szCs w:val="28"/>
          <w:lang w:val="cs-CZ"/>
        </w:rPr>
        <w:t>.</w:t>
      </w:r>
    </w:p>
    <w:p w:rsidR="003274F7" w:rsidRPr="005438C5" w:rsidRDefault="00031D16"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3</w:t>
      </w:r>
      <w:r w:rsidR="005F4789" w:rsidRPr="005438C5">
        <w:rPr>
          <w:iCs/>
          <w:color w:val="000000"/>
          <w:spacing w:val="-2"/>
          <w:sz w:val="28"/>
          <w:szCs w:val="28"/>
          <w:lang w:val="cs-CZ"/>
        </w:rPr>
        <w:t xml:space="preserve">. Đối với dự án đầu tư xây dựng </w:t>
      </w:r>
      <w:r w:rsidRPr="005438C5">
        <w:rPr>
          <w:iCs/>
          <w:color w:val="000000"/>
          <w:spacing w:val="-2"/>
          <w:sz w:val="28"/>
          <w:szCs w:val="28"/>
          <w:lang w:val="cs-CZ"/>
        </w:rPr>
        <w:t xml:space="preserve">quy định tại điểm </w:t>
      </w:r>
      <w:r w:rsidR="00E44BC9" w:rsidRPr="005438C5">
        <w:rPr>
          <w:iCs/>
          <w:color w:val="000000"/>
          <w:spacing w:val="-2"/>
          <w:sz w:val="28"/>
          <w:szCs w:val="28"/>
          <w:lang w:val="cs-CZ"/>
        </w:rPr>
        <w:t>d</w:t>
      </w:r>
      <w:r w:rsidRPr="005438C5">
        <w:rPr>
          <w:iCs/>
          <w:color w:val="000000"/>
          <w:spacing w:val="-2"/>
          <w:sz w:val="28"/>
          <w:szCs w:val="28"/>
          <w:lang w:val="cs-CZ"/>
        </w:rPr>
        <w:t xml:space="preserve"> </w:t>
      </w:r>
      <w:r w:rsidR="00923BBE" w:rsidRPr="005438C5">
        <w:rPr>
          <w:iCs/>
          <w:color w:val="000000"/>
          <w:spacing w:val="-2"/>
          <w:sz w:val="28"/>
          <w:szCs w:val="28"/>
          <w:lang w:val="cs-CZ"/>
        </w:rPr>
        <w:t>khoản 1</w:t>
      </w:r>
      <w:r w:rsidRPr="005438C5">
        <w:rPr>
          <w:iCs/>
          <w:color w:val="000000"/>
          <w:spacing w:val="-2"/>
          <w:sz w:val="28"/>
          <w:szCs w:val="28"/>
          <w:lang w:val="cs-CZ"/>
        </w:rPr>
        <w:t xml:space="preserve"> Điều này</w:t>
      </w:r>
      <w:r w:rsidR="005F4789" w:rsidRPr="005438C5">
        <w:rPr>
          <w:iCs/>
          <w:color w:val="000000"/>
          <w:spacing w:val="-2"/>
          <w:sz w:val="28"/>
          <w:szCs w:val="28"/>
          <w:lang w:val="cs-CZ"/>
        </w:rPr>
        <w:t xml:space="preserve">, cơ quan chuyên môn về xây dựng </w:t>
      </w:r>
      <w:r w:rsidR="00C64ABF" w:rsidRPr="005438C5">
        <w:rPr>
          <w:iCs/>
          <w:color w:val="000000"/>
          <w:spacing w:val="-2"/>
          <w:sz w:val="28"/>
          <w:szCs w:val="28"/>
          <w:lang w:val="cs-CZ"/>
        </w:rPr>
        <w:t xml:space="preserve">thực hiện </w:t>
      </w:r>
      <w:r w:rsidR="00995E48" w:rsidRPr="005438C5">
        <w:rPr>
          <w:iCs/>
          <w:color w:val="000000"/>
          <w:spacing w:val="-2"/>
          <w:sz w:val="28"/>
          <w:szCs w:val="28"/>
          <w:lang w:val="cs-CZ"/>
        </w:rPr>
        <w:t>thẩm định</w:t>
      </w:r>
      <w:r w:rsidR="003B676F" w:rsidRPr="005438C5">
        <w:rPr>
          <w:iCs/>
          <w:color w:val="000000"/>
          <w:spacing w:val="-2"/>
          <w:sz w:val="28"/>
          <w:szCs w:val="28"/>
          <w:lang w:val="cs-CZ"/>
        </w:rPr>
        <w:t xml:space="preserve"> </w:t>
      </w:r>
      <w:r w:rsidR="005F4789" w:rsidRPr="005438C5">
        <w:rPr>
          <w:iCs/>
          <w:color w:val="000000"/>
          <w:spacing w:val="-2"/>
          <w:sz w:val="28"/>
          <w:szCs w:val="28"/>
          <w:lang w:val="cs-CZ"/>
        </w:rPr>
        <w:t>các nội dung quy định tại các điểm a, b, c</w:t>
      </w:r>
      <w:r w:rsidR="00C5344F" w:rsidRPr="005438C5">
        <w:rPr>
          <w:iCs/>
          <w:color w:val="000000"/>
          <w:spacing w:val="-2"/>
          <w:sz w:val="28"/>
          <w:szCs w:val="28"/>
          <w:lang w:val="cs-CZ"/>
        </w:rPr>
        <w:t xml:space="preserve">, </w:t>
      </w:r>
      <w:r w:rsidR="009638FE" w:rsidRPr="005438C5">
        <w:rPr>
          <w:iCs/>
          <w:color w:val="000000"/>
          <w:spacing w:val="-2"/>
          <w:sz w:val="28"/>
          <w:szCs w:val="28"/>
          <w:lang w:val="cs-CZ"/>
        </w:rPr>
        <w:t xml:space="preserve">d, </w:t>
      </w:r>
      <w:r w:rsidR="00C5344F" w:rsidRPr="005438C5">
        <w:rPr>
          <w:iCs/>
          <w:color w:val="000000"/>
          <w:spacing w:val="-2"/>
          <w:sz w:val="28"/>
          <w:szCs w:val="28"/>
          <w:lang w:val="cs-CZ"/>
        </w:rPr>
        <w:t>đ</w:t>
      </w:r>
      <w:r w:rsidR="00743959" w:rsidRPr="005438C5">
        <w:rPr>
          <w:iCs/>
          <w:color w:val="000000"/>
          <w:spacing w:val="-2"/>
          <w:sz w:val="28"/>
          <w:szCs w:val="28"/>
          <w:lang w:val="cs-CZ"/>
        </w:rPr>
        <w:t xml:space="preserve"> và</w:t>
      </w:r>
      <w:r w:rsidR="009C5CA0" w:rsidRPr="005438C5">
        <w:rPr>
          <w:iCs/>
          <w:color w:val="000000"/>
          <w:spacing w:val="-2"/>
          <w:sz w:val="28"/>
          <w:szCs w:val="28"/>
          <w:lang w:val="cs-CZ"/>
        </w:rPr>
        <w:t xml:space="preserve"> </w:t>
      </w:r>
      <w:r w:rsidR="00C5344F" w:rsidRPr="005438C5">
        <w:rPr>
          <w:iCs/>
          <w:color w:val="000000"/>
          <w:spacing w:val="-2"/>
          <w:sz w:val="28"/>
          <w:szCs w:val="28"/>
          <w:lang w:val="cs-CZ"/>
        </w:rPr>
        <w:t>e</w:t>
      </w:r>
      <w:r w:rsidR="00AB4D04" w:rsidRPr="005438C5">
        <w:rPr>
          <w:iCs/>
          <w:color w:val="000000"/>
          <w:spacing w:val="-2"/>
          <w:sz w:val="28"/>
          <w:szCs w:val="28"/>
          <w:lang w:val="cs-CZ"/>
        </w:rPr>
        <w:t xml:space="preserve"> khoản </w:t>
      </w:r>
      <w:r w:rsidR="00923BBE" w:rsidRPr="005438C5">
        <w:rPr>
          <w:iCs/>
          <w:color w:val="000000"/>
          <w:spacing w:val="-2"/>
          <w:sz w:val="28"/>
          <w:szCs w:val="28"/>
          <w:lang w:val="cs-CZ"/>
        </w:rPr>
        <w:t>2</w:t>
      </w:r>
      <w:r w:rsidR="00AB4D04" w:rsidRPr="005438C5">
        <w:rPr>
          <w:iCs/>
          <w:color w:val="000000"/>
          <w:spacing w:val="-2"/>
          <w:sz w:val="28"/>
          <w:szCs w:val="28"/>
          <w:lang w:val="cs-CZ"/>
        </w:rPr>
        <w:t xml:space="preserve"> Điều này.</w:t>
      </w:r>
      <w:r w:rsidR="003B676F" w:rsidRPr="005438C5">
        <w:rPr>
          <w:iCs/>
          <w:color w:val="000000"/>
          <w:spacing w:val="-2"/>
          <w:sz w:val="28"/>
          <w:szCs w:val="28"/>
          <w:lang w:val="cs-CZ"/>
        </w:rPr>
        <w:t xml:space="preserve"> </w:t>
      </w:r>
    </w:p>
    <w:p w:rsidR="00FE4831" w:rsidRPr="005438C5" w:rsidRDefault="003274F7" w:rsidP="0003095D">
      <w:pPr>
        <w:pStyle w:val="NormalWeb"/>
        <w:keepNext/>
        <w:shd w:val="clear" w:color="auto" w:fill="FFFFFF"/>
        <w:spacing w:before="120" w:beforeAutospacing="0" w:after="120" w:afterAutospacing="0"/>
        <w:ind w:firstLine="720"/>
        <w:jc w:val="both"/>
        <w:rPr>
          <w:color w:val="000000"/>
          <w:spacing w:val="-4"/>
          <w:sz w:val="28"/>
          <w:szCs w:val="28"/>
          <w:lang w:val="cs-CZ"/>
        </w:rPr>
      </w:pPr>
      <w:r w:rsidRPr="005438C5">
        <w:rPr>
          <w:color w:val="000000"/>
          <w:spacing w:val="-4"/>
          <w:sz w:val="28"/>
          <w:szCs w:val="28"/>
          <w:lang w:val="vi-VN"/>
        </w:rPr>
        <w:t>4</w:t>
      </w:r>
      <w:r w:rsidRPr="005438C5">
        <w:rPr>
          <w:color w:val="000000"/>
          <w:spacing w:val="-4"/>
          <w:sz w:val="28"/>
          <w:szCs w:val="28"/>
          <w:lang w:val="cs-CZ"/>
        </w:rPr>
        <w:t>. Chính phủ quy định chi tiết về d</w:t>
      </w:r>
      <w:r w:rsidRPr="005438C5">
        <w:rPr>
          <w:color w:val="000000"/>
          <w:sz w:val="28"/>
          <w:szCs w:val="28"/>
          <w:lang w:val="cs-CZ"/>
        </w:rPr>
        <w:t>ự án đầu tư xây dựng có quy mô lớn, công trình có ảnh hưởng lớn đến an toàn</w:t>
      </w:r>
      <w:r w:rsidR="00C40A79" w:rsidRPr="005438C5">
        <w:rPr>
          <w:color w:val="000000"/>
          <w:sz w:val="28"/>
          <w:szCs w:val="28"/>
          <w:lang w:val="cs-CZ"/>
        </w:rPr>
        <w:t xml:space="preserve">, </w:t>
      </w:r>
      <w:r w:rsidRPr="005438C5">
        <w:rPr>
          <w:color w:val="000000"/>
          <w:sz w:val="28"/>
          <w:szCs w:val="28"/>
          <w:lang w:val="cs-CZ"/>
        </w:rPr>
        <w:t>lợi ích cộng đồng.</w:t>
      </w:r>
      <w:r w:rsidRPr="005438C5">
        <w:rPr>
          <w:color w:val="000000"/>
          <w:spacing w:val="-4"/>
          <w:sz w:val="28"/>
          <w:szCs w:val="28"/>
          <w:lang w:val="vi-VN"/>
        </w:rPr>
        <w:t>”</w:t>
      </w:r>
      <w:r w:rsidR="00440E74" w:rsidRPr="005438C5">
        <w:rPr>
          <w:color w:val="000000"/>
          <w:spacing w:val="-2"/>
          <w:sz w:val="28"/>
          <w:szCs w:val="28"/>
          <w:lang w:val="cs-CZ"/>
        </w:rPr>
        <w:t xml:space="preserve"> </w:t>
      </w:r>
    </w:p>
    <w:p w:rsidR="00FE4831" w:rsidRPr="005438C5" w:rsidRDefault="00DB62D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w:t>
      </w:r>
      <w:r w:rsidR="0075237B" w:rsidRPr="005438C5">
        <w:rPr>
          <w:iCs/>
          <w:color w:val="000000"/>
          <w:sz w:val="28"/>
          <w:szCs w:val="28"/>
          <w:lang w:val="vi-VN"/>
        </w:rPr>
        <w:t>6</w:t>
      </w:r>
      <w:r w:rsidRPr="005438C5">
        <w:rPr>
          <w:iCs/>
          <w:color w:val="000000"/>
          <w:sz w:val="28"/>
          <w:szCs w:val="28"/>
          <w:lang w:val="cs-CZ"/>
        </w:rPr>
        <w:t>. Sửa bổi, bổ sung Điều 59 như sau:</w:t>
      </w:r>
      <w:r w:rsidR="00440E74" w:rsidRPr="005438C5">
        <w:rPr>
          <w:iCs/>
          <w:color w:val="000000"/>
          <w:sz w:val="28"/>
          <w:szCs w:val="28"/>
          <w:lang w:val="cs-CZ"/>
        </w:rPr>
        <w:t xml:space="preserve"> </w:t>
      </w:r>
    </w:p>
    <w:p w:rsidR="00FE4831"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cs-CZ" w:eastAsia="vi-VN"/>
        </w:rPr>
        <w:t>“</w:t>
      </w:r>
      <w:r w:rsidRPr="005438C5">
        <w:rPr>
          <w:b/>
          <w:iCs/>
          <w:color w:val="000000"/>
          <w:sz w:val="28"/>
          <w:szCs w:val="28"/>
          <w:lang w:val="cs-CZ" w:eastAsia="vi-VN"/>
        </w:rPr>
        <w:t xml:space="preserve">Điều 59. Thời gian thẩm định </w:t>
      </w:r>
      <w:r w:rsidR="0075237B" w:rsidRPr="005438C5">
        <w:rPr>
          <w:b/>
          <w:iCs/>
          <w:color w:val="000000"/>
          <w:sz w:val="28"/>
          <w:szCs w:val="28"/>
          <w:lang w:val="cs-CZ" w:eastAsia="vi-VN"/>
        </w:rPr>
        <w:t>báo</w:t>
      </w:r>
      <w:r w:rsidR="0075237B" w:rsidRPr="005438C5">
        <w:rPr>
          <w:b/>
          <w:iCs/>
          <w:color w:val="000000"/>
          <w:sz w:val="28"/>
          <w:szCs w:val="28"/>
          <w:lang w:val="vi-VN" w:eastAsia="vi-VN"/>
        </w:rPr>
        <w:t xml:space="preserve"> cáo nghiên cứu khả thi đầu tư xây dựng</w:t>
      </w:r>
      <w:r w:rsidR="00440E74" w:rsidRPr="005438C5">
        <w:rPr>
          <w:iCs/>
          <w:color w:val="000000"/>
          <w:sz w:val="28"/>
          <w:szCs w:val="28"/>
          <w:lang w:val="cs-CZ" w:eastAsia="vi-VN"/>
        </w:rPr>
        <w:t xml:space="preserve"> </w:t>
      </w:r>
    </w:p>
    <w:p w:rsidR="00FE4831"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vi-VN" w:eastAsia="vi-VN"/>
        </w:rPr>
        <w:t>Thời gian thẩm định</w:t>
      </w:r>
      <w:r w:rsidRPr="005438C5">
        <w:rPr>
          <w:iCs/>
          <w:color w:val="000000"/>
          <w:sz w:val="28"/>
          <w:szCs w:val="28"/>
          <w:lang w:val="cs-CZ" w:eastAsia="vi-VN"/>
        </w:rPr>
        <w:t xml:space="preserve"> </w:t>
      </w:r>
      <w:r w:rsidR="0075237B" w:rsidRPr="005438C5">
        <w:rPr>
          <w:iCs/>
          <w:color w:val="000000"/>
          <w:sz w:val="28"/>
          <w:szCs w:val="28"/>
          <w:lang w:val="cs-CZ" w:eastAsia="vi-VN"/>
        </w:rPr>
        <w:t>báo</w:t>
      </w:r>
      <w:r w:rsidR="0075237B" w:rsidRPr="005438C5">
        <w:rPr>
          <w:iCs/>
          <w:color w:val="000000"/>
          <w:sz w:val="28"/>
          <w:szCs w:val="28"/>
          <w:lang w:val="vi-VN" w:eastAsia="vi-VN"/>
        </w:rPr>
        <w:t xml:space="preserve"> cáo nghiên cứu khả thi</w:t>
      </w:r>
      <w:r w:rsidRPr="005438C5">
        <w:rPr>
          <w:iCs/>
          <w:color w:val="000000"/>
          <w:sz w:val="28"/>
          <w:szCs w:val="28"/>
          <w:lang w:val="vi-VN" w:eastAsia="vi-VN"/>
        </w:rPr>
        <w:t xml:space="preserve"> </w:t>
      </w:r>
      <w:r w:rsidRPr="005438C5">
        <w:rPr>
          <w:iCs/>
          <w:color w:val="000000"/>
          <w:sz w:val="28"/>
          <w:szCs w:val="28"/>
          <w:lang w:val="cs-CZ" w:eastAsia="vi-VN"/>
        </w:rPr>
        <w:t xml:space="preserve">đầu tư xây dựng </w:t>
      </w:r>
      <w:r w:rsidRPr="005438C5">
        <w:rPr>
          <w:iCs/>
          <w:color w:val="000000"/>
          <w:sz w:val="28"/>
          <w:szCs w:val="28"/>
          <w:lang w:val="vi-VN" w:eastAsia="vi-VN"/>
        </w:rPr>
        <w:t>được tính từ ngày cơ quan, tổ chức thẩm định nhận đủ hồ sơ hợp lệ, cụ thể như sau:</w:t>
      </w:r>
      <w:r w:rsidR="00440E74" w:rsidRPr="005438C5">
        <w:rPr>
          <w:iCs/>
          <w:color w:val="000000"/>
          <w:sz w:val="28"/>
          <w:szCs w:val="28"/>
          <w:lang w:val="vi-VN" w:eastAsia="vi-VN"/>
        </w:rPr>
        <w:t xml:space="preserve"> </w:t>
      </w:r>
    </w:p>
    <w:p w:rsidR="00F53ABC"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vi-VN" w:eastAsia="vi-VN"/>
        </w:rPr>
        <w:t xml:space="preserve">1. </w:t>
      </w:r>
      <w:r w:rsidRPr="005438C5">
        <w:rPr>
          <w:iCs/>
          <w:color w:val="000000"/>
          <w:sz w:val="28"/>
          <w:szCs w:val="28"/>
          <w:lang w:val="cs-CZ" w:eastAsia="vi-VN"/>
        </w:rPr>
        <w:t>Đối</w:t>
      </w:r>
      <w:r w:rsidRPr="005438C5">
        <w:rPr>
          <w:iCs/>
          <w:color w:val="000000"/>
          <w:sz w:val="28"/>
          <w:szCs w:val="28"/>
          <w:lang w:val="vi-VN" w:eastAsia="vi-VN"/>
        </w:rPr>
        <w:t xml:space="preserve"> với dự án quan trọng quốc gia</w:t>
      </w:r>
      <w:r w:rsidRPr="005438C5">
        <w:rPr>
          <w:iCs/>
          <w:color w:val="000000"/>
          <w:sz w:val="28"/>
          <w:szCs w:val="28"/>
          <w:lang w:val="cs-CZ" w:eastAsia="vi-VN"/>
        </w:rPr>
        <w:t>, t</w:t>
      </w:r>
      <w:r w:rsidRPr="005438C5">
        <w:rPr>
          <w:iCs/>
          <w:color w:val="000000"/>
          <w:sz w:val="28"/>
          <w:szCs w:val="28"/>
          <w:lang w:val="vi-VN" w:eastAsia="vi-VN"/>
        </w:rPr>
        <w:t xml:space="preserve">hời gian thẩm định </w:t>
      </w:r>
      <w:r w:rsidRPr="005438C5">
        <w:rPr>
          <w:iCs/>
          <w:color w:val="000000"/>
          <w:sz w:val="28"/>
          <w:szCs w:val="28"/>
          <w:lang w:val="cs-CZ" w:eastAsia="vi-VN"/>
        </w:rPr>
        <w:t>thực hiện theo quy định của pháp luật về đầu tư công</w:t>
      </w:r>
      <w:r w:rsidR="00F53ABC" w:rsidRPr="005438C5">
        <w:rPr>
          <w:iCs/>
          <w:color w:val="000000"/>
          <w:sz w:val="28"/>
          <w:szCs w:val="28"/>
          <w:lang w:val="cs-CZ" w:eastAsia="vi-VN"/>
        </w:rPr>
        <w:t>.</w:t>
      </w:r>
    </w:p>
    <w:p w:rsidR="00F53ABC"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vi-VN" w:eastAsia="vi-VN"/>
        </w:rPr>
        <w:t xml:space="preserve">2. </w:t>
      </w:r>
      <w:r w:rsidRPr="005438C5">
        <w:rPr>
          <w:iCs/>
          <w:color w:val="000000"/>
          <w:sz w:val="28"/>
          <w:szCs w:val="28"/>
          <w:lang w:val="cs-CZ" w:eastAsia="vi-VN"/>
        </w:rPr>
        <w:t>Thời gian thẩm định của cơ quan chuyên môn thuộc người quyết định đầu tư do người quyết định đầu tư xem xét, quyết định</w:t>
      </w:r>
      <w:r w:rsidR="00F53ABC" w:rsidRPr="005438C5">
        <w:rPr>
          <w:iCs/>
          <w:color w:val="000000"/>
          <w:sz w:val="28"/>
          <w:szCs w:val="28"/>
          <w:lang w:val="cs-CZ" w:eastAsia="vi-VN"/>
        </w:rPr>
        <w:t>.</w:t>
      </w:r>
    </w:p>
    <w:p w:rsidR="00FE4831"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cs-CZ" w:eastAsia="vi-VN"/>
        </w:rPr>
        <w:t>3. Thời gian thẩm định của cơ quan chuyên môn về xây dựng được quy định như sau:</w:t>
      </w:r>
      <w:r w:rsidR="00440E74" w:rsidRPr="005438C5">
        <w:rPr>
          <w:iCs/>
          <w:color w:val="000000"/>
          <w:sz w:val="28"/>
          <w:szCs w:val="28"/>
          <w:lang w:val="cs-CZ" w:eastAsia="vi-VN"/>
        </w:rPr>
        <w:t xml:space="preserve"> </w:t>
      </w:r>
    </w:p>
    <w:p w:rsidR="00FE4831"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cs-CZ" w:eastAsia="vi-VN"/>
        </w:rPr>
        <w:t>a) Đ</w:t>
      </w:r>
      <w:r w:rsidRPr="005438C5">
        <w:rPr>
          <w:iCs/>
          <w:color w:val="000000"/>
          <w:sz w:val="28"/>
          <w:szCs w:val="28"/>
          <w:lang w:val="vi-VN" w:eastAsia="vi-VN"/>
        </w:rPr>
        <w:t>ối với dự án nhóm A</w:t>
      </w:r>
      <w:r w:rsidRPr="005438C5">
        <w:rPr>
          <w:iCs/>
          <w:color w:val="000000"/>
          <w:sz w:val="28"/>
          <w:szCs w:val="28"/>
          <w:lang w:val="cs-CZ" w:eastAsia="vi-VN"/>
        </w:rPr>
        <w:t>, t</w:t>
      </w:r>
      <w:r w:rsidRPr="005438C5">
        <w:rPr>
          <w:iCs/>
          <w:color w:val="000000"/>
          <w:sz w:val="28"/>
          <w:szCs w:val="28"/>
          <w:lang w:val="vi-VN" w:eastAsia="vi-VN"/>
        </w:rPr>
        <w:t xml:space="preserve">hời gian thẩm định dự án không quá </w:t>
      </w:r>
      <w:r w:rsidRPr="005438C5">
        <w:rPr>
          <w:iCs/>
          <w:color w:val="000000"/>
          <w:sz w:val="28"/>
          <w:szCs w:val="28"/>
          <w:lang w:val="cs-CZ" w:eastAsia="vi-VN"/>
        </w:rPr>
        <w:t>30 ngày làm việc;</w:t>
      </w:r>
      <w:r w:rsidR="00440E74" w:rsidRPr="005438C5">
        <w:rPr>
          <w:iCs/>
          <w:color w:val="000000"/>
          <w:sz w:val="28"/>
          <w:szCs w:val="28"/>
          <w:lang w:val="cs-CZ" w:eastAsia="vi-VN"/>
        </w:rPr>
        <w:t xml:space="preserve"> </w:t>
      </w:r>
    </w:p>
    <w:p w:rsidR="00FE4831"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cs-CZ" w:eastAsia="vi-VN"/>
        </w:rPr>
        <w:t>b)</w:t>
      </w:r>
      <w:r w:rsidRPr="005438C5">
        <w:rPr>
          <w:iCs/>
          <w:color w:val="000000"/>
          <w:sz w:val="28"/>
          <w:szCs w:val="28"/>
          <w:lang w:val="vi-VN" w:eastAsia="vi-VN"/>
        </w:rPr>
        <w:t xml:space="preserve"> </w:t>
      </w:r>
      <w:r w:rsidRPr="005438C5">
        <w:rPr>
          <w:iCs/>
          <w:color w:val="000000"/>
          <w:sz w:val="28"/>
          <w:szCs w:val="28"/>
          <w:lang w:val="cs-CZ" w:eastAsia="vi-VN"/>
        </w:rPr>
        <w:t>Đ</w:t>
      </w:r>
      <w:r w:rsidRPr="005438C5">
        <w:rPr>
          <w:iCs/>
          <w:color w:val="000000"/>
          <w:sz w:val="28"/>
          <w:szCs w:val="28"/>
          <w:lang w:val="vi-VN" w:eastAsia="vi-VN"/>
        </w:rPr>
        <w:t>ối với dự án nhóm B</w:t>
      </w:r>
      <w:r w:rsidRPr="005438C5">
        <w:rPr>
          <w:iCs/>
          <w:color w:val="000000"/>
          <w:sz w:val="28"/>
          <w:szCs w:val="28"/>
          <w:lang w:val="cs-CZ" w:eastAsia="vi-VN"/>
        </w:rPr>
        <w:t>, t</w:t>
      </w:r>
      <w:r w:rsidRPr="005438C5">
        <w:rPr>
          <w:iCs/>
          <w:color w:val="000000"/>
          <w:sz w:val="28"/>
          <w:szCs w:val="28"/>
          <w:lang w:val="vi-VN" w:eastAsia="vi-VN"/>
        </w:rPr>
        <w:t xml:space="preserve">hời gian thẩm định dự án không quá </w:t>
      </w:r>
      <w:r w:rsidRPr="005438C5">
        <w:rPr>
          <w:iCs/>
          <w:color w:val="000000"/>
          <w:sz w:val="28"/>
          <w:szCs w:val="28"/>
          <w:lang w:val="cs-CZ" w:eastAsia="vi-VN"/>
        </w:rPr>
        <w:t>2</w:t>
      </w:r>
      <w:r w:rsidRPr="005438C5">
        <w:rPr>
          <w:iCs/>
          <w:color w:val="000000"/>
          <w:sz w:val="28"/>
          <w:szCs w:val="28"/>
          <w:lang w:val="vi-VN" w:eastAsia="vi-VN"/>
        </w:rPr>
        <w:t>0 ngày</w:t>
      </w:r>
      <w:r w:rsidRPr="005438C5">
        <w:rPr>
          <w:iCs/>
          <w:color w:val="000000"/>
          <w:sz w:val="28"/>
          <w:szCs w:val="28"/>
          <w:lang w:val="cs-CZ" w:eastAsia="vi-VN"/>
        </w:rPr>
        <w:t xml:space="preserve"> làm việc;</w:t>
      </w:r>
      <w:r w:rsidR="00440E74" w:rsidRPr="005438C5">
        <w:rPr>
          <w:iCs/>
          <w:color w:val="000000"/>
          <w:sz w:val="28"/>
          <w:szCs w:val="28"/>
          <w:lang w:val="cs-CZ" w:eastAsia="vi-VN"/>
        </w:rPr>
        <w:t xml:space="preserve"> </w:t>
      </w:r>
    </w:p>
    <w:p w:rsidR="00FE4831" w:rsidRPr="005438C5" w:rsidRDefault="00196C58"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cs-CZ" w:eastAsia="vi-VN"/>
        </w:rPr>
        <w:t>c)</w:t>
      </w:r>
      <w:r w:rsidRPr="005438C5">
        <w:rPr>
          <w:iCs/>
          <w:color w:val="000000"/>
          <w:sz w:val="28"/>
          <w:szCs w:val="28"/>
          <w:lang w:val="vi-VN" w:eastAsia="vi-VN"/>
        </w:rPr>
        <w:t xml:space="preserve"> </w:t>
      </w:r>
      <w:r w:rsidRPr="005438C5">
        <w:rPr>
          <w:iCs/>
          <w:color w:val="000000"/>
          <w:sz w:val="28"/>
          <w:szCs w:val="28"/>
          <w:lang w:val="cs-CZ" w:eastAsia="vi-VN"/>
        </w:rPr>
        <w:t>Đ</w:t>
      </w:r>
      <w:r w:rsidRPr="005438C5">
        <w:rPr>
          <w:iCs/>
          <w:color w:val="000000"/>
          <w:sz w:val="28"/>
          <w:szCs w:val="28"/>
          <w:lang w:val="vi-VN" w:eastAsia="vi-VN"/>
        </w:rPr>
        <w:t>ối với dự án nhóm C</w:t>
      </w:r>
      <w:r w:rsidR="002C6B1F" w:rsidRPr="005438C5">
        <w:rPr>
          <w:iCs/>
          <w:color w:val="000000"/>
          <w:sz w:val="28"/>
          <w:szCs w:val="28"/>
          <w:lang w:val="cs-CZ" w:eastAsia="vi-VN"/>
        </w:rPr>
        <w:t>,</w:t>
      </w:r>
      <w:r w:rsidRPr="005438C5">
        <w:rPr>
          <w:iCs/>
          <w:color w:val="000000"/>
          <w:sz w:val="28"/>
          <w:szCs w:val="28"/>
          <w:lang w:val="vi-VN" w:eastAsia="vi-VN"/>
        </w:rPr>
        <w:t xml:space="preserve"> </w:t>
      </w:r>
      <w:r w:rsidRPr="005438C5">
        <w:rPr>
          <w:iCs/>
          <w:color w:val="000000"/>
          <w:sz w:val="28"/>
          <w:szCs w:val="28"/>
          <w:lang w:val="cs-CZ" w:eastAsia="vi-VN"/>
        </w:rPr>
        <w:t>t</w:t>
      </w:r>
      <w:r w:rsidRPr="005438C5">
        <w:rPr>
          <w:iCs/>
          <w:color w:val="000000"/>
          <w:sz w:val="28"/>
          <w:szCs w:val="28"/>
          <w:lang w:val="vi-VN" w:eastAsia="vi-VN"/>
        </w:rPr>
        <w:t xml:space="preserve">hời gian thẩm định dự án </w:t>
      </w:r>
      <w:r w:rsidRPr="005438C5">
        <w:rPr>
          <w:iCs/>
          <w:color w:val="000000"/>
          <w:sz w:val="28"/>
          <w:szCs w:val="28"/>
          <w:lang w:val="cs-CZ" w:eastAsia="vi-VN"/>
        </w:rPr>
        <w:t>không quá 15 ngày làm việc.”</w:t>
      </w:r>
      <w:r w:rsidR="00440E74" w:rsidRPr="005438C5">
        <w:rPr>
          <w:iCs/>
          <w:color w:val="000000"/>
          <w:sz w:val="28"/>
          <w:szCs w:val="28"/>
          <w:lang w:val="cs-CZ" w:eastAsia="vi-VN"/>
        </w:rPr>
        <w:t xml:space="preserve"> </w:t>
      </w:r>
    </w:p>
    <w:p w:rsidR="00FE4831" w:rsidRPr="005438C5" w:rsidRDefault="00F229A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w:t>
      </w:r>
      <w:r w:rsidR="0075237B" w:rsidRPr="005438C5">
        <w:rPr>
          <w:iCs/>
          <w:color w:val="000000"/>
          <w:sz w:val="28"/>
          <w:szCs w:val="28"/>
          <w:lang w:val="vi-VN"/>
        </w:rPr>
        <w:t>7</w:t>
      </w:r>
      <w:r w:rsidR="007A243E" w:rsidRPr="005438C5">
        <w:rPr>
          <w:iCs/>
          <w:color w:val="000000"/>
          <w:sz w:val="28"/>
          <w:szCs w:val="28"/>
          <w:lang w:val="cs-CZ"/>
        </w:rPr>
        <w:t>. Sửa đổi, bổ sung Điều 60 như sau:</w:t>
      </w:r>
      <w:r w:rsidR="00440E74" w:rsidRPr="005438C5">
        <w:rPr>
          <w:iCs/>
          <w:color w:val="000000"/>
          <w:sz w:val="28"/>
          <w:szCs w:val="28"/>
          <w:lang w:val="cs-CZ"/>
        </w:rPr>
        <w:t xml:space="preserve"> </w:t>
      </w:r>
    </w:p>
    <w:p w:rsidR="00FE4831" w:rsidRPr="005438C5" w:rsidRDefault="007A243E" w:rsidP="0003095D">
      <w:pPr>
        <w:pStyle w:val="NormalWeb"/>
        <w:keepNext/>
        <w:shd w:val="clear" w:color="auto" w:fill="FFFFFF"/>
        <w:spacing w:before="120" w:beforeAutospacing="0" w:after="120" w:afterAutospacing="0"/>
        <w:ind w:firstLine="720"/>
        <w:jc w:val="both"/>
        <w:rPr>
          <w:rStyle w:val="Strong"/>
          <w:iCs/>
          <w:color w:val="000000"/>
          <w:sz w:val="28"/>
          <w:szCs w:val="28"/>
          <w:bdr w:val="none" w:sz="0" w:space="0" w:color="auto" w:frame="1"/>
          <w:lang w:val="cs-CZ"/>
        </w:rPr>
      </w:pPr>
      <w:r w:rsidRPr="005438C5">
        <w:rPr>
          <w:rStyle w:val="Strong"/>
          <w:iCs/>
          <w:color w:val="000000"/>
          <w:sz w:val="28"/>
          <w:szCs w:val="28"/>
          <w:bdr w:val="none" w:sz="0" w:space="0" w:color="auto" w:frame="1"/>
          <w:lang w:val="cs-CZ"/>
        </w:rPr>
        <w:t>“</w:t>
      </w:r>
      <w:r w:rsidRPr="005438C5">
        <w:rPr>
          <w:b/>
          <w:iCs/>
          <w:color w:val="000000"/>
          <w:spacing w:val="-4"/>
          <w:sz w:val="28"/>
          <w:szCs w:val="28"/>
          <w:lang w:val="cs-CZ"/>
        </w:rPr>
        <w:t>Đ</w:t>
      </w:r>
      <w:r w:rsidRPr="005438C5">
        <w:rPr>
          <w:rStyle w:val="Strong"/>
          <w:iCs/>
          <w:color w:val="000000"/>
          <w:sz w:val="28"/>
          <w:szCs w:val="28"/>
          <w:bdr w:val="none" w:sz="0" w:space="0" w:color="auto" w:frame="1"/>
          <w:lang w:val="cs-CZ"/>
        </w:rPr>
        <w:t>iều 60. Thẩm quyền quyết định đầu tư xây dựng</w:t>
      </w:r>
      <w:r w:rsidR="00440E74" w:rsidRPr="005438C5">
        <w:rPr>
          <w:rStyle w:val="Strong"/>
          <w:iCs/>
          <w:color w:val="000000"/>
          <w:sz w:val="28"/>
          <w:szCs w:val="28"/>
          <w:bdr w:val="none" w:sz="0" w:space="0" w:color="auto" w:frame="1"/>
          <w:lang w:val="cs-CZ"/>
        </w:rPr>
        <w:t xml:space="preserve"> </w:t>
      </w:r>
    </w:p>
    <w:p w:rsidR="00F53ABC" w:rsidRPr="005438C5" w:rsidRDefault="00325C51" w:rsidP="0003095D">
      <w:pPr>
        <w:pStyle w:val="NormalWeb"/>
        <w:keepNext/>
        <w:shd w:val="clear" w:color="auto" w:fill="FFFFFF"/>
        <w:spacing w:before="120" w:beforeAutospacing="0" w:after="120" w:afterAutospacing="0"/>
        <w:ind w:firstLine="720"/>
        <w:jc w:val="both"/>
        <w:rPr>
          <w:rStyle w:val="Strong"/>
          <w:b w:val="0"/>
          <w:iCs/>
          <w:color w:val="000000"/>
          <w:sz w:val="28"/>
          <w:szCs w:val="28"/>
          <w:bdr w:val="none" w:sz="0" w:space="0" w:color="auto" w:frame="1"/>
          <w:lang w:val="cs-CZ"/>
        </w:rPr>
      </w:pPr>
      <w:r w:rsidRPr="005438C5">
        <w:rPr>
          <w:rStyle w:val="Strong"/>
          <w:b w:val="0"/>
          <w:iCs/>
          <w:color w:val="000000"/>
          <w:sz w:val="28"/>
          <w:szCs w:val="28"/>
          <w:bdr w:val="none" w:sz="0" w:space="0" w:color="auto" w:frame="1"/>
          <w:lang w:val="cs-CZ"/>
        </w:rPr>
        <w:t xml:space="preserve">1. Đối với dự án </w:t>
      </w:r>
      <w:r w:rsidR="006A1D95" w:rsidRPr="005438C5">
        <w:rPr>
          <w:rStyle w:val="Strong"/>
          <w:b w:val="0"/>
          <w:iCs/>
          <w:color w:val="000000"/>
          <w:sz w:val="28"/>
          <w:szCs w:val="28"/>
          <w:bdr w:val="none" w:sz="0" w:space="0" w:color="auto" w:frame="1"/>
          <w:lang w:val="cs-CZ"/>
        </w:rPr>
        <w:t xml:space="preserve">đầu tư xây dựng </w:t>
      </w:r>
      <w:r w:rsidRPr="005438C5">
        <w:rPr>
          <w:rStyle w:val="Strong"/>
          <w:b w:val="0"/>
          <w:iCs/>
          <w:color w:val="000000"/>
          <w:sz w:val="28"/>
          <w:szCs w:val="28"/>
          <w:bdr w:val="none" w:sz="0" w:space="0" w:color="auto" w:frame="1"/>
          <w:lang w:val="cs-CZ"/>
        </w:rPr>
        <w:t>sử dụng vốn đầu tư công, thẩm quyền quyết định đầu tư được thực hiện theo quy định pháp luật về đầu tư công</w:t>
      </w:r>
      <w:r w:rsidR="00F53ABC" w:rsidRPr="005438C5">
        <w:rPr>
          <w:rStyle w:val="Strong"/>
          <w:b w:val="0"/>
          <w:iCs/>
          <w:color w:val="000000"/>
          <w:sz w:val="28"/>
          <w:szCs w:val="28"/>
          <w:bdr w:val="none" w:sz="0" w:space="0" w:color="auto" w:frame="1"/>
          <w:lang w:val="cs-CZ"/>
        </w:rPr>
        <w:t>.</w:t>
      </w:r>
    </w:p>
    <w:p w:rsidR="00FE4831" w:rsidRPr="005438C5" w:rsidRDefault="00121E2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06119F" w:rsidRPr="005438C5">
        <w:rPr>
          <w:iCs/>
          <w:color w:val="000000"/>
          <w:sz w:val="28"/>
          <w:szCs w:val="28"/>
          <w:lang w:val="cs-CZ"/>
        </w:rPr>
        <w:t>.</w:t>
      </w:r>
      <w:r w:rsidR="00176D4B" w:rsidRPr="005438C5">
        <w:rPr>
          <w:iCs/>
          <w:color w:val="000000"/>
          <w:sz w:val="28"/>
          <w:szCs w:val="28"/>
          <w:lang w:val="cs-CZ"/>
        </w:rPr>
        <w:t xml:space="preserve"> </w:t>
      </w:r>
      <w:r w:rsidR="006A1D95" w:rsidRPr="005438C5">
        <w:rPr>
          <w:iCs/>
          <w:color w:val="000000"/>
          <w:sz w:val="28"/>
          <w:szCs w:val="28"/>
          <w:lang w:val="cs-CZ"/>
        </w:rPr>
        <w:t xml:space="preserve">Đối với dự án đầu tư xây dựng của doanh nghiệp </w:t>
      </w:r>
      <w:r w:rsidR="003D6C7E" w:rsidRPr="005438C5">
        <w:rPr>
          <w:iCs/>
          <w:color w:val="000000"/>
          <w:sz w:val="28"/>
          <w:szCs w:val="28"/>
          <w:lang w:val="cs-CZ"/>
        </w:rPr>
        <w:t xml:space="preserve">có sử dụng vốn </w:t>
      </w:r>
      <w:r w:rsidR="00755F02" w:rsidRPr="005438C5">
        <w:rPr>
          <w:iCs/>
          <w:color w:val="000000"/>
          <w:sz w:val="28"/>
          <w:szCs w:val="28"/>
          <w:lang w:val="cs-CZ"/>
        </w:rPr>
        <w:t>đầu</w:t>
      </w:r>
      <w:r w:rsidR="00755F02" w:rsidRPr="005438C5">
        <w:rPr>
          <w:iCs/>
          <w:color w:val="000000"/>
          <w:sz w:val="28"/>
          <w:szCs w:val="28"/>
          <w:lang w:val="vi-VN"/>
        </w:rPr>
        <w:t xml:space="preserve"> tư của </w:t>
      </w:r>
      <w:r w:rsidR="006A1D95" w:rsidRPr="005438C5">
        <w:rPr>
          <w:iCs/>
          <w:color w:val="000000"/>
          <w:sz w:val="28"/>
          <w:szCs w:val="28"/>
          <w:lang w:val="cs-CZ"/>
        </w:rPr>
        <w:t>nhà nước, t</w:t>
      </w:r>
      <w:r w:rsidR="000B630B" w:rsidRPr="005438C5">
        <w:rPr>
          <w:iCs/>
          <w:color w:val="000000"/>
          <w:sz w:val="28"/>
          <w:szCs w:val="28"/>
          <w:lang w:val="cs-CZ"/>
        </w:rPr>
        <w:t xml:space="preserve">hẩm quyền </w:t>
      </w:r>
      <w:r w:rsidR="0006119F" w:rsidRPr="005438C5">
        <w:rPr>
          <w:iCs/>
          <w:color w:val="000000"/>
          <w:sz w:val="28"/>
          <w:szCs w:val="28"/>
          <w:lang w:val="cs-CZ"/>
        </w:rPr>
        <w:t>quyết định đầu tư xây dựng</w:t>
      </w:r>
      <w:r w:rsidR="00920EF1" w:rsidRPr="005438C5">
        <w:rPr>
          <w:iCs/>
          <w:color w:val="000000"/>
          <w:sz w:val="28"/>
          <w:szCs w:val="28"/>
          <w:lang w:val="cs-CZ"/>
        </w:rPr>
        <w:t xml:space="preserve"> được</w:t>
      </w:r>
      <w:r w:rsidR="00B90DA2" w:rsidRPr="005438C5">
        <w:rPr>
          <w:iCs/>
          <w:color w:val="000000"/>
          <w:sz w:val="28"/>
          <w:szCs w:val="28"/>
          <w:lang w:val="cs-CZ"/>
        </w:rPr>
        <w:t xml:space="preserve"> thực hiện</w:t>
      </w:r>
      <w:r w:rsidR="00920EF1" w:rsidRPr="005438C5">
        <w:rPr>
          <w:iCs/>
          <w:color w:val="000000"/>
          <w:sz w:val="28"/>
          <w:szCs w:val="28"/>
          <w:lang w:val="cs-CZ"/>
        </w:rPr>
        <w:t xml:space="preserve"> </w:t>
      </w:r>
      <w:r w:rsidR="00B90DA2" w:rsidRPr="005438C5">
        <w:rPr>
          <w:iCs/>
          <w:color w:val="000000"/>
          <w:sz w:val="28"/>
          <w:szCs w:val="28"/>
          <w:lang w:val="cs-CZ"/>
        </w:rPr>
        <w:t>theo quy định của pháp luật về quản lý, sử dụng vốn nhà nước đầu tư vào sản xuất, kinh doanh tại doanh nghiệp và pháp luật có liên quan.</w:t>
      </w:r>
      <w:r w:rsidR="00AF12D7" w:rsidRPr="005438C5">
        <w:rPr>
          <w:iCs/>
          <w:color w:val="000000"/>
          <w:sz w:val="28"/>
          <w:szCs w:val="28"/>
          <w:lang w:val="cs-CZ"/>
        </w:rPr>
        <w:t xml:space="preserve"> </w:t>
      </w:r>
      <w:r w:rsidR="00440E74" w:rsidRPr="005438C5">
        <w:rPr>
          <w:iCs/>
          <w:color w:val="000000"/>
          <w:sz w:val="28"/>
          <w:szCs w:val="28"/>
          <w:lang w:val="cs-CZ"/>
        </w:rPr>
        <w:t xml:space="preserve"> </w:t>
      </w:r>
    </w:p>
    <w:p w:rsidR="00F53ABC" w:rsidRPr="005438C5" w:rsidRDefault="005530E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3. </w:t>
      </w:r>
      <w:r w:rsidR="00176D4B" w:rsidRPr="005438C5">
        <w:rPr>
          <w:iCs/>
          <w:color w:val="000000"/>
          <w:sz w:val="28"/>
          <w:szCs w:val="28"/>
          <w:lang w:val="cs-CZ"/>
        </w:rPr>
        <w:t>Đối với các dự án</w:t>
      </w:r>
      <w:r w:rsidR="00EF3CF5" w:rsidRPr="005438C5">
        <w:rPr>
          <w:iCs/>
          <w:color w:val="000000"/>
          <w:sz w:val="28"/>
          <w:szCs w:val="28"/>
          <w:lang w:val="cs-CZ"/>
        </w:rPr>
        <w:t xml:space="preserve"> </w:t>
      </w:r>
      <w:r w:rsidR="004B5FB0" w:rsidRPr="005438C5">
        <w:rPr>
          <w:iCs/>
          <w:color w:val="000000"/>
          <w:sz w:val="28"/>
          <w:szCs w:val="28"/>
          <w:lang w:val="cs-CZ"/>
        </w:rPr>
        <w:t>PPP</w:t>
      </w:r>
      <w:r w:rsidR="00176D4B" w:rsidRPr="005438C5">
        <w:rPr>
          <w:iCs/>
          <w:color w:val="000000"/>
          <w:sz w:val="28"/>
          <w:szCs w:val="28"/>
          <w:lang w:val="cs-CZ"/>
        </w:rPr>
        <w:t xml:space="preserve">, thẩm quyền quyết định đầu tư được thực hiện theo quy định pháp luật về đầu tư theo phương thức </w:t>
      </w:r>
      <w:r w:rsidR="004B5FB0" w:rsidRPr="005438C5">
        <w:rPr>
          <w:iCs/>
          <w:color w:val="000000"/>
          <w:sz w:val="28"/>
          <w:szCs w:val="28"/>
          <w:lang w:val="cs-CZ"/>
        </w:rPr>
        <w:t>đối tác công tư</w:t>
      </w:r>
      <w:r w:rsidR="00F53ABC" w:rsidRPr="005438C5">
        <w:rPr>
          <w:iCs/>
          <w:color w:val="000000"/>
          <w:sz w:val="28"/>
          <w:szCs w:val="28"/>
          <w:lang w:val="cs-CZ"/>
        </w:rPr>
        <w:t>.</w:t>
      </w:r>
    </w:p>
    <w:p w:rsidR="00FE4831" w:rsidRPr="005438C5" w:rsidRDefault="00176D4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w:t>
      </w:r>
      <w:r w:rsidR="00121E25" w:rsidRPr="005438C5">
        <w:rPr>
          <w:iCs/>
          <w:color w:val="000000"/>
          <w:sz w:val="28"/>
          <w:szCs w:val="28"/>
          <w:lang w:val="cs-CZ"/>
        </w:rPr>
        <w:t xml:space="preserve">. Đối với dự án </w:t>
      </w:r>
      <w:r w:rsidR="006A1D95" w:rsidRPr="005438C5">
        <w:rPr>
          <w:iCs/>
          <w:color w:val="000000"/>
          <w:sz w:val="28"/>
          <w:szCs w:val="28"/>
          <w:lang w:val="cs-CZ"/>
        </w:rPr>
        <w:t xml:space="preserve">đầu tư xây dựng </w:t>
      </w:r>
      <w:r w:rsidR="00121E25" w:rsidRPr="005438C5">
        <w:rPr>
          <w:iCs/>
          <w:color w:val="000000"/>
          <w:sz w:val="28"/>
          <w:szCs w:val="28"/>
          <w:lang w:val="cs-CZ"/>
        </w:rPr>
        <w:t>sử dụng</w:t>
      </w:r>
      <w:r w:rsidR="001B71BF" w:rsidRPr="005438C5">
        <w:rPr>
          <w:iCs/>
          <w:color w:val="000000"/>
          <w:sz w:val="28"/>
          <w:szCs w:val="28"/>
          <w:lang w:val="cs-CZ"/>
        </w:rPr>
        <w:t xml:space="preserve"> vốn nhà nước ngoài đầu tư công trừ đối tượng quy định tại khoản 2 Điều này và dự án đầu tư xây dựng sử dụng</w:t>
      </w:r>
      <w:r w:rsidR="00121E25" w:rsidRPr="005438C5">
        <w:rPr>
          <w:iCs/>
          <w:color w:val="000000"/>
          <w:sz w:val="28"/>
          <w:szCs w:val="28"/>
          <w:lang w:val="cs-CZ"/>
        </w:rPr>
        <w:t xml:space="preserve"> vốn khác, chủ sở hữu hoặc đại diện chủ sở hữu quyết định đầu tư xây dựng hoặc thực hiện theo quy định của pháp luật khác có liên quan.</w:t>
      </w:r>
      <w:r w:rsidR="00F85B26" w:rsidRPr="005438C5">
        <w:rPr>
          <w:iCs/>
          <w:color w:val="000000"/>
          <w:sz w:val="28"/>
          <w:szCs w:val="28"/>
          <w:lang w:val="cs-CZ"/>
        </w:rPr>
        <w:t>”</w:t>
      </w:r>
      <w:r w:rsidR="00440E74" w:rsidRPr="005438C5">
        <w:rPr>
          <w:iCs/>
          <w:color w:val="000000"/>
          <w:sz w:val="28"/>
          <w:szCs w:val="28"/>
          <w:lang w:val="cs-CZ"/>
        </w:rPr>
        <w:t xml:space="preserve"> </w:t>
      </w:r>
    </w:p>
    <w:p w:rsidR="00D824C9" w:rsidRPr="005438C5" w:rsidRDefault="00A7707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w:t>
      </w:r>
      <w:r w:rsidR="0075237B" w:rsidRPr="005438C5">
        <w:rPr>
          <w:iCs/>
          <w:color w:val="000000"/>
          <w:sz w:val="28"/>
          <w:szCs w:val="28"/>
          <w:lang w:val="vi-VN"/>
        </w:rPr>
        <w:t>8</w:t>
      </w:r>
      <w:r w:rsidRPr="005438C5">
        <w:rPr>
          <w:iCs/>
          <w:color w:val="000000"/>
          <w:sz w:val="28"/>
          <w:szCs w:val="28"/>
          <w:lang w:val="cs-CZ"/>
        </w:rPr>
        <w:t xml:space="preserve">. </w:t>
      </w:r>
      <w:r w:rsidR="003274F7" w:rsidRPr="005438C5">
        <w:rPr>
          <w:iCs/>
          <w:color w:val="000000"/>
          <w:sz w:val="28"/>
          <w:szCs w:val="28"/>
          <w:lang w:val="cs-CZ"/>
        </w:rPr>
        <w:t>Sửa</w:t>
      </w:r>
      <w:r w:rsidR="003274F7" w:rsidRPr="005438C5">
        <w:rPr>
          <w:iCs/>
          <w:color w:val="000000"/>
          <w:sz w:val="28"/>
          <w:szCs w:val="28"/>
          <w:lang w:val="vi-VN"/>
        </w:rPr>
        <w:t xml:space="preserve"> đổi, b</w:t>
      </w:r>
      <w:r w:rsidR="00D824C9" w:rsidRPr="005438C5">
        <w:rPr>
          <w:iCs/>
          <w:color w:val="000000"/>
          <w:sz w:val="28"/>
          <w:szCs w:val="28"/>
          <w:lang w:val="cs-CZ"/>
        </w:rPr>
        <w:t xml:space="preserve">ổ sung </w:t>
      </w:r>
      <w:r w:rsidR="003274F7" w:rsidRPr="005438C5">
        <w:rPr>
          <w:iCs/>
          <w:color w:val="000000"/>
          <w:sz w:val="28"/>
          <w:szCs w:val="28"/>
          <w:lang w:val="cs-CZ"/>
        </w:rPr>
        <w:t>một</w:t>
      </w:r>
      <w:r w:rsidR="003274F7" w:rsidRPr="005438C5">
        <w:rPr>
          <w:iCs/>
          <w:color w:val="000000"/>
          <w:sz w:val="28"/>
          <w:szCs w:val="28"/>
          <w:lang w:val="vi-VN"/>
        </w:rPr>
        <w:t xml:space="preserve"> số</w:t>
      </w:r>
      <w:r w:rsidR="00D824C9" w:rsidRPr="005438C5">
        <w:rPr>
          <w:iCs/>
          <w:color w:val="000000"/>
          <w:sz w:val="28"/>
          <w:szCs w:val="28"/>
          <w:lang w:val="cs-CZ"/>
        </w:rPr>
        <w:t xml:space="preserve"> khoản </w:t>
      </w:r>
      <w:r w:rsidR="003274F7" w:rsidRPr="005438C5">
        <w:rPr>
          <w:iCs/>
          <w:color w:val="000000"/>
          <w:sz w:val="28"/>
          <w:szCs w:val="28"/>
          <w:lang w:val="cs-CZ"/>
        </w:rPr>
        <w:t>của</w:t>
      </w:r>
      <w:r w:rsidR="00D824C9" w:rsidRPr="005438C5">
        <w:rPr>
          <w:iCs/>
          <w:color w:val="000000"/>
          <w:sz w:val="28"/>
          <w:szCs w:val="28"/>
          <w:lang w:val="cs-CZ"/>
        </w:rPr>
        <w:t xml:space="preserve"> Điều 61 như sau:</w:t>
      </w:r>
    </w:p>
    <w:p w:rsidR="003274F7" w:rsidRPr="005438C5" w:rsidRDefault="003274F7" w:rsidP="0003095D">
      <w:pPr>
        <w:pStyle w:val="NormalWeb"/>
        <w:keepNext/>
        <w:shd w:val="clear" w:color="auto" w:fill="FFFFFF"/>
        <w:spacing w:before="120" w:beforeAutospacing="0" w:after="120" w:afterAutospacing="0"/>
        <w:ind w:firstLine="720"/>
        <w:jc w:val="both"/>
        <w:rPr>
          <w:rStyle w:val="Strong"/>
          <w:b w:val="0"/>
          <w:iCs/>
          <w:color w:val="000000"/>
          <w:sz w:val="28"/>
          <w:szCs w:val="28"/>
          <w:bdr w:val="none" w:sz="0" w:space="0" w:color="auto" w:frame="1"/>
          <w:lang w:val="vi-VN"/>
        </w:rPr>
      </w:pPr>
      <w:r w:rsidRPr="005438C5">
        <w:rPr>
          <w:rStyle w:val="Strong"/>
          <w:b w:val="0"/>
          <w:iCs/>
          <w:color w:val="000000"/>
          <w:sz w:val="28"/>
          <w:szCs w:val="28"/>
          <w:bdr w:val="none" w:sz="0" w:space="0" w:color="auto" w:frame="1"/>
          <w:lang w:val="vi-VN"/>
        </w:rPr>
        <w:t>a)</w:t>
      </w:r>
      <w:r w:rsidRPr="005438C5">
        <w:rPr>
          <w:iCs/>
          <w:color w:val="000000"/>
          <w:sz w:val="28"/>
          <w:szCs w:val="28"/>
          <w:lang w:val="cs-CZ"/>
        </w:rPr>
        <w:t xml:space="preserve"> Bổ sung điểm đ khoản 1 như sau</w:t>
      </w:r>
      <w:r w:rsidRPr="005438C5">
        <w:rPr>
          <w:iCs/>
          <w:color w:val="000000"/>
          <w:sz w:val="28"/>
          <w:szCs w:val="28"/>
          <w:lang w:val="vi-VN"/>
        </w:rPr>
        <w:t>:</w:t>
      </w:r>
    </w:p>
    <w:p w:rsidR="00F84D0C" w:rsidRPr="005438C5" w:rsidRDefault="00F84D0C"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rStyle w:val="Strong"/>
          <w:b w:val="0"/>
          <w:iCs/>
          <w:color w:val="000000"/>
          <w:sz w:val="28"/>
          <w:szCs w:val="28"/>
          <w:bdr w:val="none" w:sz="0" w:space="0" w:color="auto" w:frame="1"/>
          <w:lang w:val="cs-CZ"/>
        </w:rPr>
        <w:t>“</w:t>
      </w:r>
      <w:r w:rsidRPr="005438C5">
        <w:rPr>
          <w:iCs/>
          <w:color w:val="000000"/>
          <w:sz w:val="28"/>
          <w:szCs w:val="28"/>
          <w:lang w:val="cs-CZ"/>
        </w:rPr>
        <w:t>đ) Khi điều chỉnh chủ trương đầu tư dẫn đến phải điều chỉnh dự án.”</w:t>
      </w:r>
    </w:p>
    <w:p w:rsidR="003274F7" w:rsidRPr="005438C5" w:rsidRDefault="003274F7"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b) Sửa đổi, bổ sung khoản 3 như sau:</w:t>
      </w:r>
    </w:p>
    <w:p w:rsidR="003274F7" w:rsidRPr="005438C5" w:rsidRDefault="003274F7"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“Chính phủ quy định chi tiết về điều chỉnh dự án đầu tư xây dựng.”</w:t>
      </w:r>
    </w:p>
    <w:p w:rsidR="00FE4831" w:rsidRPr="005438C5" w:rsidRDefault="00D93811"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z w:val="28"/>
          <w:szCs w:val="28"/>
          <w:lang w:val="cs-CZ"/>
        </w:rPr>
        <w:t>1</w:t>
      </w:r>
      <w:r w:rsidR="0075237B" w:rsidRPr="005438C5">
        <w:rPr>
          <w:iCs/>
          <w:color w:val="000000"/>
          <w:sz w:val="28"/>
          <w:szCs w:val="28"/>
          <w:lang w:val="vi-VN"/>
        </w:rPr>
        <w:t>9</w:t>
      </w:r>
      <w:r w:rsidRPr="005438C5">
        <w:rPr>
          <w:iCs/>
          <w:color w:val="000000"/>
          <w:sz w:val="28"/>
          <w:szCs w:val="28"/>
          <w:lang w:val="cs-CZ"/>
        </w:rPr>
        <w:t xml:space="preserve">. Sửa đổi, bổ sung </w:t>
      </w:r>
      <w:r w:rsidRPr="005438C5">
        <w:rPr>
          <w:iCs/>
          <w:color w:val="000000"/>
          <w:spacing w:val="-4"/>
          <w:sz w:val="28"/>
          <w:szCs w:val="28"/>
          <w:lang w:val="cs-CZ"/>
        </w:rPr>
        <w:t>Điều 62 như sau:</w:t>
      </w:r>
      <w:r w:rsidR="00440E74" w:rsidRPr="005438C5">
        <w:rPr>
          <w:iCs/>
          <w:color w:val="000000"/>
          <w:spacing w:val="-4"/>
          <w:sz w:val="28"/>
          <w:szCs w:val="28"/>
          <w:lang w:val="cs-CZ"/>
        </w:rPr>
        <w:t xml:space="preserve"> </w:t>
      </w:r>
    </w:p>
    <w:p w:rsidR="00FE4831" w:rsidRPr="005438C5" w:rsidRDefault="00D93811" w:rsidP="0003095D">
      <w:pPr>
        <w:pStyle w:val="NormalWeb"/>
        <w:keepNext/>
        <w:shd w:val="clear" w:color="auto" w:fill="FFFFFF"/>
        <w:spacing w:before="120" w:beforeAutospacing="0" w:after="120" w:afterAutospacing="0"/>
        <w:ind w:firstLine="720"/>
        <w:jc w:val="both"/>
        <w:rPr>
          <w:rStyle w:val="Strong"/>
          <w:iCs/>
          <w:color w:val="000000"/>
          <w:sz w:val="28"/>
          <w:szCs w:val="28"/>
          <w:bdr w:val="none" w:sz="0" w:space="0" w:color="auto" w:frame="1"/>
          <w:lang w:val="cs-CZ"/>
        </w:rPr>
      </w:pPr>
      <w:r w:rsidRPr="005438C5">
        <w:rPr>
          <w:rStyle w:val="Strong"/>
          <w:iCs/>
          <w:color w:val="000000"/>
          <w:sz w:val="28"/>
          <w:szCs w:val="28"/>
          <w:bdr w:val="none" w:sz="0" w:space="0" w:color="auto" w:frame="1"/>
          <w:lang w:val="cs-CZ"/>
        </w:rPr>
        <w:t>“</w:t>
      </w:r>
      <w:r w:rsidRPr="005438C5">
        <w:rPr>
          <w:b/>
          <w:iCs/>
          <w:color w:val="000000"/>
          <w:spacing w:val="-4"/>
          <w:sz w:val="28"/>
          <w:szCs w:val="28"/>
          <w:lang w:val="cs-CZ"/>
        </w:rPr>
        <w:t>Đ</w:t>
      </w:r>
      <w:r w:rsidRPr="005438C5">
        <w:rPr>
          <w:rStyle w:val="Strong"/>
          <w:iCs/>
          <w:color w:val="000000"/>
          <w:sz w:val="28"/>
          <w:szCs w:val="28"/>
          <w:bdr w:val="none" w:sz="0" w:space="0" w:color="auto" w:frame="1"/>
          <w:lang w:val="cs-CZ"/>
        </w:rPr>
        <w:t>iều 62. Hình thức tổ chức quản lý dự án đầu tư xây dựng</w:t>
      </w:r>
      <w:r w:rsidR="00440E74" w:rsidRPr="005438C5">
        <w:rPr>
          <w:rStyle w:val="Strong"/>
          <w:iCs/>
          <w:color w:val="000000"/>
          <w:sz w:val="28"/>
          <w:szCs w:val="28"/>
          <w:bdr w:val="none" w:sz="0" w:space="0" w:color="auto" w:frame="1"/>
          <w:lang w:val="cs-CZ"/>
        </w:rPr>
        <w:t xml:space="preserve"> </w:t>
      </w:r>
    </w:p>
    <w:p w:rsidR="00FE4831" w:rsidRPr="005438C5" w:rsidRDefault="00CF79C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w:t>
      </w:r>
      <w:r w:rsidR="005F4850" w:rsidRPr="005438C5">
        <w:rPr>
          <w:iCs/>
          <w:color w:val="000000"/>
          <w:sz w:val="28"/>
          <w:szCs w:val="28"/>
          <w:lang w:val="cs-CZ"/>
        </w:rPr>
        <w:t xml:space="preserve">Căn cứ quy mô, tính chất, nguồn vốn sử dụng và điều kiện thực hiện dự án, người quyết định đầu tư quyết định áp dụng </w:t>
      </w:r>
      <w:r w:rsidR="00BB45A0" w:rsidRPr="005438C5">
        <w:rPr>
          <w:iCs/>
          <w:color w:val="000000"/>
          <w:sz w:val="28"/>
          <w:szCs w:val="28"/>
          <w:lang w:val="cs-CZ"/>
        </w:rPr>
        <w:t xml:space="preserve">một trong các </w:t>
      </w:r>
      <w:r w:rsidR="005F4850" w:rsidRPr="005438C5">
        <w:rPr>
          <w:iCs/>
          <w:color w:val="000000"/>
          <w:sz w:val="28"/>
          <w:szCs w:val="28"/>
          <w:lang w:val="cs-CZ"/>
        </w:rPr>
        <w:t>hình thức tổ chức quản lý dự án sau:</w:t>
      </w:r>
      <w:r w:rsidR="00440E74" w:rsidRPr="005438C5">
        <w:rPr>
          <w:iCs/>
          <w:color w:val="000000"/>
          <w:sz w:val="28"/>
          <w:szCs w:val="28"/>
          <w:lang w:val="cs-CZ"/>
        </w:rPr>
        <w:t xml:space="preserve"> </w:t>
      </w:r>
    </w:p>
    <w:p w:rsidR="00FE4831" w:rsidRPr="005438C5" w:rsidRDefault="00CF79C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w:t>
      </w:r>
      <w:r w:rsidR="005F4850" w:rsidRPr="005438C5">
        <w:rPr>
          <w:iCs/>
          <w:color w:val="000000"/>
          <w:sz w:val="28"/>
          <w:szCs w:val="28"/>
          <w:lang w:val="cs-CZ"/>
        </w:rPr>
        <w:t xml:space="preserve"> </w:t>
      </w:r>
      <w:r w:rsidRPr="005438C5">
        <w:rPr>
          <w:iCs/>
          <w:color w:val="000000"/>
          <w:sz w:val="28"/>
          <w:szCs w:val="28"/>
          <w:lang w:val="cs-CZ"/>
        </w:rPr>
        <w:t>Ban</w:t>
      </w:r>
      <w:r w:rsidR="005F4850" w:rsidRPr="005438C5">
        <w:rPr>
          <w:iCs/>
          <w:color w:val="000000"/>
          <w:sz w:val="28"/>
          <w:szCs w:val="28"/>
          <w:lang w:val="cs-CZ"/>
        </w:rPr>
        <w:t xml:space="preserve"> quản lý dự án đầu tư xây dựng chuyên ngành, </w:t>
      </w:r>
      <w:r w:rsidR="004D1278" w:rsidRPr="005438C5">
        <w:rPr>
          <w:iCs/>
          <w:color w:val="000000"/>
          <w:sz w:val="28"/>
          <w:szCs w:val="28"/>
          <w:lang w:val="cs-CZ"/>
        </w:rPr>
        <w:t>B</w:t>
      </w:r>
      <w:r w:rsidR="005F4850" w:rsidRPr="005438C5">
        <w:rPr>
          <w:iCs/>
          <w:color w:val="000000"/>
          <w:sz w:val="28"/>
          <w:szCs w:val="28"/>
          <w:lang w:val="cs-CZ"/>
        </w:rPr>
        <w:t>an quản lý dự</w:t>
      </w:r>
      <w:r w:rsidRPr="005438C5">
        <w:rPr>
          <w:iCs/>
          <w:color w:val="000000"/>
          <w:sz w:val="28"/>
          <w:szCs w:val="28"/>
          <w:lang w:val="cs-CZ"/>
        </w:rPr>
        <w:t xml:space="preserve"> án đầu tư xây dựng khu vực</w:t>
      </w:r>
      <w:r w:rsidR="00F37367" w:rsidRPr="005438C5">
        <w:rPr>
          <w:iCs/>
          <w:color w:val="000000"/>
          <w:sz w:val="28"/>
          <w:szCs w:val="28"/>
          <w:lang w:val="cs-CZ"/>
        </w:rPr>
        <w:t>;</w:t>
      </w:r>
      <w:r w:rsidRPr="005438C5">
        <w:rPr>
          <w:iCs/>
          <w:color w:val="000000"/>
          <w:sz w:val="28"/>
          <w:szCs w:val="28"/>
          <w:lang w:val="cs-CZ"/>
        </w:rPr>
        <w:t xml:space="preserve"> B</w:t>
      </w:r>
      <w:r w:rsidR="005F4850" w:rsidRPr="005438C5">
        <w:rPr>
          <w:iCs/>
          <w:color w:val="000000"/>
          <w:sz w:val="28"/>
          <w:szCs w:val="28"/>
          <w:lang w:val="cs-CZ"/>
        </w:rPr>
        <w:t>an quản lý dự án đầu tư xây dự</w:t>
      </w:r>
      <w:r w:rsidRPr="005438C5">
        <w:rPr>
          <w:iCs/>
          <w:color w:val="000000"/>
          <w:sz w:val="28"/>
          <w:szCs w:val="28"/>
          <w:lang w:val="cs-CZ"/>
        </w:rPr>
        <w:t xml:space="preserve">ng một dự án. </w:t>
      </w:r>
      <w:r w:rsidR="00440E74" w:rsidRPr="005438C5">
        <w:rPr>
          <w:iCs/>
          <w:color w:val="000000"/>
          <w:sz w:val="28"/>
          <w:szCs w:val="28"/>
          <w:lang w:val="cs-CZ"/>
        </w:rPr>
        <w:t xml:space="preserve"> </w:t>
      </w:r>
    </w:p>
    <w:p w:rsidR="00FE4831" w:rsidRPr="005438C5" w:rsidRDefault="00F3736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b) </w:t>
      </w:r>
      <w:r w:rsidR="00CF79C1" w:rsidRPr="005438C5">
        <w:rPr>
          <w:iCs/>
          <w:color w:val="000000"/>
          <w:sz w:val="28"/>
          <w:szCs w:val="28"/>
          <w:lang w:val="cs-CZ"/>
        </w:rPr>
        <w:t>Chủ đầu tư s</w:t>
      </w:r>
      <w:r w:rsidR="005F4850" w:rsidRPr="005438C5">
        <w:rPr>
          <w:iCs/>
          <w:color w:val="000000"/>
          <w:sz w:val="28"/>
          <w:szCs w:val="28"/>
          <w:lang w:val="cs-CZ"/>
        </w:rPr>
        <w:t>ử dụng bộ máy</w:t>
      </w:r>
      <w:r w:rsidR="00F04107" w:rsidRPr="005438C5">
        <w:rPr>
          <w:iCs/>
          <w:color w:val="000000"/>
          <w:sz w:val="28"/>
          <w:szCs w:val="28"/>
          <w:lang w:val="cs-CZ"/>
        </w:rPr>
        <w:t xml:space="preserve"> chuyên môn trực </w:t>
      </w:r>
      <w:r w:rsidR="006E6570" w:rsidRPr="005438C5">
        <w:rPr>
          <w:iCs/>
          <w:color w:val="000000"/>
          <w:sz w:val="28"/>
          <w:szCs w:val="28"/>
          <w:lang w:val="cs-CZ"/>
        </w:rPr>
        <w:t xml:space="preserve">thuộc </w:t>
      </w:r>
      <w:r w:rsidR="004D1278" w:rsidRPr="005438C5">
        <w:rPr>
          <w:iCs/>
          <w:color w:val="000000"/>
          <w:sz w:val="28"/>
          <w:szCs w:val="28"/>
          <w:lang w:val="cs-CZ"/>
        </w:rPr>
        <w:t xml:space="preserve">có đủ năng lực </w:t>
      </w:r>
      <w:r w:rsidR="00F04107" w:rsidRPr="005438C5">
        <w:rPr>
          <w:iCs/>
          <w:color w:val="000000"/>
          <w:sz w:val="28"/>
          <w:szCs w:val="28"/>
          <w:lang w:val="cs-CZ"/>
        </w:rPr>
        <w:t>để quản lý dự án</w:t>
      </w:r>
      <w:r w:rsidR="00AD439F" w:rsidRPr="005438C5">
        <w:rPr>
          <w:iCs/>
          <w:color w:val="000000"/>
          <w:sz w:val="28"/>
          <w:szCs w:val="28"/>
          <w:lang w:val="cs-CZ"/>
        </w:rPr>
        <w:t xml:space="preserve"> đầu tư xây dựng</w:t>
      </w:r>
      <w:r w:rsidR="005A7D38" w:rsidRPr="005438C5">
        <w:rPr>
          <w:iCs/>
          <w:color w:val="000000"/>
          <w:sz w:val="28"/>
          <w:szCs w:val="28"/>
          <w:lang w:val="cs-CZ"/>
        </w:rPr>
        <w:t>;</w:t>
      </w:r>
      <w:r w:rsidR="00440E74" w:rsidRPr="005438C5">
        <w:rPr>
          <w:iCs/>
          <w:color w:val="000000"/>
          <w:sz w:val="28"/>
          <w:szCs w:val="28"/>
          <w:lang w:val="cs-CZ"/>
        </w:rPr>
        <w:t xml:space="preserve"> </w:t>
      </w:r>
    </w:p>
    <w:p w:rsidR="00F53ABC" w:rsidRPr="005438C5" w:rsidRDefault="00F3736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w:t>
      </w:r>
      <w:r w:rsidR="00CF79C1" w:rsidRPr="005438C5">
        <w:rPr>
          <w:iCs/>
          <w:color w:val="000000"/>
          <w:sz w:val="28"/>
          <w:szCs w:val="28"/>
          <w:lang w:val="cs-CZ"/>
        </w:rPr>
        <w:t>)</w:t>
      </w:r>
      <w:r w:rsidR="005F4850" w:rsidRPr="005438C5">
        <w:rPr>
          <w:iCs/>
          <w:color w:val="000000"/>
          <w:sz w:val="28"/>
          <w:szCs w:val="28"/>
          <w:lang w:val="cs-CZ"/>
        </w:rPr>
        <w:t xml:space="preserve"> Thuê tổ chức tư vấn quản lý dự án</w:t>
      </w:r>
      <w:r w:rsidR="00AD439F" w:rsidRPr="005438C5">
        <w:rPr>
          <w:iCs/>
          <w:color w:val="000000"/>
          <w:sz w:val="28"/>
          <w:szCs w:val="28"/>
          <w:lang w:val="cs-CZ"/>
        </w:rPr>
        <w:t xml:space="preserve"> để quản lý dự án đầu tư xây dựn</w:t>
      </w:r>
      <w:r w:rsidR="000D5532" w:rsidRPr="005438C5">
        <w:rPr>
          <w:iCs/>
          <w:color w:val="000000"/>
          <w:sz w:val="28"/>
          <w:szCs w:val="28"/>
          <w:lang w:val="vi-VN"/>
        </w:rPr>
        <w:t>g</w:t>
      </w:r>
      <w:r w:rsidR="00F53ABC" w:rsidRPr="005438C5">
        <w:rPr>
          <w:iCs/>
          <w:color w:val="000000"/>
          <w:sz w:val="28"/>
          <w:szCs w:val="28"/>
          <w:lang w:val="cs-CZ"/>
        </w:rPr>
        <w:t>.</w:t>
      </w:r>
    </w:p>
    <w:p w:rsidR="00FE4831" w:rsidRPr="005438C5" w:rsidRDefault="00CF79C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5F4850" w:rsidRPr="005438C5">
        <w:rPr>
          <w:iCs/>
          <w:color w:val="000000"/>
          <w:sz w:val="28"/>
          <w:szCs w:val="28"/>
          <w:lang w:val="cs-CZ"/>
        </w:rPr>
        <w:t xml:space="preserve">. Ban quản lý </w:t>
      </w:r>
      <w:r w:rsidR="001B6D6A" w:rsidRPr="005438C5">
        <w:rPr>
          <w:iCs/>
          <w:color w:val="000000"/>
          <w:sz w:val="28"/>
          <w:szCs w:val="28"/>
          <w:lang w:val="cs-CZ"/>
        </w:rPr>
        <w:t xml:space="preserve">dự án </w:t>
      </w:r>
      <w:r w:rsidR="005F4850" w:rsidRPr="005438C5">
        <w:rPr>
          <w:iCs/>
          <w:color w:val="000000"/>
          <w:sz w:val="28"/>
          <w:szCs w:val="28"/>
          <w:lang w:val="cs-CZ"/>
        </w:rPr>
        <w:t>đầu tư xây dựng</w:t>
      </w:r>
      <w:r w:rsidR="00CA08C1" w:rsidRPr="005438C5">
        <w:rPr>
          <w:iCs/>
          <w:color w:val="000000"/>
          <w:sz w:val="28"/>
          <w:szCs w:val="28"/>
          <w:lang w:val="cs-CZ"/>
        </w:rPr>
        <w:t xml:space="preserve"> </w:t>
      </w:r>
      <w:r w:rsidR="005F4850" w:rsidRPr="005438C5">
        <w:rPr>
          <w:iCs/>
          <w:color w:val="000000"/>
          <w:sz w:val="28"/>
          <w:szCs w:val="28"/>
          <w:lang w:val="cs-CZ"/>
        </w:rPr>
        <w:t xml:space="preserve">chuyên ngành, Ban quản lý </w:t>
      </w:r>
      <w:r w:rsidR="001B6D6A" w:rsidRPr="005438C5">
        <w:rPr>
          <w:iCs/>
          <w:color w:val="000000"/>
          <w:sz w:val="28"/>
          <w:szCs w:val="28"/>
          <w:lang w:val="cs-CZ"/>
        </w:rPr>
        <w:t xml:space="preserve">dự án </w:t>
      </w:r>
      <w:r w:rsidR="005F4850" w:rsidRPr="005438C5">
        <w:rPr>
          <w:iCs/>
          <w:color w:val="000000"/>
          <w:sz w:val="28"/>
          <w:szCs w:val="28"/>
          <w:lang w:val="cs-CZ"/>
        </w:rPr>
        <w:t xml:space="preserve">đầu tư xây dựng khu vực áp dụng </w:t>
      </w:r>
      <w:r w:rsidR="00F81009" w:rsidRPr="005438C5">
        <w:rPr>
          <w:iCs/>
          <w:color w:val="000000"/>
          <w:sz w:val="28"/>
          <w:szCs w:val="28"/>
          <w:lang w:val="cs-CZ"/>
        </w:rPr>
        <w:t xml:space="preserve">đối với các dự án đầu tư xây dựng sử dụng vốn đầu tư công </w:t>
      </w:r>
      <w:r w:rsidR="005F4850" w:rsidRPr="005438C5">
        <w:rPr>
          <w:iCs/>
          <w:color w:val="000000"/>
          <w:sz w:val="28"/>
          <w:szCs w:val="28"/>
          <w:lang w:val="cs-CZ"/>
        </w:rPr>
        <w:t xml:space="preserve">khi </w:t>
      </w:r>
      <w:r w:rsidR="005A7D38" w:rsidRPr="005438C5">
        <w:rPr>
          <w:iCs/>
          <w:color w:val="000000"/>
          <w:sz w:val="28"/>
          <w:szCs w:val="28"/>
          <w:lang w:val="cs-CZ"/>
        </w:rPr>
        <w:t>b</w:t>
      </w:r>
      <w:r w:rsidR="004B5FB0" w:rsidRPr="005438C5">
        <w:rPr>
          <w:iCs/>
          <w:color w:val="000000"/>
          <w:sz w:val="28"/>
          <w:szCs w:val="28"/>
          <w:lang w:val="cs-CZ"/>
        </w:rPr>
        <w:t>an quản lý dự án được</w:t>
      </w:r>
      <w:r w:rsidR="005F4850" w:rsidRPr="005438C5">
        <w:rPr>
          <w:iCs/>
          <w:color w:val="000000"/>
          <w:sz w:val="28"/>
          <w:szCs w:val="28"/>
          <w:lang w:val="cs-CZ"/>
        </w:rPr>
        <w:t xml:space="preserve"> </w:t>
      </w:r>
      <w:r w:rsidR="00B63491" w:rsidRPr="005438C5">
        <w:rPr>
          <w:iCs/>
          <w:color w:val="000000"/>
          <w:sz w:val="28"/>
          <w:szCs w:val="28"/>
          <w:lang w:val="cs-CZ"/>
        </w:rPr>
        <w:t xml:space="preserve">người quyết định đầu tư </w:t>
      </w:r>
      <w:r w:rsidR="00BB45A0" w:rsidRPr="005438C5">
        <w:rPr>
          <w:iCs/>
          <w:color w:val="000000"/>
          <w:sz w:val="28"/>
          <w:szCs w:val="28"/>
          <w:lang w:val="cs-CZ"/>
        </w:rPr>
        <w:t xml:space="preserve">giao </w:t>
      </w:r>
      <w:r w:rsidR="004B5FB0" w:rsidRPr="005438C5">
        <w:rPr>
          <w:iCs/>
          <w:color w:val="000000"/>
          <w:sz w:val="28"/>
          <w:szCs w:val="28"/>
          <w:lang w:val="cs-CZ"/>
        </w:rPr>
        <w:t xml:space="preserve">quản lý </w:t>
      </w:r>
      <w:r w:rsidR="006073FD" w:rsidRPr="005438C5">
        <w:rPr>
          <w:iCs/>
          <w:color w:val="000000"/>
          <w:sz w:val="28"/>
          <w:szCs w:val="28"/>
          <w:lang w:val="cs-CZ"/>
        </w:rPr>
        <w:t>thực hiện</w:t>
      </w:r>
      <w:r w:rsidR="00CA08C1" w:rsidRPr="005438C5">
        <w:rPr>
          <w:iCs/>
          <w:color w:val="000000"/>
          <w:sz w:val="28"/>
          <w:szCs w:val="28"/>
          <w:lang w:val="cs-CZ"/>
        </w:rPr>
        <w:t xml:space="preserve"> </w:t>
      </w:r>
      <w:r w:rsidR="001B6D6A" w:rsidRPr="005438C5">
        <w:rPr>
          <w:iCs/>
          <w:color w:val="000000"/>
          <w:sz w:val="28"/>
          <w:szCs w:val="28"/>
          <w:lang w:val="cs-CZ"/>
        </w:rPr>
        <w:t xml:space="preserve">đồng thời hoặc nối tiếp, liên tục các </w:t>
      </w:r>
      <w:r w:rsidR="00BB45A0" w:rsidRPr="005438C5">
        <w:rPr>
          <w:iCs/>
          <w:color w:val="000000"/>
          <w:sz w:val="28"/>
          <w:szCs w:val="28"/>
          <w:lang w:val="cs-CZ"/>
        </w:rPr>
        <w:t xml:space="preserve">dự án </w:t>
      </w:r>
      <w:r w:rsidR="001B6D6A" w:rsidRPr="005438C5">
        <w:rPr>
          <w:iCs/>
          <w:color w:val="000000"/>
          <w:sz w:val="28"/>
          <w:szCs w:val="28"/>
          <w:lang w:val="cs-CZ"/>
        </w:rPr>
        <w:t>thuộc cùng chuyên ngành hoặc trên cùng một địa bàn</w:t>
      </w:r>
      <w:r w:rsidR="003B5B5C" w:rsidRPr="005438C5">
        <w:rPr>
          <w:iCs/>
          <w:color w:val="000000"/>
          <w:sz w:val="28"/>
          <w:szCs w:val="28"/>
          <w:lang w:val="cs-CZ"/>
        </w:rPr>
        <w:t>.</w:t>
      </w:r>
    </w:p>
    <w:p w:rsidR="00F53ABC" w:rsidRPr="005438C5" w:rsidRDefault="00F3736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F4789" w:rsidRPr="005438C5">
        <w:rPr>
          <w:iCs/>
          <w:color w:val="000000"/>
          <w:sz w:val="28"/>
          <w:szCs w:val="28"/>
          <w:lang w:val="cs-CZ"/>
        </w:rPr>
        <w:t xml:space="preserve">. </w:t>
      </w:r>
      <w:r w:rsidR="00B22FC5" w:rsidRPr="005438C5">
        <w:rPr>
          <w:iCs/>
          <w:color w:val="000000"/>
          <w:sz w:val="28"/>
          <w:szCs w:val="28"/>
          <w:lang w:val="cs-CZ"/>
        </w:rPr>
        <w:t xml:space="preserve">Ban quản lý dự án, tổ chức tư vấn quản lý </w:t>
      </w:r>
      <w:r w:rsidR="005F4789" w:rsidRPr="005438C5">
        <w:rPr>
          <w:iCs/>
          <w:color w:val="000000"/>
          <w:sz w:val="28"/>
          <w:szCs w:val="28"/>
          <w:lang w:val="cs-CZ"/>
        </w:rPr>
        <w:t xml:space="preserve">dự án </w:t>
      </w:r>
      <w:r w:rsidR="00B83828" w:rsidRPr="005438C5">
        <w:rPr>
          <w:iCs/>
          <w:color w:val="000000"/>
          <w:sz w:val="28"/>
          <w:szCs w:val="28"/>
          <w:lang w:val="cs-CZ"/>
        </w:rPr>
        <w:t xml:space="preserve">đầu tư xây dựng </w:t>
      </w:r>
      <w:r w:rsidR="005F4789" w:rsidRPr="005438C5">
        <w:rPr>
          <w:iCs/>
          <w:color w:val="000000"/>
          <w:sz w:val="28"/>
          <w:szCs w:val="28"/>
          <w:lang w:val="cs-CZ"/>
        </w:rPr>
        <w:t>phải có đủ điều kiện năng lực theo quy định</w:t>
      </w:r>
      <w:r w:rsidR="00F53ABC" w:rsidRPr="005438C5">
        <w:rPr>
          <w:iCs/>
          <w:color w:val="000000"/>
          <w:sz w:val="28"/>
          <w:szCs w:val="28"/>
          <w:lang w:val="cs-CZ"/>
        </w:rPr>
        <w:t xml:space="preserve"> </w:t>
      </w:r>
      <w:r w:rsidR="00561D36" w:rsidRPr="005438C5">
        <w:rPr>
          <w:iCs/>
          <w:color w:val="000000"/>
          <w:sz w:val="28"/>
          <w:szCs w:val="28"/>
          <w:lang w:val="cs-CZ"/>
        </w:rPr>
        <w:t>tại Điều 152 của Luật này</w:t>
      </w:r>
      <w:r w:rsidR="00F53ABC" w:rsidRPr="005438C5">
        <w:rPr>
          <w:iCs/>
          <w:color w:val="000000"/>
          <w:sz w:val="28"/>
          <w:szCs w:val="28"/>
          <w:lang w:val="cs-CZ"/>
        </w:rPr>
        <w:t>.</w:t>
      </w:r>
    </w:p>
    <w:p w:rsidR="00561D36" w:rsidRPr="005438C5" w:rsidRDefault="003B5B5C"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w:t>
      </w:r>
      <w:r w:rsidR="005F4789" w:rsidRPr="005438C5">
        <w:rPr>
          <w:iCs/>
          <w:color w:val="000000"/>
          <w:sz w:val="28"/>
          <w:szCs w:val="28"/>
          <w:lang w:val="cs-CZ"/>
        </w:rPr>
        <w:t xml:space="preserve">. Chính phủ quy định chi tiết </w:t>
      </w:r>
      <w:r w:rsidR="006073FD" w:rsidRPr="005438C5">
        <w:rPr>
          <w:iCs/>
          <w:color w:val="000000"/>
          <w:sz w:val="28"/>
          <w:szCs w:val="28"/>
          <w:lang w:val="cs-CZ"/>
        </w:rPr>
        <w:t>Điều này</w:t>
      </w:r>
      <w:r w:rsidR="005F4789"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75237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20</w:t>
      </w:r>
      <w:r w:rsidR="00EA0055" w:rsidRPr="005438C5">
        <w:rPr>
          <w:iCs/>
          <w:color w:val="000000"/>
          <w:sz w:val="28"/>
          <w:szCs w:val="28"/>
          <w:lang w:val="cs-CZ"/>
        </w:rPr>
        <w:t xml:space="preserve">. </w:t>
      </w:r>
      <w:r w:rsidR="00FE05BE" w:rsidRPr="005438C5">
        <w:rPr>
          <w:iCs/>
          <w:color w:val="000000"/>
          <w:sz w:val="28"/>
          <w:szCs w:val="28"/>
          <w:lang w:val="cs-CZ"/>
        </w:rPr>
        <w:t>Bãi</w:t>
      </w:r>
      <w:r w:rsidR="00B92583" w:rsidRPr="005438C5">
        <w:rPr>
          <w:iCs/>
          <w:color w:val="000000"/>
          <w:sz w:val="28"/>
          <w:szCs w:val="28"/>
          <w:lang w:val="cs-CZ"/>
        </w:rPr>
        <w:t xml:space="preserve"> bỏ</w:t>
      </w:r>
      <w:r w:rsidR="00EA0055" w:rsidRPr="005438C5">
        <w:rPr>
          <w:iCs/>
          <w:color w:val="000000"/>
          <w:sz w:val="28"/>
          <w:szCs w:val="28"/>
          <w:lang w:val="cs-CZ"/>
        </w:rPr>
        <w:t xml:space="preserve"> khoản 1 Điều 63</w:t>
      </w:r>
      <w:r w:rsidR="00B92583" w:rsidRPr="005438C5">
        <w:rPr>
          <w:iCs/>
          <w:color w:val="000000"/>
          <w:sz w:val="28"/>
          <w:szCs w:val="28"/>
          <w:lang w:val="cs-CZ"/>
        </w:rPr>
        <w:t>.</w:t>
      </w:r>
      <w:r w:rsidR="00176D4B" w:rsidRPr="005438C5">
        <w:rPr>
          <w:iCs/>
          <w:color w:val="000000"/>
          <w:sz w:val="28"/>
          <w:szCs w:val="28"/>
          <w:lang w:val="cs-CZ"/>
        </w:rPr>
        <w:t xml:space="preserve"> </w:t>
      </w:r>
      <w:r w:rsidR="00440E74" w:rsidRPr="005438C5">
        <w:rPr>
          <w:iCs/>
          <w:color w:val="000000"/>
          <w:sz w:val="28"/>
          <w:szCs w:val="28"/>
          <w:lang w:val="cs-CZ"/>
        </w:rPr>
        <w:t xml:space="preserve"> </w:t>
      </w:r>
    </w:p>
    <w:p w:rsidR="00561D36" w:rsidRPr="005438C5" w:rsidRDefault="006627E8"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z w:val="28"/>
          <w:szCs w:val="28"/>
          <w:lang w:val="cs-CZ"/>
        </w:rPr>
        <w:t>2</w:t>
      </w:r>
      <w:r w:rsidR="0075237B" w:rsidRPr="005438C5">
        <w:rPr>
          <w:iCs/>
          <w:color w:val="000000"/>
          <w:sz w:val="28"/>
          <w:szCs w:val="28"/>
          <w:lang w:val="vi-VN"/>
        </w:rPr>
        <w:t>1</w:t>
      </w:r>
      <w:r w:rsidR="00D93811" w:rsidRPr="005438C5">
        <w:rPr>
          <w:iCs/>
          <w:color w:val="000000"/>
          <w:sz w:val="28"/>
          <w:szCs w:val="28"/>
          <w:lang w:val="cs-CZ"/>
        </w:rPr>
        <w:t xml:space="preserve">. Sửa đổi, bổ sung </w:t>
      </w:r>
      <w:r w:rsidR="006010C2" w:rsidRPr="005438C5">
        <w:rPr>
          <w:iCs/>
          <w:color w:val="000000"/>
          <w:spacing w:val="-4"/>
          <w:sz w:val="28"/>
          <w:szCs w:val="28"/>
          <w:lang w:val="cs-CZ"/>
        </w:rPr>
        <w:t>Điều 71 như sau:</w:t>
      </w:r>
      <w:r w:rsidR="00440E74" w:rsidRPr="005438C5">
        <w:rPr>
          <w:iCs/>
          <w:color w:val="000000"/>
          <w:spacing w:val="-4"/>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b/>
          <w:iCs/>
          <w:color w:val="000000"/>
          <w:sz w:val="28"/>
          <w:szCs w:val="28"/>
          <w:lang w:val="cs-CZ"/>
        </w:rPr>
      </w:pPr>
      <w:r w:rsidRPr="005438C5">
        <w:rPr>
          <w:b/>
          <w:bCs/>
          <w:iCs/>
          <w:color w:val="000000"/>
          <w:sz w:val="28"/>
          <w:szCs w:val="28"/>
          <w:lang w:val="cs-CZ"/>
        </w:rPr>
        <w:t>“</w:t>
      </w:r>
      <w:r w:rsidRPr="005438C5">
        <w:rPr>
          <w:b/>
          <w:iCs/>
          <w:color w:val="000000"/>
          <w:sz w:val="28"/>
          <w:szCs w:val="28"/>
          <w:lang w:val="cs-CZ"/>
        </w:rPr>
        <w:t>Điều 71. Quyền, trách nhiệm của cơ quan</w:t>
      </w:r>
      <w:r w:rsidR="008D159C" w:rsidRPr="005438C5">
        <w:rPr>
          <w:b/>
          <w:iCs/>
          <w:color w:val="000000"/>
          <w:sz w:val="28"/>
          <w:szCs w:val="28"/>
          <w:lang w:val="cs-CZ"/>
        </w:rPr>
        <w:t>, tổ chức</w:t>
      </w:r>
      <w:r w:rsidR="005C0E58" w:rsidRPr="005438C5">
        <w:rPr>
          <w:b/>
          <w:iCs/>
          <w:color w:val="000000"/>
          <w:sz w:val="28"/>
          <w:szCs w:val="28"/>
          <w:lang w:val="cs-CZ"/>
        </w:rPr>
        <w:t xml:space="preserve"> thẩm định</w:t>
      </w:r>
      <w:r w:rsidR="008D159C" w:rsidRPr="005438C5">
        <w:rPr>
          <w:b/>
          <w:iCs/>
          <w:color w:val="000000"/>
          <w:sz w:val="28"/>
          <w:szCs w:val="28"/>
          <w:lang w:val="cs-CZ"/>
        </w:rPr>
        <w:t>, thẩm tra</w:t>
      </w:r>
      <w:r w:rsidR="003B676F" w:rsidRPr="005438C5">
        <w:rPr>
          <w:b/>
          <w:iCs/>
          <w:color w:val="000000"/>
          <w:sz w:val="28"/>
          <w:szCs w:val="28"/>
          <w:lang w:val="cs-CZ"/>
        </w:rPr>
        <w:t xml:space="preserve"> </w:t>
      </w:r>
      <w:r w:rsidR="003274F7" w:rsidRPr="005438C5">
        <w:rPr>
          <w:b/>
          <w:iCs/>
          <w:color w:val="000000"/>
          <w:sz w:val="28"/>
          <w:szCs w:val="28"/>
          <w:lang w:val="cs-CZ"/>
        </w:rPr>
        <w:t>báo</w:t>
      </w:r>
      <w:r w:rsidR="003274F7" w:rsidRPr="005438C5">
        <w:rPr>
          <w:b/>
          <w:iCs/>
          <w:color w:val="000000"/>
          <w:sz w:val="28"/>
          <w:szCs w:val="28"/>
          <w:lang w:val="vi-VN"/>
        </w:rPr>
        <w:t xml:space="preserve"> cáo nghiên cứu khả thi đầu tư xây dựng</w:t>
      </w:r>
      <w:r w:rsidR="00440E74" w:rsidRPr="005438C5">
        <w:rPr>
          <w:b/>
          <w:iCs/>
          <w:color w:val="000000"/>
          <w:sz w:val="28"/>
          <w:szCs w:val="28"/>
          <w:lang w:val="cs-CZ"/>
        </w:rPr>
        <w:t xml:space="preserve"> </w:t>
      </w:r>
    </w:p>
    <w:p w:rsidR="00561D36" w:rsidRPr="005438C5" w:rsidRDefault="00BB719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w:t>
      </w:r>
      <w:r w:rsidR="006C3F34" w:rsidRPr="005438C5">
        <w:rPr>
          <w:iCs/>
          <w:color w:val="000000"/>
          <w:sz w:val="28"/>
          <w:szCs w:val="28"/>
          <w:lang w:val="cs-CZ"/>
        </w:rPr>
        <w:t>C</w:t>
      </w:r>
      <w:r w:rsidRPr="005438C5">
        <w:rPr>
          <w:iCs/>
          <w:color w:val="000000"/>
          <w:sz w:val="28"/>
          <w:szCs w:val="28"/>
          <w:lang w:val="cs-CZ"/>
        </w:rPr>
        <w:t>ơ quan, tổ chức chủ trì thẩm định của người quyết định đầu tư</w:t>
      </w:r>
      <w:r w:rsidR="006C3F34" w:rsidRPr="005438C5">
        <w:rPr>
          <w:iCs/>
          <w:color w:val="000000"/>
          <w:sz w:val="28"/>
          <w:szCs w:val="28"/>
          <w:lang w:val="cs-CZ"/>
        </w:rPr>
        <w:t xml:space="preserve"> có các quyền sau</w:t>
      </w:r>
      <w:r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440E74"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w:t>
      </w:r>
      <w:r w:rsidR="00EE71B1" w:rsidRPr="005438C5">
        <w:rPr>
          <w:iCs/>
          <w:color w:val="000000"/>
          <w:sz w:val="28"/>
          <w:szCs w:val="28"/>
          <w:lang w:val="cs-CZ"/>
        </w:rPr>
        <w:t xml:space="preserve"> Yêu cầu chủ đầu tư, tổ chức, cá nhân lập, thẩm tra </w:t>
      </w:r>
      <w:r w:rsidR="003274F7" w:rsidRPr="005438C5">
        <w:rPr>
          <w:iCs/>
          <w:color w:val="000000"/>
          <w:sz w:val="28"/>
          <w:szCs w:val="28"/>
          <w:lang w:val="cs-CZ"/>
        </w:rPr>
        <w:t>báo</w:t>
      </w:r>
      <w:r w:rsidR="003274F7" w:rsidRPr="005438C5">
        <w:rPr>
          <w:iCs/>
          <w:color w:val="000000"/>
          <w:sz w:val="28"/>
          <w:szCs w:val="28"/>
          <w:lang w:val="vi-VN"/>
        </w:rPr>
        <w:t xml:space="preserve"> cáo nghiên cứu khả thi đầu tư xây dựng</w:t>
      </w:r>
      <w:r w:rsidR="00EE71B1" w:rsidRPr="005438C5">
        <w:rPr>
          <w:iCs/>
          <w:color w:val="000000"/>
          <w:sz w:val="28"/>
          <w:szCs w:val="28"/>
          <w:lang w:val="cs-CZ"/>
        </w:rPr>
        <w:t xml:space="preserve"> cung cấp, giải trình, làm rõ các thông tin phục vụ thẩm định;</w:t>
      </w:r>
      <w:r w:rsidRPr="005438C5">
        <w:rPr>
          <w:iCs/>
          <w:color w:val="000000"/>
          <w:sz w:val="28"/>
          <w:szCs w:val="28"/>
          <w:lang w:val="cs-CZ"/>
        </w:rPr>
        <w:t xml:space="preserve"> </w:t>
      </w:r>
    </w:p>
    <w:p w:rsidR="00561D36" w:rsidRPr="005438C5" w:rsidRDefault="00EE71B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Yêu cầu chủ đầu tư thuê tổ chức tư vấn thực hiện thẩm tra hoặc mời tổ chức, cá nhân có đủ năng lực tham gia thẩm định dự án khi cần thiết</w:t>
      </w:r>
      <w:r w:rsidR="006C3F34" w:rsidRPr="005438C5">
        <w:rPr>
          <w:iCs/>
          <w:color w:val="000000"/>
          <w:sz w:val="28"/>
          <w:szCs w:val="28"/>
          <w:lang w:val="cs-CZ"/>
        </w:rPr>
        <w:t>;</w:t>
      </w:r>
      <w:r w:rsidR="00440E74" w:rsidRPr="005438C5">
        <w:rPr>
          <w:iCs/>
          <w:color w:val="000000"/>
          <w:sz w:val="28"/>
          <w:szCs w:val="28"/>
          <w:lang w:val="cs-CZ"/>
        </w:rPr>
        <w:t xml:space="preserve"> </w:t>
      </w:r>
    </w:p>
    <w:p w:rsidR="00F53ABC" w:rsidRPr="005438C5" w:rsidRDefault="00EE71B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 Bảo lưu kết quả thẩm định, từ chối thực hiện yêu cầu làm sai lệch kết quả thẩm định hoặc các yêu cầu vượt quá năng lực, phạm vi công việc thẩm định theo quy định</w:t>
      </w:r>
      <w:r w:rsidR="00F53ABC" w:rsidRPr="005438C5">
        <w:rPr>
          <w:iCs/>
          <w:color w:val="000000"/>
          <w:sz w:val="28"/>
          <w:szCs w:val="28"/>
          <w:lang w:val="cs-CZ"/>
        </w:rPr>
        <w:t>.</w:t>
      </w:r>
    </w:p>
    <w:p w:rsidR="00561D36" w:rsidRPr="005438C5" w:rsidRDefault="00EE71B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5F4789" w:rsidRPr="005438C5">
        <w:rPr>
          <w:iCs/>
          <w:color w:val="000000"/>
          <w:sz w:val="28"/>
          <w:szCs w:val="28"/>
          <w:lang w:val="cs-CZ"/>
        </w:rPr>
        <w:t xml:space="preserve">. </w:t>
      </w:r>
      <w:r w:rsidR="006C3F34" w:rsidRPr="005438C5">
        <w:rPr>
          <w:iCs/>
          <w:color w:val="000000"/>
          <w:sz w:val="28"/>
          <w:szCs w:val="28"/>
          <w:lang w:val="cs-CZ"/>
        </w:rPr>
        <w:t>C</w:t>
      </w:r>
      <w:r w:rsidR="005F4789" w:rsidRPr="005438C5">
        <w:rPr>
          <w:iCs/>
          <w:color w:val="000000"/>
          <w:sz w:val="28"/>
          <w:szCs w:val="28"/>
          <w:lang w:val="cs-CZ"/>
        </w:rPr>
        <w:t>ơ quan</w:t>
      </w:r>
      <w:r w:rsidR="006501C5" w:rsidRPr="005438C5">
        <w:rPr>
          <w:iCs/>
          <w:color w:val="000000"/>
          <w:sz w:val="28"/>
          <w:szCs w:val="28"/>
          <w:lang w:val="cs-CZ"/>
        </w:rPr>
        <w:t>, tổ chức</w:t>
      </w:r>
      <w:r w:rsidR="005F4789" w:rsidRPr="005438C5">
        <w:rPr>
          <w:iCs/>
          <w:color w:val="000000"/>
          <w:sz w:val="28"/>
          <w:szCs w:val="28"/>
          <w:lang w:val="cs-CZ"/>
        </w:rPr>
        <w:t xml:space="preserve"> </w:t>
      </w:r>
      <w:r w:rsidR="00332FEB" w:rsidRPr="005438C5">
        <w:rPr>
          <w:iCs/>
          <w:color w:val="000000"/>
          <w:sz w:val="28"/>
          <w:szCs w:val="28"/>
          <w:lang w:val="cs-CZ"/>
        </w:rPr>
        <w:t>chủ trì thẩm định</w:t>
      </w:r>
      <w:r w:rsidR="000E6886" w:rsidRPr="005438C5">
        <w:rPr>
          <w:iCs/>
          <w:color w:val="000000"/>
          <w:sz w:val="28"/>
          <w:szCs w:val="28"/>
          <w:lang w:val="cs-CZ"/>
        </w:rPr>
        <w:t xml:space="preserve"> của người quyết định đ</w:t>
      </w:r>
      <w:r w:rsidR="00AD439F" w:rsidRPr="005438C5">
        <w:rPr>
          <w:iCs/>
          <w:color w:val="000000"/>
          <w:sz w:val="28"/>
          <w:szCs w:val="28"/>
          <w:lang w:val="cs-CZ"/>
        </w:rPr>
        <w:t>ầ</w:t>
      </w:r>
      <w:r w:rsidR="000E6886" w:rsidRPr="005438C5">
        <w:rPr>
          <w:iCs/>
          <w:color w:val="000000"/>
          <w:sz w:val="28"/>
          <w:szCs w:val="28"/>
          <w:lang w:val="cs-CZ"/>
        </w:rPr>
        <w:t>u tư</w:t>
      </w:r>
      <w:r w:rsidR="006C3F34" w:rsidRPr="005438C5">
        <w:rPr>
          <w:iCs/>
          <w:color w:val="000000"/>
          <w:sz w:val="28"/>
          <w:szCs w:val="28"/>
          <w:lang w:val="cs-CZ"/>
        </w:rPr>
        <w:t xml:space="preserve"> có các trách nhiệm sau</w:t>
      </w:r>
      <w:r w:rsidR="005F4789"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EE71B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w:t>
      </w:r>
      <w:r w:rsidR="00881B59" w:rsidRPr="005438C5">
        <w:rPr>
          <w:iCs/>
          <w:color w:val="000000"/>
          <w:sz w:val="28"/>
          <w:szCs w:val="28"/>
          <w:lang w:val="cs-CZ"/>
        </w:rPr>
        <w:t xml:space="preserve">) </w:t>
      </w:r>
      <w:r w:rsidR="00E079EF" w:rsidRPr="005438C5">
        <w:rPr>
          <w:iCs/>
          <w:color w:val="000000"/>
          <w:sz w:val="28"/>
          <w:szCs w:val="28"/>
          <w:lang w:val="cs-CZ"/>
        </w:rPr>
        <w:t xml:space="preserve">Thẩm định </w:t>
      </w:r>
      <w:r w:rsidR="003274F7" w:rsidRPr="005438C5">
        <w:rPr>
          <w:iCs/>
          <w:color w:val="000000"/>
          <w:sz w:val="28"/>
          <w:szCs w:val="28"/>
          <w:lang w:val="cs-CZ"/>
        </w:rPr>
        <w:t>báo</w:t>
      </w:r>
      <w:r w:rsidR="003274F7" w:rsidRPr="005438C5">
        <w:rPr>
          <w:iCs/>
          <w:color w:val="000000"/>
          <w:sz w:val="28"/>
          <w:szCs w:val="28"/>
          <w:lang w:val="vi-VN"/>
        </w:rPr>
        <w:t xml:space="preserve"> cáo nghiên cứu khả thi</w:t>
      </w:r>
      <w:r w:rsidR="006C3F34" w:rsidRPr="005438C5">
        <w:rPr>
          <w:iCs/>
          <w:color w:val="000000"/>
          <w:sz w:val="28"/>
          <w:szCs w:val="28"/>
          <w:lang w:val="cs-CZ"/>
        </w:rPr>
        <w:t xml:space="preserve"> đầu tư xây dựng </w:t>
      </w:r>
      <w:r w:rsidR="00E079EF" w:rsidRPr="005438C5">
        <w:rPr>
          <w:iCs/>
          <w:color w:val="000000"/>
          <w:sz w:val="28"/>
          <w:szCs w:val="28"/>
          <w:lang w:val="cs-CZ"/>
        </w:rPr>
        <w:t>theo quy định của Luật này và tổng hợp các ý kiến, kết quả thẩm định của cơ quan</w:t>
      </w:r>
      <w:r w:rsidR="006861B0" w:rsidRPr="005438C5">
        <w:rPr>
          <w:iCs/>
          <w:color w:val="000000"/>
          <w:sz w:val="28"/>
          <w:szCs w:val="28"/>
          <w:lang w:val="vi-VN"/>
        </w:rPr>
        <w:t>, tổ chức</w:t>
      </w:r>
      <w:r w:rsidR="00E079EF" w:rsidRPr="005438C5">
        <w:rPr>
          <w:iCs/>
          <w:color w:val="000000"/>
          <w:sz w:val="28"/>
          <w:szCs w:val="28"/>
          <w:lang w:val="cs-CZ"/>
        </w:rPr>
        <w:t xml:space="preserve"> có </w:t>
      </w:r>
      <w:r w:rsidR="00041143" w:rsidRPr="005438C5">
        <w:rPr>
          <w:iCs/>
          <w:color w:val="000000"/>
          <w:sz w:val="28"/>
          <w:szCs w:val="28"/>
          <w:lang w:val="cs-CZ"/>
        </w:rPr>
        <w:t>liên quan</w:t>
      </w:r>
      <w:r w:rsidR="00E079EF" w:rsidRPr="005438C5">
        <w:rPr>
          <w:iCs/>
          <w:color w:val="000000"/>
          <w:sz w:val="28"/>
          <w:szCs w:val="28"/>
          <w:lang w:val="cs-CZ"/>
        </w:rPr>
        <w:t xml:space="preserve"> để trình người quyết định đầu tư xem xét, quyết định đầu tư</w:t>
      </w:r>
      <w:r w:rsidR="00041143" w:rsidRPr="005438C5">
        <w:rPr>
          <w:iCs/>
          <w:color w:val="000000"/>
          <w:sz w:val="28"/>
          <w:szCs w:val="28"/>
          <w:lang w:val="cs-CZ"/>
        </w:rPr>
        <w:t xml:space="preserve">; </w:t>
      </w:r>
      <w:r w:rsidR="00440E74" w:rsidRPr="005438C5">
        <w:rPr>
          <w:iCs/>
          <w:color w:val="000000"/>
          <w:sz w:val="28"/>
          <w:szCs w:val="28"/>
          <w:lang w:val="cs-CZ"/>
        </w:rPr>
        <w:t xml:space="preserve"> </w:t>
      </w:r>
    </w:p>
    <w:p w:rsidR="00F53ABC" w:rsidRPr="005438C5" w:rsidRDefault="00EE71B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C</w:t>
      </w:r>
      <w:r w:rsidR="005F4789" w:rsidRPr="005438C5">
        <w:rPr>
          <w:iCs/>
          <w:color w:val="000000"/>
          <w:sz w:val="28"/>
          <w:szCs w:val="28"/>
          <w:lang w:val="cs-CZ"/>
        </w:rPr>
        <w:t xml:space="preserve">hịu trách nhiệm trước pháp luật và người quyết định đầu tư về </w:t>
      </w:r>
      <w:r w:rsidR="009C32D1" w:rsidRPr="005438C5">
        <w:rPr>
          <w:iCs/>
          <w:color w:val="000000"/>
          <w:sz w:val="28"/>
          <w:szCs w:val="28"/>
          <w:lang w:val="cs-CZ"/>
        </w:rPr>
        <w:t>kết quả</w:t>
      </w:r>
      <w:r w:rsidR="005F4789" w:rsidRPr="005438C5">
        <w:rPr>
          <w:iCs/>
          <w:color w:val="000000"/>
          <w:sz w:val="28"/>
          <w:szCs w:val="28"/>
          <w:lang w:val="cs-CZ"/>
        </w:rPr>
        <w:t xml:space="preserve"> </w:t>
      </w:r>
      <w:r w:rsidR="00041143" w:rsidRPr="005438C5">
        <w:rPr>
          <w:iCs/>
          <w:color w:val="000000"/>
          <w:sz w:val="28"/>
          <w:szCs w:val="28"/>
          <w:lang w:val="cs-CZ"/>
        </w:rPr>
        <w:t>công việc do</w:t>
      </w:r>
      <w:r w:rsidR="008F0478" w:rsidRPr="005438C5">
        <w:rPr>
          <w:iCs/>
          <w:color w:val="000000"/>
          <w:sz w:val="28"/>
          <w:szCs w:val="28"/>
          <w:lang w:val="cs-CZ"/>
        </w:rPr>
        <w:t xml:space="preserve"> mình</w:t>
      </w:r>
      <w:r w:rsidR="00041143" w:rsidRPr="005438C5">
        <w:rPr>
          <w:iCs/>
          <w:color w:val="000000"/>
          <w:sz w:val="28"/>
          <w:szCs w:val="28"/>
          <w:lang w:val="cs-CZ"/>
        </w:rPr>
        <w:t xml:space="preserve"> thực hiện</w:t>
      </w:r>
      <w:r w:rsidR="00F53ABC" w:rsidRPr="005438C5">
        <w:rPr>
          <w:iCs/>
          <w:color w:val="000000"/>
          <w:sz w:val="28"/>
          <w:szCs w:val="28"/>
          <w:lang w:val="cs-CZ"/>
        </w:rPr>
        <w:t>.</w:t>
      </w:r>
    </w:p>
    <w:p w:rsidR="00561D36" w:rsidRPr="005438C5" w:rsidRDefault="00EE71B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F4789" w:rsidRPr="005438C5">
        <w:rPr>
          <w:iCs/>
          <w:color w:val="000000"/>
          <w:sz w:val="28"/>
          <w:szCs w:val="28"/>
          <w:lang w:val="cs-CZ"/>
        </w:rPr>
        <w:t xml:space="preserve">. </w:t>
      </w:r>
      <w:r w:rsidR="006C3F34" w:rsidRPr="005438C5">
        <w:rPr>
          <w:iCs/>
          <w:color w:val="000000"/>
          <w:sz w:val="28"/>
          <w:szCs w:val="28"/>
          <w:lang w:val="cs-CZ"/>
        </w:rPr>
        <w:t>C</w:t>
      </w:r>
      <w:r w:rsidR="005F4789" w:rsidRPr="005438C5">
        <w:rPr>
          <w:iCs/>
          <w:color w:val="000000"/>
          <w:sz w:val="28"/>
          <w:szCs w:val="28"/>
          <w:lang w:val="cs-CZ"/>
        </w:rPr>
        <w:t>ơ quan chuyên môn về xây dựng</w:t>
      </w:r>
      <w:r w:rsidR="006C3F34" w:rsidRPr="005438C5">
        <w:rPr>
          <w:iCs/>
          <w:color w:val="000000"/>
          <w:sz w:val="28"/>
          <w:szCs w:val="28"/>
          <w:lang w:val="cs-CZ"/>
        </w:rPr>
        <w:t xml:space="preserve"> có các quyền sau</w:t>
      </w:r>
      <w:r w:rsidR="005F4789"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Yêu cầu chủ đầu tư, tổ chức, cá nhân lập</w:t>
      </w:r>
      <w:r w:rsidR="008F0478" w:rsidRPr="005438C5">
        <w:rPr>
          <w:iCs/>
          <w:color w:val="000000"/>
          <w:sz w:val="28"/>
          <w:szCs w:val="28"/>
          <w:lang w:val="cs-CZ"/>
        </w:rPr>
        <w:t>, thẩm tra</w:t>
      </w:r>
      <w:r w:rsidRPr="005438C5">
        <w:rPr>
          <w:iCs/>
          <w:color w:val="000000"/>
          <w:sz w:val="28"/>
          <w:szCs w:val="28"/>
          <w:lang w:val="cs-CZ"/>
        </w:rPr>
        <w:t xml:space="preserve"> </w:t>
      </w:r>
      <w:r w:rsidR="00BD6F11" w:rsidRPr="005438C5">
        <w:rPr>
          <w:iCs/>
          <w:color w:val="000000"/>
          <w:sz w:val="28"/>
          <w:szCs w:val="28"/>
          <w:lang w:val="cs-CZ"/>
        </w:rPr>
        <w:t>dự án, thiết kế cơ sở</w:t>
      </w:r>
      <w:r w:rsidRPr="005438C5">
        <w:rPr>
          <w:iCs/>
          <w:color w:val="000000"/>
          <w:sz w:val="28"/>
          <w:szCs w:val="28"/>
          <w:lang w:val="cs-CZ"/>
        </w:rPr>
        <w:t xml:space="preserve"> c</w:t>
      </w:r>
      <w:r w:rsidR="00FF6112" w:rsidRPr="005438C5">
        <w:rPr>
          <w:iCs/>
          <w:color w:val="000000"/>
          <w:sz w:val="28"/>
          <w:szCs w:val="28"/>
          <w:lang w:val="cs-CZ"/>
        </w:rPr>
        <w:t>ung cấp, giải trình, làm rõ các</w:t>
      </w:r>
      <w:r w:rsidRPr="005438C5">
        <w:rPr>
          <w:iCs/>
          <w:color w:val="000000"/>
          <w:sz w:val="28"/>
          <w:szCs w:val="28"/>
          <w:lang w:val="cs-CZ"/>
        </w:rPr>
        <w:t xml:space="preserve"> thông tin phục vụ </w:t>
      </w:r>
      <w:r w:rsidR="00D55A6C" w:rsidRPr="005438C5">
        <w:rPr>
          <w:iCs/>
          <w:color w:val="000000"/>
          <w:sz w:val="28"/>
          <w:szCs w:val="28"/>
          <w:lang w:val="cs-CZ"/>
        </w:rPr>
        <w:t>thẩm định</w:t>
      </w:r>
      <w:r w:rsidRPr="005438C5">
        <w:rPr>
          <w:iCs/>
          <w:color w:val="000000"/>
          <w:sz w:val="28"/>
          <w:szCs w:val="28"/>
          <w:lang w:val="cs-CZ"/>
        </w:rPr>
        <w:t xml:space="preserve">; </w:t>
      </w:r>
      <w:r w:rsidR="00440E74" w:rsidRPr="005438C5">
        <w:rPr>
          <w:iCs/>
          <w:color w:val="000000"/>
          <w:sz w:val="28"/>
          <w:szCs w:val="28"/>
          <w:lang w:val="cs-CZ"/>
        </w:rPr>
        <w:t xml:space="preserve"> </w:t>
      </w:r>
    </w:p>
    <w:p w:rsidR="00561D36" w:rsidRPr="005438C5" w:rsidRDefault="006C3F34"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Y</w:t>
      </w:r>
      <w:r w:rsidR="005F4789" w:rsidRPr="005438C5">
        <w:rPr>
          <w:iCs/>
          <w:color w:val="000000"/>
          <w:sz w:val="28"/>
          <w:szCs w:val="28"/>
          <w:lang w:val="cs-CZ"/>
        </w:rPr>
        <w:t>êu cầu cơ quan quản lý quy hoạch</w:t>
      </w:r>
      <w:r w:rsidR="000D5532" w:rsidRPr="005438C5">
        <w:rPr>
          <w:iCs/>
          <w:color w:val="000000"/>
          <w:sz w:val="28"/>
          <w:szCs w:val="28"/>
          <w:lang w:val="vi-VN"/>
        </w:rPr>
        <w:t>,</w:t>
      </w:r>
      <w:r w:rsidR="005F4789" w:rsidRPr="005438C5">
        <w:rPr>
          <w:iCs/>
          <w:color w:val="000000"/>
          <w:sz w:val="28"/>
          <w:szCs w:val="28"/>
          <w:lang w:val="cs-CZ"/>
        </w:rPr>
        <w:t xml:space="preserve"> kiến trúc địa phương nơi</w:t>
      </w:r>
      <w:r w:rsidR="00581A20" w:rsidRPr="005438C5">
        <w:rPr>
          <w:iCs/>
          <w:color w:val="000000"/>
          <w:sz w:val="28"/>
          <w:szCs w:val="28"/>
          <w:lang w:val="cs-CZ"/>
        </w:rPr>
        <w:t xml:space="preserve"> có dự án cung cấp thông tin về </w:t>
      </w:r>
      <w:r w:rsidR="005F4789" w:rsidRPr="005438C5">
        <w:rPr>
          <w:iCs/>
          <w:color w:val="000000"/>
          <w:sz w:val="28"/>
          <w:szCs w:val="28"/>
          <w:lang w:val="cs-CZ"/>
        </w:rPr>
        <w:t>quy hoạch</w:t>
      </w:r>
      <w:r w:rsidR="00036EBF" w:rsidRPr="005438C5">
        <w:rPr>
          <w:iCs/>
          <w:color w:val="000000"/>
          <w:sz w:val="28"/>
          <w:szCs w:val="28"/>
          <w:lang w:val="cs-CZ"/>
        </w:rPr>
        <w:t xml:space="preserve"> có liên quan</w:t>
      </w:r>
      <w:r w:rsidR="005F4789" w:rsidRPr="005438C5">
        <w:rPr>
          <w:iCs/>
          <w:color w:val="000000"/>
          <w:sz w:val="28"/>
          <w:szCs w:val="28"/>
          <w:lang w:val="cs-CZ"/>
        </w:rPr>
        <w:t xml:space="preserve"> trong trường hợp cần thiết;</w:t>
      </w:r>
      <w:r w:rsidR="00440E74" w:rsidRPr="005438C5">
        <w:rPr>
          <w:iCs/>
          <w:color w:val="000000"/>
          <w:sz w:val="28"/>
          <w:szCs w:val="28"/>
          <w:lang w:val="cs-CZ"/>
        </w:rPr>
        <w:t xml:space="preserve"> </w:t>
      </w:r>
    </w:p>
    <w:p w:rsidR="00561D36" w:rsidRPr="005438C5" w:rsidRDefault="006C3F34"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 Yêu cầu chủ đầu tư thuê tổ chức tư vấn thực hiện thẩm tra hoặc mời tổ chức, cá nhân có đủ năng lực tham gia thẩm định dự án khi cần thiết;</w:t>
      </w:r>
      <w:r w:rsidR="00440E74" w:rsidRPr="005438C5">
        <w:rPr>
          <w:iCs/>
          <w:color w:val="000000"/>
          <w:sz w:val="28"/>
          <w:szCs w:val="28"/>
          <w:lang w:val="cs-CZ"/>
        </w:rPr>
        <w:t xml:space="preserve"> </w:t>
      </w:r>
    </w:p>
    <w:p w:rsidR="002031E4" w:rsidRPr="005438C5" w:rsidRDefault="006C3F34"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w:t>
      </w:r>
      <w:r w:rsidR="005F4789" w:rsidRPr="005438C5">
        <w:rPr>
          <w:iCs/>
          <w:color w:val="000000"/>
          <w:sz w:val="28"/>
          <w:szCs w:val="28"/>
          <w:lang w:val="cs-CZ"/>
        </w:rPr>
        <w:t xml:space="preserve">) Bảo lưu kết quả </w:t>
      </w:r>
      <w:r w:rsidR="00D55A6C" w:rsidRPr="005438C5">
        <w:rPr>
          <w:iCs/>
          <w:color w:val="000000"/>
          <w:sz w:val="28"/>
          <w:szCs w:val="28"/>
          <w:lang w:val="cs-CZ"/>
        </w:rPr>
        <w:t>thẩm định dự án</w:t>
      </w:r>
      <w:r w:rsidR="005F4789" w:rsidRPr="005438C5">
        <w:rPr>
          <w:iCs/>
          <w:color w:val="000000"/>
          <w:sz w:val="28"/>
          <w:szCs w:val="28"/>
          <w:lang w:val="cs-CZ"/>
        </w:rPr>
        <w:t xml:space="preserve">, từ chối thực hiện yêu cầu làm sai lệch kết quả thẩm </w:t>
      </w:r>
      <w:r w:rsidR="008F0478" w:rsidRPr="005438C5">
        <w:rPr>
          <w:iCs/>
          <w:color w:val="000000"/>
          <w:sz w:val="28"/>
          <w:szCs w:val="28"/>
          <w:lang w:val="cs-CZ"/>
        </w:rPr>
        <w:t>định</w:t>
      </w:r>
      <w:r w:rsidR="005F4789"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6C3F34"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 Cơ quan chuyên môn về xây dựng có các trách nhiệm sau:</w:t>
      </w:r>
      <w:r w:rsidR="00440E74" w:rsidRPr="005438C5">
        <w:rPr>
          <w:iCs/>
          <w:color w:val="000000"/>
          <w:sz w:val="28"/>
          <w:szCs w:val="28"/>
          <w:lang w:val="cs-CZ"/>
        </w:rPr>
        <w:t xml:space="preserve"> </w:t>
      </w:r>
    </w:p>
    <w:p w:rsidR="00561D36" w:rsidRPr="005438C5" w:rsidRDefault="006C3F34"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pacing w:val="-4"/>
          <w:sz w:val="28"/>
          <w:szCs w:val="28"/>
          <w:lang w:val="cs-CZ"/>
        </w:rPr>
        <w:t>a</w:t>
      </w:r>
      <w:r w:rsidR="005F4789" w:rsidRPr="005438C5">
        <w:rPr>
          <w:iCs/>
          <w:color w:val="000000"/>
          <w:spacing w:val="-4"/>
          <w:sz w:val="28"/>
          <w:szCs w:val="28"/>
          <w:lang w:val="cs-CZ"/>
        </w:rPr>
        <w:t xml:space="preserve">) </w:t>
      </w:r>
      <w:r w:rsidR="00451680" w:rsidRPr="005438C5">
        <w:rPr>
          <w:iCs/>
          <w:color w:val="000000"/>
          <w:spacing w:val="-4"/>
          <w:sz w:val="28"/>
          <w:szCs w:val="28"/>
          <w:lang w:val="cs-CZ"/>
        </w:rPr>
        <w:t xml:space="preserve">Thẩm định </w:t>
      </w:r>
      <w:r w:rsidR="006861B0" w:rsidRPr="005438C5">
        <w:rPr>
          <w:iCs/>
          <w:color w:val="000000"/>
          <w:spacing w:val="-4"/>
          <w:sz w:val="28"/>
          <w:szCs w:val="28"/>
          <w:lang w:val="cs-CZ"/>
        </w:rPr>
        <w:t>báo</w:t>
      </w:r>
      <w:r w:rsidR="006861B0" w:rsidRPr="005438C5">
        <w:rPr>
          <w:iCs/>
          <w:color w:val="000000"/>
          <w:spacing w:val="-4"/>
          <w:sz w:val="28"/>
          <w:szCs w:val="28"/>
          <w:lang w:val="vi-VN"/>
        </w:rPr>
        <w:t xml:space="preserve"> cáo nghiên cứu khả thi đầu tư xây dựng</w:t>
      </w:r>
      <w:r w:rsidRPr="005438C5">
        <w:rPr>
          <w:iCs/>
          <w:color w:val="000000"/>
          <w:spacing w:val="-4"/>
          <w:sz w:val="28"/>
          <w:szCs w:val="28"/>
          <w:lang w:val="cs-CZ"/>
        </w:rPr>
        <w:t xml:space="preserve"> </w:t>
      </w:r>
      <w:r w:rsidR="00451680" w:rsidRPr="005438C5">
        <w:rPr>
          <w:iCs/>
          <w:color w:val="000000"/>
          <w:spacing w:val="-4"/>
          <w:sz w:val="28"/>
          <w:szCs w:val="28"/>
          <w:lang w:val="cs-CZ"/>
        </w:rPr>
        <w:t>theo quy định của Luật này</w:t>
      </w:r>
      <w:r w:rsidRPr="005438C5">
        <w:rPr>
          <w:iCs/>
          <w:color w:val="000000"/>
          <w:spacing w:val="-4"/>
          <w:sz w:val="28"/>
          <w:szCs w:val="28"/>
          <w:lang w:val="cs-CZ"/>
        </w:rPr>
        <w:t>;</w:t>
      </w:r>
      <w:r w:rsidR="00440E74" w:rsidRPr="005438C5">
        <w:rPr>
          <w:iCs/>
          <w:color w:val="000000"/>
          <w:spacing w:val="-4"/>
          <w:sz w:val="28"/>
          <w:szCs w:val="28"/>
          <w:lang w:val="cs-CZ"/>
        </w:rPr>
        <w:t xml:space="preserve"> </w:t>
      </w:r>
    </w:p>
    <w:p w:rsidR="00561D36" w:rsidRPr="005438C5" w:rsidRDefault="006C3F34"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pacing w:val="-4"/>
          <w:sz w:val="28"/>
          <w:szCs w:val="28"/>
          <w:lang w:val="cs-CZ"/>
        </w:rPr>
        <w:t xml:space="preserve">b) Thông báo ý kiến, kết quả thẩm định bằng văn bản </w:t>
      </w:r>
      <w:r w:rsidR="00B109BA" w:rsidRPr="005438C5">
        <w:rPr>
          <w:iCs/>
          <w:color w:val="000000"/>
          <w:spacing w:val="-4"/>
          <w:sz w:val="28"/>
          <w:szCs w:val="28"/>
          <w:lang w:val="cs-CZ"/>
        </w:rPr>
        <w:t>gửi chủ đầu tư và các cơ quan có liên quan;</w:t>
      </w:r>
      <w:r w:rsidR="00440E74" w:rsidRPr="005438C5">
        <w:rPr>
          <w:iCs/>
          <w:color w:val="000000"/>
          <w:spacing w:val="-4"/>
          <w:sz w:val="28"/>
          <w:szCs w:val="28"/>
          <w:lang w:val="cs-CZ"/>
        </w:rPr>
        <w:t xml:space="preserve"> </w:t>
      </w:r>
    </w:p>
    <w:p w:rsidR="00F53ABC" w:rsidRPr="005438C5" w:rsidRDefault="00B109BA"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pacing w:val="-4"/>
          <w:sz w:val="28"/>
          <w:szCs w:val="28"/>
          <w:lang w:val="cs-CZ"/>
        </w:rPr>
        <w:t>c) C</w:t>
      </w:r>
      <w:r w:rsidR="005F4789" w:rsidRPr="005438C5">
        <w:rPr>
          <w:iCs/>
          <w:color w:val="000000"/>
          <w:spacing w:val="-4"/>
          <w:sz w:val="28"/>
          <w:szCs w:val="28"/>
          <w:lang w:val="cs-CZ"/>
        </w:rPr>
        <w:t xml:space="preserve">hịu trách nhiệm trước pháp luật </w:t>
      </w:r>
      <w:r w:rsidR="00B668D0" w:rsidRPr="005438C5">
        <w:rPr>
          <w:iCs/>
          <w:color w:val="000000"/>
          <w:spacing w:val="-4"/>
          <w:sz w:val="28"/>
          <w:szCs w:val="28"/>
          <w:lang w:val="cs-CZ"/>
        </w:rPr>
        <w:t xml:space="preserve">về </w:t>
      </w:r>
      <w:r w:rsidR="009C32D1" w:rsidRPr="005438C5">
        <w:rPr>
          <w:iCs/>
          <w:color w:val="000000"/>
          <w:spacing w:val="-4"/>
          <w:sz w:val="28"/>
          <w:szCs w:val="28"/>
          <w:lang w:val="cs-CZ"/>
        </w:rPr>
        <w:t>kết quả</w:t>
      </w:r>
      <w:r w:rsidR="00B668D0" w:rsidRPr="005438C5">
        <w:rPr>
          <w:iCs/>
          <w:color w:val="000000"/>
          <w:spacing w:val="-4"/>
          <w:sz w:val="28"/>
          <w:szCs w:val="28"/>
          <w:lang w:val="cs-CZ"/>
        </w:rPr>
        <w:t xml:space="preserve"> </w:t>
      </w:r>
      <w:r w:rsidR="00451680" w:rsidRPr="005438C5">
        <w:rPr>
          <w:iCs/>
          <w:color w:val="000000"/>
          <w:spacing w:val="-4"/>
          <w:sz w:val="28"/>
          <w:szCs w:val="28"/>
          <w:lang w:val="cs-CZ"/>
        </w:rPr>
        <w:t>công việc do</w:t>
      </w:r>
      <w:r w:rsidR="00B668D0" w:rsidRPr="005438C5">
        <w:rPr>
          <w:iCs/>
          <w:color w:val="000000"/>
          <w:spacing w:val="-4"/>
          <w:sz w:val="28"/>
          <w:szCs w:val="28"/>
          <w:lang w:val="cs-CZ"/>
        </w:rPr>
        <w:t xml:space="preserve"> mình</w:t>
      </w:r>
      <w:r w:rsidR="00451680" w:rsidRPr="005438C5">
        <w:rPr>
          <w:iCs/>
          <w:color w:val="000000"/>
          <w:spacing w:val="-4"/>
          <w:sz w:val="28"/>
          <w:szCs w:val="28"/>
          <w:lang w:val="cs-CZ"/>
        </w:rPr>
        <w:t xml:space="preserve"> thực hiện</w:t>
      </w:r>
      <w:r w:rsidR="00F53ABC" w:rsidRPr="005438C5">
        <w:rPr>
          <w:iCs/>
          <w:color w:val="000000"/>
          <w:spacing w:val="-4"/>
          <w:sz w:val="28"/>
          <w:szCs w:val="28"/>
          <w:lang w:val="cs-CZ"/>
        </w:rPr>
        <w:t>.</w:t>
      </w:r>
    </w:p>
    <w:p w:rsidR="00561D36" w:rsidRPr="005438C5" w:rsidRDefault="00B109BA"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5</w:t>
      </w:r>
      <w:r w:rsidR="001C29CE" w:rsidRPr="005438C5">
        <w:rPr>
          <w:iCs/>
          <w:color w:val="000000"/>
          <w:sz w:val="28"/>
          <w:szCs w:val="28"/>
          <w:lang w:val="cs-CZ"/>
        </w:rPr>
        <w:t xml:space="preserve">. </w:t>
      </w:r>
      <w:r w:rsidRPr="005438C5">
        <w:rPr>
          <w:iCs/>
          <w:color w:val="000000"/>
          <w:sz w:val="28"/>
          <w:szCs w:val="28"/>
          <w:lang w:val="cs-CZ"/>
        </w:rPr>
        <w:t>T</w:t>
      </w:r>
      <w:r w:rsidR="001C29CE" w:rsidRPr="005438C5">
        <w:rPr>
          <w:iCs/>
          <w:color w:val="000000"/>
          <w:sz w:val="28"/>
          <w:szCs w:val="28"/>
          <w:lang w:val="cs-CZ"/>
        </w:rPr>
        <w:t>ổ chức thẩm tra</w:t>
      </w:r>
      <w:r w:rsidRPr="005438C5">
        <w:rPr>
          <w:iCs/>
          <w:color w:val="000000"/>
          <w:sz w:val="28"/>
          <w:szCs w:val="28"/>
          <w:lang w:val="cs-CZ"/>
        </w:rPr>
        <w:t xml:space="preserve"> có các quyền sau</w:t>
      </w:r>
      <w:r w:rsidR="001C29CE"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Yêu cầu chủ đầu tư, tổ chức, cá nhân lập dự án, thiết kế cơ sở cung cấp, giải trình, làm rõ các thông tin để làm cơ sở thẩm tra;</w:t>
      </w:r>
      <w:r w:rsidR="00440E74" w:rsidRPr="005438C5">
        <w:rPr>
          <w:iCs/>
          <w:color w:val="000000"/>
          <w:sz w:val="28"/>
          <w:szCs w:val="28"/>
          <w:lang w:val="cs-CZ"/>
        </w:rPr>
        <w:t xml:space="preserve"> </w:t>
      </w:r>
    </w:p>
    <w:p w:rsidR="002031E4"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Bảo lưu kết quả thẩm tra, từ chối thực hiện yêu cầu làm sai lệch kết quả thẩm tra hoặc các yêu cầu vượt quá phạm vi công việc thẩm tra theo yêu cầu;</w:t>
      </w:r>
      <w:r w:rsidR="00440E74" w:rsidRPr="005438C5">
        <w:rPr>
          <w:iCs/>
          <w:color w:val="000000"/>
          <w:sz w:val="28"/>
          <w:szCs w:val="28"/>
          <w:lang w:val="cs-CZ"/>
        </w:rPr>
        <w:t xml:space="preserve"> </w:t>
      </w:r>
    </w:p>
    <w:p w:rsidR="00561D36" w:rsidRPr="005438C5" w:rsidRDefault="00B109BA"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6. Tổ chức thẩm tra có các trách nhiệm sau:</w:t>
      </w:r>
      <w:r w:rsidR="00440E74" w:rsidRPr="005438C5">
        <w:rPr>
          <w:iCs/>
          <w:color w:val="000000"/>
          <w:sz w:val="28"/>
          <w:szCs w:val="28"/>
          <w:lang w:val="cs-CZ"/>
        </w:rPr>
        <w:t xml:space="preserve"> </w:t>
      </w:r>
    </w:p>
    <w:p w:rsidR="00561D36" w:rsidRPr="005438C5" w:rsidRDefault="00B109BA"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w:t>
      </w:r>
      <w:r w:rsidR="001C29CE" w:rsidRPr="005438C5">
        <w:rPr>
          <w:iCs/>
          <w:color w:val="000000"/>
          <w:sz w:val="28"/>
          <w:szCs w:val="28"/>
          <w:lang w:val="cs-CZ"/>
        </w:rPr>
        <w:t xml:space="preserve">) Thẩm tra </w:t>
      </w:r>
      <w:r w:rsidR="006861B0" w:rsidRPr="005438C5">
        <w:rPr>
          <w:iCs/>
          <w:color w:val="000000"/>
          <w:sz w:val="28"/>
          <w:szCs w:val="28"/>
          <w:lang w:val="cs-CZ"/>
        </w:rPr>
        <w:t>báo</w:t>
      </w:r>
      <w:r w:rsidR="006861B0" w:rsidRPr="005438C5">
        <w:rPr>
          <w:iCs/>
          <w:color w:val="000000"/>
          <w:sz w:val="28"/>
          <w:szCs w:val="28"/>
          <w:lang w:val="vi-VN"/>
        </w:rPr>
        <w:t xml:space="preserve"> cáo nghiên cứu khả thi đầu tư xây dựng</w:t>
      </w:r>
      <w:r w:rsidR="001C29CE" w:rsidRPr="005438C5">
        <w:rPr>
          <w:iCs/>
          <w:color w:val="000000"/>
          <w:sz w:val="28"/>
          <w:szCs w:val="28"/>
          <w:lang w:val="cs-CZ"/>
        </w:rPr>
        <w:t xml:space="preserve"> theo phạm vi yêu cầu </w:t>
      </w:r>
      <w:r w:rsidR="0038586C" w:rsidRPr="005438C5">
        <w:rPr>
          <w:iCs/>
          <w:color w:val="000000"/>
          <w:sz w:val="28"/>
          <w:szCs w:val="28"/>
          <w:lang w:val="cs-CZ"/>
        </w:rPr>
        <w:t>của chủ đầu tư và quy định</w:t>
      </w:r>
      <w:r w:rsidR="001C29CE" w:rsidRPr="005438C5">
        <w:rPr>
          <w:iCs/>
          <w:color w:val="000000"/>
          <w:sz w:val="28"/>
          <w:szCs w:val="28"/>
          <w:lang w:val="cs-CZ"/>
        </w:rPr>
        <w:t xml:space="preserve"> của Luật này; </w:t>
      </w:r>
      <w:r w:rsidR="00440E74" w:rsidRPr="005438C5">
        <w:rPr>
          <w:iCs/>
          <w:color w:val="000000"/>
          <w:sz w:val="28"/>
          <w:szCs w:val="28"/>
          <w:lang w:val="cs-CZ"/>
        </w:rPr>
        <w:t xml:space="preserve"> </w:t>
      </w:r>
    </w:p>
    <w:p w:rsidR="00561D36" w:rsidRPr="005438C5" w:rsidRDefault="0038586C"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G</w:t>
      </w:r>
      <w:r w:rsidR="001C29CE" w:rsidRPr="005438C5">
        <w:rPr>
          <w:iCs/>
          <w:color w:val="000000"/>
          <w:sz w:val="28"/>
          <w:szCs w:val="28"/>
          <w:lang w:val="cs-CZ"/>
        </w:rPr>
        <w:t xml:space="preserve">iải trình, làm rõ kết quả thẩm tra để phục vụ công tác thẩm định của người quyết định đầu tư, cơ quan chuyên môn về xây dựng; </w:t>
      </w:r>
      <w:r w:rsidR="00440E74" w:rsidRPr="005438C5">
        <w:rPr>
          <w:iCs/>
          <w:color w:val="000000"/>
          <w:sz w:val="28"/>
          <w:szCs w:val="28"/>
          <w:lang w:val="cs-CZ"/>
        </w:rPr>
        <w:t xml:space="preserve"> </w:t>
      </w:r>
    </w:p>
    <w:p w:rsidR="002031E4" w:rsidRPr="005438C5" w:rsidRDefault="0038586C"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z w:val="28"/>
          <w:szCs w:val="28"/>
          <w:lang w:val="cs-CZ"/>
        </w:rPr>
        <w:t>c) C</w:t>
      </w:r>
      <w:r w:rsidR="001C29CE" w:rsidRPr="005438C5">
        <w:rPr>
          <w:iCs/>
          <w:color w:val="000000"/>
          <w:sz w:val="28"/>
          <w:szCs w:val="28"/>
          <w:lang w:val="cs-CZ"/>
        </w:rPr>
        <w:t xml:space="preserve">hịu trách nhiệm trước chủ đầu tư </w:t>
      </w:r>
      <w:r w:rsidRPr="005438C5">
        <w:rPr>
          <w:iCs/>
          <w:color w:val="000000"/>
          <w:sz w:val="28"/>
          <w:szCs w:val="28"/>
          <w:lang w:val="cs-CZ"/>
        </w:rPr>
        <w:t xml:space="preserve">và trước pháp luật </w:t>
      </w:r>
      <w:r w:rsidR="001C29CE" w:rsidRPr="005438C5">
        <w:rPr>
          <w:iCs/>
          <w:color w:val="000000"/>
          <w:sz w:val="28"/>
          <w:szCs w:val="28"/>
          <w:lang w:val="cs-CZ"/>
        </w:rPr>
        <w:t>về kết quả công việc do mình thực hiện.</w:t>
      </w:r>
      <w:r w:rsidR="005F4789" w:rsidRPr="005438C5">
        <w:rPr>
          <w:iCs/>
          <w:color w:val="000000"/>
          <w:spacing w:val="-4"/>
          <w:sz w:val="28"/>
          <w:szCs w:val="28"/>
          <w:lang w:val="cs-CZ"/>
        </w:rPr>
        <w:t>”</w:t>
      </w:r>
      <w:r w:rsidR="00440E74" w:rsidRPr="005438C5">
        <w:rPr>
          <w:iCs/>
          <w:color w:val="000000"/>
          <w:spacing w:val="-4"/>
          <w:sz w:val="28"/>
          <w:szCs w:val="28"/>
          <w:lang w:val="cs-CZ"/>
        </w:rPr>
        <w:t xml:space="preserve"> </w:t>
      </w:r>
    </w:p>
    <w:p w:rsidR="00D35BCA" w:rsidRPr="005438C5" w:rsidRDefault="00C10B3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6861B0" w:rsidRPr="005438C5">
        <w:rPr>
          <w:iCs/>
          <w:color w:val="000000"/>
          <w:sz w:val="28"/>
          <w:szCs w:val="28"/>
          <w:lang w:val="vi-VN"/>
        </w:rPr>
        <w:t>2</w:t>
      </w:r>
      <w:r w:rsidR="007A243E" w:rsidRPr="005438C5">
        <w:rPr>
          <w:iCs/>
          <w:color w:val="000000"/>
          <w:sz w:val="28"/>
          <w:szCs w:val="28"/>
          <w:lang w:val="cs-CZ"/>
        </w:rPr>
        <w:t xml:space="preserve">. Sửa đổi, bổ sung </w:t>
      </w:r>
      <w:r w:rsidR="006861B0" w:rsidRPr="005438C5">
        <w:rPr>
          <w:iCs/>
          <w:color w:val="000000"/>
          <w:sz w:val="28"/>
          <w:szCs w:val="28"/>
          <w:lang w:val="cs-CZ"/>
        </w:rPr>
        <w:t>một</w:t>
      </w:r>
      <w:r w:rsidR="006861B0" w:rsidRPr="005438C5">
        <w:rPr>
          <w:iCs/>
          <w:color w:val="000000"/>
          <w:sz w:val="28"/>
          <w:szCs w:val="28"/>
          <w:lang w:val="vi-VN"/>
        </w:rPr>
        <w:t xml:space="preserve"> số khoản của</w:t>
      </w:r>
      <w:r w:rsidR="007A243E" w:rsidRPr="005438C5">
        <w:rPr>
          <w:iCs/>
          <w:color w:val="000000"/>
          <w:sz w:val="28"/>
          <w:szCs w:val="28"/>
          <w:lang w:val="cs-CZ"/>
        </w:rPr>
        <w:t xml:space="preserve"> </w:t>
      </w:r>
      <w:r w:rsidR="00D35BCA" w:rsidRPr="005438C5">
        <w:rPr>
          <w:iCs/>
          <w:color w:val="000000"/>
          <w:sz w:val="28"/>
          <w:szCs w:val="28"/>
          <w:lang w:val="cs-CZ"/>
        </w:rPr>
        <w:t xml:space="preserve">Điều 72 </w:t>
      </w:r>
      <w:r w:rsidR="007A243E" w:rsidRPr="005438C5">
        <w:rPr>
          <w:iCs/>
          <w:color w:val="000000"/>
          <w:sz w:val="28"/>
          <w:szCs w:val="28"/>
          <w:lang w:val="cs-CZ"/>
        </w:rPr>
        <w:t>như sau:</w:t>
      </w:r>
      <w:r w:rsidR="00440E74" w:rsidRPr="005438C5">
        <w:rPr>
          <w:iCs/>
          <w:color w:val="000000"/>
          <w:sz w:val="28"/>
          <w:szCs w:val="28"/>
          <w:lang w:val="cs-CZ"/>
        </w:rPr>
        <w:t xml:space="preserve"> </w:t>
      </w:r>
    </w:p>
    <w:p w:rsidR="00561D36" w:rsidRPr="005438C5" w:rsidRDefault="00D35BCA"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Sửa đổi, bổ sung điểm a khoản 1 Điều 72 như sau:</w:t>
      </w:r>
    </w:p>
    <w:p w:rsidR="002031E4" w:rsidRPr="005438C5" w:rsidRDefault="00BD6F11"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rStyle w:val="Strong"/>
          <w:b w:val="0"/>
          <w:iCs/>
          <w:color w:val="000000"/>
          <w:sz w:val="28"/>
          <w:szCs w:val="28"/>
          <w:lang w:val="cs-CZ"/>
        </w:rPr>
        <w:t xml:space="preserve">“a) Phê duyệt hoặc ủy quyền phê duyệt dự án, </w:t>
      </w:r>
      <w:r w:rsidR="006E6268" w:rsidRPr="005438C5">
        <w:rPr>
          <w:rStyle w:val="Strong"/>
          <w:b w:val="0"/>
          <w:iCs/>
          <w:color w:val="000000"/>
          <w:sz w:val="28"/>
          <w:szCs w:val="28"/>
          <w:lang w:val="cs-CZ"/>
        </w:rPr>
        <w:t>quyết toán vốn đầu tư xây dựng</w:t>
      </w:r>
      <w:r w:rsidR="0003095D" w:rsidRPr="005438C5">
        <w:rPr>
          <w:rStyle w:val="Strong"/>
          <w:b w:val="0"/>
          <w:iCs/>
          <w:color w:val="000000"/>
          <w:sz w:val="28"/>
          <w:szCs w:val="28"/>
          <w:lang w:val="cs-CZ"/>
        </w:rPr>
        <w:t>.</w:t>
      </w:r>
      <w:r w:rsidR="008F0478" w:rsidRPr="005438C5">
        <w:rPr>
          <w:rStyle w:val="Strong"/>
          <w:b w:val="0"/>
          <w:iCs/>
          <w:color w:val="000000"/>
          <w:sz w:val="28"/>
          <w:szCs w:val="28"/>
          <w:lang w:val="cs-CZ"/>
        </w:rPr>
        <w:t xml:space="preserve"> </w:t>
      </w:r>
      <w:r w:rsidR="006E6268" w:rsidRPr="005438C5">
        <w:rPr>
          <w:rStyle w:val="Strong"/>
          <w:b w:val="0"/>
          <w:iCs/>
          <w:color w:val="000000"/>
          <w:sz w:val="28"/>
          <w:szCs w:val="28"/>
          <w:lang w:val="cs-CZ"/>
        </w:rPr>
        <w:t xml:space="preserve">Đối với dự án sử dụng vốn đầu tư công, </w:t>
      </w:r>
      <w:r w:rsidR="00D35BCA" w:rsidRPr="005438C5">
        <w:rPr>
          <w:rStyle w:val="Strong"/>
          <w:b w:val="0"/>
          <w:color w:val="000000"/>
          <w:sz w:val="28"/>
          <w:szCs w:val="28"/>
          <w:lang w:val="cs-CZ"/>
        </w:rPr>
        <w:t xml:space="preserve">dự án PPP, </w:t>
      </w:r>
      <w:r w:rsidR="006E6268" w:rsidRPr="005438C5">
        <w:rPr>
          <w:rStyle w:val="Strong"/>
          <w:b w:val="0"/>
          <w:color w:val="000000"/>
          <w:sz w:val="28"/>
          <w:szCs w:val="28"/>
          <w:lang w:val="cs-CZ"/>
        </w:rPr>
        <w:t>việc phân cấp, ủy quyền phê duyệt dự án theo quy định của pháp luật về đầu tư công</w:t>
      </w:r>
      <w:r w:rsidR="00D35BCA" w:rsidRPr="005438C5">
        <w:rPr>
          <w:rStyle w:val="Strong"/>
          <w:b w:val="0"/>
          <w:color w:val="000000"/>
          <w:sz w:val="28"/>
          <w:szCs w:val="28"/>
          <w:lang w:val="cs-CZ"/>
        </w:rPr>
        <w:t xml:space="preserve"> và pháp luật về đầu tư theo phương thức đối tác công tư</w:t>
      </w:r>
      <w:r w:rsidR="006E6268" w:rsidRPr="005438C5">
        <w:rPr>
          <w:rStyle w:val="Strong"/>
          <w:b w:val="0"/>
          <w:color w:val="000000"/>
          <w:sz w:val="28"/>
          <w:szCs w:val="28"/>
          <w:lang w:val="cs-CZ"/>
        </w:rPr>
        <w:t>;</w:t>
      </w:r>
      <w:r w:rsidR="006E6268" w:rsidRPr="005438C5">
        <w:rPr>
          <w:color w:val="000000"/>
          <w:sz w:val="28"/>
          <w:szCs w:val="28"/>
          <w:lang w:val="cs-CZ"/>
        </w:rPr>
        <w:t>”</w:t>
      </w:r>
      <w:r w:rsidR="00440E74" w:rsidRPr="005438C5">
        <w:rPr>
          <w:color w:val="000000"/>
          <w:sz w:val="28"/>
          <w:szCs w:val="28"/>
          <w:lang w:val="cs-CZ"/>
        </w:rPr>
        <w:t xml:space="preserve"> </w:t>
      </w:r>
    </w:p>
    <w:p w:rsidR="00D35BCA" w:rsidRPr="005438C5" w:rsidRDefault="00D35BCA" w:rsidP="0003095D">
      <w:pPr>
        <w:pStyle w:val="NormalWeb"/>
        <w:keepNext/>
        <w:shd w:val="clear" w:color="auto" w:fill="FFFFFF"/>
        <w:spacing w:before="120" w:beforeAutospacing="0" w:after="120" w:afterAutospacing="0"/>
        <w:ind w:firstLine="720"/>
        <w:jc w:val="both"/>
        <w:rPr>
          <w:color w:val="000000"/>
          <w:sz w:val="28"/>
          <w:szCs w:val="28"/>
          <w:lang w:val="cs-CZ"/>
        </w:rPr>
      </w:pPr>
      <w:r w:rsidRPr="005438C5">
        <w:rPr>
          <w:color w:val="000000"/>
          <w:sz w:val="28"/>
          <w:szCs w:val="28"/>
          <w:lang w:val="cs-CZ"/>
        </w:rPr>
        <w:t xml:space="preserve">b) </w:t>
      </w:r>
      <w:r w:rsidR="005F5D15" w:rsidRPr="005438C5">
        <w:rPr>
          <w:color w:val="000000"/>
          <w:sz w:val="28"/>
          <w:szCs w:val="28"/>
          <w:lang w:val="cs-CZ"/>
        </w:rPr>
        <w:t>Bãi</w:t>
      </w:r>
      <w:r w:rsidRPr="005438C5">
        <w:rPr>
          <w:color w:val="000000"/>
          <w:sz w:val="28"/>
          <w:szCs w:val="28"/>
          <w:lang w:val="cs-CZ"/>
        </w:rPr>
        <w:t xml:space="preserve"> bỏ điểm d khoản 2 Điều 72.</w:t>
      </w:r>
    </w:p>
    <w:p w:rsidR="00561D36" w:rsidRPr="005438C5" w:rsidRDefault="00EA005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6861B0" w:rsidRPr="005438C5">
        <w:rPr>
          <w:iCs/>
          <w:color w:val="000000"/>
          <w:sz w:val="28"/>
          <w:szCs w:val="28"/>
          <w:lang w:val="vi-VN"/>
        </w:rPr>
        <w:t>3</w:t>
      </w:r>
      <w:r w:rsidR="00BE7565" w:rsidRPr="005438C5">
        <w:rPr>
          <w:iCs/>
          <w:color w:val="000000"/>
          <w:sz w:val="28"/>
          <w:szCs w:val="28"/>
          <w:lang w:val="cs-CZ"/>
        </w:rPr>
        <w:t>. Sửa đổi, bổ sung Điều 7</w:t>
      </w:r>
      <w:r w:rsidR="00CC71D8" w:rsidRPr="005438C5">
        <w:rPr>
          <w:iCs/>
          <w:color w:val="000000"/>
          <w:sz w:val="28"/>
          <w:szCs w:val="28"/>
          <w:lang w:val="cs-CZ"/>
        </w:rPr>
        <w:t>8</w:t>
      </w:r>
      <w:r w:rsidR="00BE7565" w:rsidRPr="005438C5">
        <w:rPr>
          <w:iCs/>
          <w:color w:val="000000"/>
          <w:sz w:val="28"/>
          <w:szCs w:val="28"/>
          <w:lang w:val="cs-CZ"/>
        </w:rPr>
        <w:t xml:space="preserve"> như sau:</w:t>
      </w:r>
      <w:r w:rsidR="00440E74" w:rsidRPr="005438C5">
        <w:rPr>
          <w:iCs/>
          <w:color w:val="000000"/>
          <w:sz w:val="28"/>
          <w:szCs w:val="28"/>
          <w:lang w:val="cs-CZ"/>
        </w:rPr>
        <w:t xml:space="preserve"> </w:t>
      </w:r>
    </w:p>
    <w:p w:rsidR="002031E4" w:rsidRPr="005438C5" w:rsidRDefault="00BE7565" w:rsidP="0003095D">
      <w:pPr>
        <w:pStyle w:val="NormalWeb"/>
        <w:keepNext/>
        <w:shd w:val="clear" w:color="auto" w:fill="FFFFFF"/>
        <w:spacing w:before="120" w:beforeAutospacing="0" w:after="120" w:afterAutospacing="0"/>
        <w:ind w:firstLine="720"/>
        <w:jc w:val="both"/>
        <w:rPr>
          <w:b/>
          <w:bCs/>
          <w:iCs/>
          <w:color w:val="000000"/>
          <w:sz w:val="28"/>
          <w:szCs w:val="28"/>
          <w:lang w:val="cs-CZ"/>
        </w:rPr>
      </w:pPr>
      <w:r w:rsidRPr="005438C5">
        <w:rPr>
          <w:b/>
          <w:bCs/>
          <w:iCs/>
          <w:color w:val="000000"/>
          <w:sz w:val="28"/>
          <w:szCs w:val="28"/>
          <w:lang w:val="cs-CZ"/>
        </w:rPr>
        <w:t>“</w:t>
      </w:r>
      <w:r w:rsidRPr="005438C5">
        <w:rPr>
          <w:b/>
          <w:bCs/>
          <w:iCs/>
          <w:color w:val="000000"/>
          <w:sz w:val="28"/>
          <w:szCs w:val="28"/>
          <w:lang w:val="vi-VN"/>
        </w:rPr>
        <w:t xml:space="preserve">Điều </w:t>
      </w:r>
      <w:r w:rsidRPr="005438C5">
        <w:rPr>
          <w:b/>
          <w:bCs/>
          <w:iCs/>
          <w:color w:val="000000"/>
          <w:sz w:val="28"/>
          <w:szCs w:val="28"/>
          <w:lang w:val="cs-CZ"/>
        </w:rPr>
        <w:t>78</w:t>
      </w:r>
      <w:r w:rsidRPr="005438C5">
        <w:rPr>
          <w:b/>
          <w:bCs/>
          <w:iCs/>
          <w:color w:val="000000"/>
          <w:sz w:val="28"/>
          <w:szCs w:val="28"/>
          <w:lang w:val="vi-VN"/>
        </w:rPr>
        <w:t xml:space="preserve">. Quy định chung về thiết kế xây dựng  </w:t>
      </w:r>
      <w:r w:rsidR="00440E74" w:rsidRPr="005438C5">
        <w:rPr>
          <w:b/>
          <w:bCs/>
          <w:iCs/>
          <w:color w:val="000000"/>
          <w:sz w:val="28"/>
          <w:szCs w:val="28"/>
          <w:lang w:val="vi-VN"/>
        </w:rPr>
        <w:t xml:space="preserve"> </w:t>
      </w:r>
    </w:p>
    <w:p w:rsidR="00561D36" w:rsidRPr="005438C5" w:rsidRDefault="00BE756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1. Thiết kế xây dựng gồm:</w:t>
      </w:r>
      <w:r w:rsidR="00440E74" w:rsidRPr="005438C5">
        <w:rPr>
          <w:iCs/>
          <w:color w:val="000000"/>
          <w:sz w:val="28"/>
          <w:szCs w:val="28"/>
          <w:lang w:val="vi-VN"/>
        </w:rPr>
        <w:t xml:space="preserve"> </w:t>
      </w:r>
    </w:p>
    <w:p w:rsidR="00561D36" w:rsidRPr="005438C5" w:rsidRDefault="00BE756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a)</w:t>
      </w:r>
      <w:r w:rsidR="003B676F" w:rsidRPr="005438C5">
        <w:rPr>
          <w:iCs/>
          <w:color w:val="000000"/>
          <w:sz w:val="28"/>
          <w:szCs w:val="28"/>
          <w:lang w:val="vi-VN"/>
        </w:rPr>
        <w:t xml:space="preserve"> </w:t>
      </w:r>
      <w:r w:rsidRPr="005438C5">
        <w:rPr>
          <w:iCs/>
          <w:color w:val="000000"/>
          <w:sz w:val="28"/>
          <w:szCs w:val="28"/>
          <w:lang w:val="vi-VN"/>
        </w:rPr>
        <w:t>Thiết kế sơ bộ trong Báo cáo nghiên cứu tiền khả thi</w:t>
      </w:r>
      <w:r w:rsidR="00AD439F" w:rsidRPr="005438C5">
        <w:rPr>
          <w:iCs/>
          <w:color w:val="000000"/>
          <w:sz w:val="28"/>
          <w:szCs w:val="28"/>
          <w:lang w:val="vi-VN"/>
        </w:rPr>
        <w:t xml:space="preserve"> đầu tư xây dựng</w:t>
      </w:r>
      <w:r w:rsidRPr="005438C5">
        <w:rPr>
          <w:iCs/>
          <w:color w:val="000000"/>
          <w:sz w:val="28"/>
          <w:szCs w:val="28"/>
          <w:lang w:val="vi-VN"/>
        </w:rPr>
        <w:t>;</w:t>
      </w:r>
      <w:r w:rsidR="00440E74" w:rsidRPr="005438C5">
        <w:rPr>
          <w:iCs/>
          <w:color w:val="000000"/>
          <w:sz w:val="28"/>
          <w:szCs w:val="28"/>
          <w:lang w:val="vi-VN"/>
        </w:rPr>
        <w:t xml:space="preserve"> </w:t>
      </w:r>
    </w:p>
    <w:p w:rsidR="00561D36" w:rsidRPr="005438C5" w:rsidRDefault="00BE7565"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pacing w:val="4"/>
          <w:sz w:val="28"/>
          <w:szCs w:val="28"/>
          <w:lang w:val="vi-VN"/>
        </w:rPr>
        <w:t>b)</w:t>
      </w:r>
      <w:r w:rsidR="003B676F" w:rsidRPr="005438C5">
        <w:rPr>
          <w:iCs/>
          <w:color w:val="000000"/>
          <w:spacing w:val="4"/>
          <w:sz w:val="28"/>
          <w:szCs w:val="28"/>
          <w:lang w:val="vi-VN"/>
        </w:rPr>
        <w:t xml:space="preserve"> </w:t>
      </w:r>
      <w:r w:rsidRPr="005438C5">
        <w:rPr>
          <w:iCs/>
          <w:color w:val="000000"/>
          <w:spacing w:val="4"/>
          <w:sz w:val="28"/>
          <w:szCs w:val="28"/>
          <w:lang w:val="vi-VN"/>
        </w:rPr>
        <w:t xml:space="preserve">Thiết kế cơ sở trong Báo cáo nghiên cứu khả thi </w:t>
      </w:r>
      <w:r w:rsidR="00AD439F" w:rsidRPr="005438C5">
        <w:rPr>
          <w:iCs/>
          <w:color w:val="000000"/>
          <w:spacing w:val="4"/>
          <w:sz w:val="28"/>
          <w:szCs w:val="28"/>
          <w:lang w:val="vi-VN"/>
        </w:rPr>
        <w:t xml:space="preserve">đầu tư xây dựng </w:t>
      </w:r>
      <w:r w:rsidRPr="005438C5">
        <w:rPr>
          <w:iCs/>
          <w:color w:val="000000"/>
          <w:spacing w:val="4"/>
          <w:sz w:val="28"/>
          <w:szCs w:val="28"/>
          <w:lang w:val="vi-VN"/>
        </w:rPr>
        <w:t xml:space="preserve">hoặc thiết kế </w:t>
      </w:r>
      <w:r w:rsidR="00A43156" w:rsidRPr="005438C5">
        <w:rPr>
          <w:iCs/>
          <w:color w:val="000000"/>
          <w:spacing w:val="4"/>
          <w:sz w:val="28"/>
          <w:szCs w:val="28"/>
          <w:lang w:val="vi-VN"/>
        </w:rPr>
        <w:t>bản vẽ thi công</w:t>
      </w:r>
      <w:r w:rsidRPr="005438C5">
        <w:rPr>
          <w:iCs/>
          <w:color w:val="000000"/>
          <w:spacing w:val="4"/>
          <w:sz w:val="28"/>
          <w:szCs w:val="28"/>
          <w:lang w:val="vi-VN"/>
        </w:rPr>
        <w:t xml:space="preserve"> trong Báo cáo kinh tế - kỹ thuật </w:t>
      </w:r>
      <w:r w:rsidR="00AD439F" w:rsidRPr="005438C5">
        <w:rPr>
          <w:iCs/>
          <w:color w:val="000000"/>
          <w:spacing w:val="4"/>
          <w:sz w:val="28"/>
          <w:szCs w:val="28"/>
          <w:lang w:val="vi-VN"/>
        </w:rPr>
        <w:t xml:space="preserve">đầu tư </w:t>
      </w:r>
      <w:r w:rsidRPr="005438C5">
        <w:rPr>
          <w:iCs/>
          <w:color w:val="000000"/>
          <w:spacing w:val="4"/>
          <w:sz w:val="28"/>
          <w:szCs w:val="28"/>
          <w:lang w:val="vi-VN"/>
        </w:rPr>
        <w:t>xây dựng công trình;</w:t>
      </w:r>
      <w:r w:rsidR="00440E74" w:rsidRPr="005438C5">
        <w:rPr>
          <w:iCs/>
          <w:color w:val="000000"/>
          <w:spacing w:val="4"/>
          <w:sz w:val="28"/>
          <w:szCs w:val="28"/>
          <w:lang w:val="vi-VN"/>
        </w:rPr>
        <w:t xml:space="preserve"> </w:t>
      </w:r>
    </w:p>
    <w:p w:rsidR="002031E4" w:rsidRPr="005438C5" w:rsidRDefault="00BE756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c)</w:t>
      </w:r>
      <w:r w:rsidR="003B676F" w:rsidRPr="005438C5">
        <w:rPr>
          <w:iCs/>
          <w:color w:val="000000"/>
          <w:sz w:val="28"/>
          <w:szCs w:val="28"/>
          <w:lang w:val="vi-VN"/>
        </w:rPr>
        <w:t xml:space="preserve"> </w:t>
      </w:r>
      <w:r w:rsidR="0053689C" w:rsidRPr="005438C5">
        <w:rPr>
          <w:iCs/>
          <w:color w:val="000000"/>
          <w:sz w:val="28"/>
          <w:szCs w:val="28"/>
          <w:lang w:val="vi-VN"/>
        </w:rPr>
        <w:t>Các t</w:t>
      </w:r>
      <w:r w:rsidRPr="005438C5">
        <w:rPr>
          <w:iCs/>
          <w:color w:val="000000"/>
          <w:sz w:val="28"/>
          <w:szCs w:val="28"/>
          <w:lang w:val="vi-VN"/>
        </w:rPr>
        <w:t xml:space="preserve">hiết kế </w:t>
      </w:r>
      <w:r w:rsidR="0053689C" w:rsidRPr="005438C5">
        <w:rPr>
          <w:iCs/>
          <w:color w:val="000000"/>
          <w:sz w:val="28"/>
          <w:szCs w:val="28"/>
          <w:lang w:val="vi-VN"/>
        </w:rPr>
        <w:t xml:space="preserve">triển khai sau thiết kế cơ sở gồm: </w:t>
      </w:r>
      <w:r w:rsidR="00121E25" w:rsidRPr="005438C5">
        <w:rPr>
          <w:iCs/>
          <w:color w:val="000000"/>
          <w:sz w:val="28"/>
          <w:szCs w:val="28"/>
          <w:lang w:val="vi-VN"/>
        </w:rPr>
        <w:t>thiết kế kỹ thuật tổng thể (thiết kế FEED)</w:t>
      </w:r>
      <w:r w:rsidR="00A7707D" w:rsidRPr="005438C5">
        <w:rPr>
          <w:iCs/>
          <w:color w:val="000000"/>
          <w:sz w:val="28"/>
          <w:szCs w:val="28"/>
          <w:lang w:val="vi-VN"/>
        </w:rPr>
        <w:t>;</w:t>
      </w:r>
      <w:r w:rsidR="003B676F" w:rsidRPr="005438C5">
        <w:rPr>
          <w:iCs/>
          <w:color w:val="000000"/>
          <w:sz w:val="28"/>
          <w:szCs w:val="28"/>
          <w:lang w:val="vi-VN"/>
        </w:rPr>
        <w:t xml:space="preserve"> </w:t>
      </w:r>
      <w:r w:rsidR="0053689C" w:rsidRPr="005438C5">
        <w:rPr>
          <w:iCs/>
          <w:color w:val="000000"/>
          <w:sz w:val="28"/>
          <w:szCs w:val="28"/>
          <w:lang w:val="vi-VN"/>
        </w:rPr>
        <w:t xml:space="preserve">thiết kế </w:t>
      </w:r>
      <w:r w:rsidRPr="005438C5">
        <w:rPr>
          <w:iCs/>
          <w:color w:val="000000"/>
          <w:sz w:val="28"/>
          <w:szCs w:val="28"/>
          <w:lang w:val="vi-VN"/>
        </w:rPr>
        <w:t>kỹ thuật</w:t>
      </w:r>
      <w:r w:rsidR="0053689C" w:rsidRPr="005438C5">
        <w:rPr>
          <w:iCs/>
          <w:color w:val="000000"/>
          <w:sz w:val="28"/>
          <w:szCs w:val="28"/>
          <w:lang w:val="vi-VN"/>
        </w:rPr>
        <w:t>;</w:t>
      </w:r>
      <w:r w:rsidR="003B676F" w:rsidRPr="005438C5">
        <w:rPr>
          <w:iCs/>
          <w:color w:val="000000"/>
          <w:sz w:val="28"/>
          <w:szCs w:val="28"/>
          <w:lang w:val="vi-VN"/>
        </w:rPr>
        <w:t xml:space="preserve"> </w:t>
      </w:r>
      <w:r w:rsidR="0053689C" w:rsidRPr="005438C5">
        <w:rPr>
          <w:iCs/>
          <w:color w:val="000000"/>
          <w:sz w:val="28"/>
          <w:szCs w:val="28"/>
          <w:lang w:val="vi-VN"/>
        </w:rPr>
        <w:t>t</w:t>
      </w:r>
      <w:r w:rsidRPr="005438C5">
        <w:rPr>
          <w:iCs/>
          <w:color w:val="000000"/>
          <w:sz w:val="28"/>
          <w:szCs w:val="28"/>
          <w:lang w:val="vi-VN"/>
        </w:rPr>
        <w:t xml:space="preserve">hiết kế bản vẽ thi công; </w:t>
      </w:r>
      <w:r w:rsidR="0053689C" w:rsidRPr="005438C5">
        <w:rPr>
          <w:iCs/>
          <w:color w:val="000000"/>
          <w:sz w:val="28"/>
          <w:szCs w:val="28"/>
          <w:lang w:val="vi-VN"/>
        </w:rPr>
        <w:t>c</w:t>
      </w:r>
      <w:r w:rsidRPr="005438C5">
        <w:rPr>
          <w:iCs/>
          <w:color w:val="000000"/>
          <w:sz w:val="28"/>
          <w:szCs w:val="28"/>
          <w:lang w:val="vi-VN"/>
        </w:rPr>
        <w:t>ác thiết kế khác</w:t>
      </w:r>
      <w:r w:rsidR="00274350" w:rsidRPr="005438C5">
        <w:rPr>
          <w:iCs/>
          <w:color w:val="000000"/>
          <w:sz w:val="28"/>
          <w:szCs w:val="28"/>
          <w:lang w:val="vi-VN"/>
        </w:rPr>
        <w:t xml:space="preserve"> (nếu có)</w:t>
      </w:r>
      <w:r w:rsidRPr="005438C5">
        <w:rPr>
          <w:iCs/>
          <w:color w:val="000000"/>
          <w:sz w:val="28"/>
          <w:szCs w:val="28"/>
          <w:lang w:val="vi-VN"/>
        </w:rPr>
        <w:t xml:space="preserve"> theo thông lệ quốc tế. </w:t>
      </w:r>
    </w:p>
    <w:p w:rsidR="00561D36" w:rsidRPr="005438C5" w:rsidRDefault="00FE05B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2</w:t>
      </w:r>
      <w:r w:rsidR="00274350" w:rsidRPr="005438C5">
        <w:rPr>
          <w:iCs/>
          <w:color w:val="000000"/>
          <w:sz w:val="28"/>
          <w:szCs w:val="28"/>
          <w:lang w:val="vi-VN"/>
        </w:rPr>
        <w:t xml:space="preserve">. </w:t>
      </w:r>
      <w:r w:rsidR="00AE0711" w:rsidRPr="005438C5">
        <w:rPr>
          <w:iCs/>
          <w:color w:val="000000"/>
          <w:sz w:val="28"/>
          <w:szCs w:val="28"/>
          <w:lang w:val="vi-VN"/>
        </w:rPr>
        <w:t>Thiết kế xây dựng công trình được thực hiện theo trình tự một bước hoặc nhiều bước như sau:</w:t>
      </w:r>
      <w:r w:rsidR="00440E74" w:rsidRPr="005438C5">
        <w:rPr>
          <w:iCs/>
          <w:color w:val="000000"/>
          <w:sz w:val="28"/>
          <w:szCs w:val="28"/>
          <w:lang w:val="vi-VN"/>
        </w:rPr>
        <w:t xml:space="preserve"> </w:t>
      </w:r>
    </w:p>
    <w:p w:rsidR="00561D36" w:rsidRPr="005438C5" w:rsidRDefault="00AE071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a) Thiết kế một bước là thiết kế bản kế bản vẽ thi công;</w:t>
      </w:r>
      <w:r w:rsidR="00440E74" w:rsidRPr="005438C5">
        <w:rPr>
          <w:iCs/>
          <w:color w:val="000000"/>
          <w:sz w:val="28"/>
          <w:szCs w:val="28"/>
          <w:lang w:val="vi-VN"/>
        </w:rPr>
        <w:t xml:space="preserve"> </w:t>
      </w:r>
    </w:p>
    <w:p w:rsidR="00561D36" w:rsidRPr="005438C5" w:rsidRDefault="00F6296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b) Thiết kế hai bước gồm thiết kế cơ sở và thiết kế bản vẽ thi công;</w:t>
      </w:r>
      <w:r w:rsidR="00440E74" w:rsidRPr="005438C5">
        <w:rPr>
          <w:iCs/>
          <w:color w:val="000000"/>
          <w:sz w:val="28"/>
          <w:szCs w:val="28"/>
          <w:lang w:val="vi-VN"/>
        </w:rPr>
        <w:t xml:space="preserve"> </w:t>
      </w:r>
    </w:p>
    <w:p w:rsidR="001E3CE2" w:rsidRPr="005438C5" w:rsidRDefault="00F62961"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c) Thiết kế ba bước gồm thiết kế cơ sở, thiết kế kỹ thuật và thiết kế bản vẽ thi công;</w:t>
      </w:r>
      <w:r w:rsidR="00440E74" w:rsidRPr="005438C5">
        <w:rPr>
          <w:iCs/>
          <w:color w:val="000000"/>
          <w:sz w:val="28"/>
          <w:szCs w:val="28"/>
          <w:lang w:val="vi-VN"/>
        </w:rPr>
        <w:t xml:space="preserve"> </w:t>
      </w:r>
    </w:p>
    <w:p w:rsidR="00561D36" w:rsidRPr="005438C5" w:rsidRDefault="00F6296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 xml:space="preserve">d) </w:t>
      </w:r>
      <w:r w:rsidR="00FE05BE" w:rsidRPr="005438C5">
        <w:rPr>
          <w:iCs/>
          <w:color w:val="000000"/>
          <w:sz w:val="28"/>
          <w:szCs w:val="28"/>
          <w:lang w:val="vi-VN"/>
        </w:rPr>
        <w:t>T</w:t>
      </w:r>
      <w:r w:rsidR="001C0DC4" w:rsidRPr="005438C5">
        <w:rPr>
          <w:iCs/>
          <w:color w:val="000000"/>
          <w:sz w:val="28"/>
          <w:szCs w:val="28"/>
          <w:lang w:val="vi-VN"/>
        </w:rPr>
        <w:t xml:space="preserve">hiết kế </w:t>
      </w:r>
      <w:r w:rsidR="001F0003" w:rsidRPr="005438C5">
        <w:rPr>
          <w:iCs/>
          <w:color w:val="000000"/>
          <w:sz w:val="28"/>
          <w:szCs w:val="28"/>
          <w:lang w:val="vi-VN"/>
        </w:rPr>
        <w:t>nhiều</w:t>
      </w:r>
      <w:r w:rsidR="00FE05BE" w:rsidRPr="005438C5">
        <w:rPr>
          <w:iCs/>
          <w:color w:val="000000"/>
          <w:sz w:val="28"/>
          <w:szCs w:val="28"/>
          <w:lang w:val="vi-VN"/>
        </w:rPr>
        <w:t xml:space="preserve"> bước </w:t>
      </w:r>
      <w:r w:rsidRPr="005438C5">
        <w:rPr>
          <w:iCs/>
          <w:color w:val="000000"/>
          <w:sz w:val="28"/>
          <w:szCs w:val="28"/>
          <w:lang w:val="vi-VN"/>
        </w:rPr>
        <w:t>theo thông lệ quốc tế</w:t>
      </w:r>
      <w:r w:rsidR="00FE05BE" w:rsidRPr="005438C5">
        <w:rPr>
          <w:iCs/>
          <w:color w:val="000000"/>
          <w:sz w:val="28"/>
          <w:szCs w:val="28"/>
          <w:lang w:val="vi-VN"/>
        </w:rPr>
        <w:t>;</w:t>
      </w:r>
      <w:r w:rsidR="00440E74" w:rsidRPr="005438C5">
        <w:rPr>
          <w:iCs/>
          <w:color w:val="000000"/>
          <w:sz w:val="28"/>
          <w:szCs w:val="28"/>
          <w:lang w:val="vi-VN"/>
        </w:rPr>
        <w:t xml:space="preserve"> </w:t>
      </w:r>
    </w:p>
    <w:p w:rsidR="00561D36" w:rsidRPr="005438C5" w:rsidRDefault="003227B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3.</w:t>
      </w:r>
      <w:r w:rsidR="00FE05BE" w:rsidRPr="005438C5">
        <w:rPr>
          <w:iCs/>
          <w:color w:val="000000"/>
          <w:sz w:val="28"/>
          <w:szCs w:val="28"/>
          <w:lang w:val="vi-VN"/>
        </w:rPr>
        <w:t xml:space="preserve"> Người quyết định đầu tư quyết định số bước thiết kế khi phê duyệt </w:t>
      </w:r>
      <w:r w:rsidR="006861B0" w:rsidRPr="005438C5">
        <w:rPr>
          <w:iCs/>
          <w:color w:val="000000"/>
          <w:sz w:val="28"/>
          <w:szCs w:val="28"/>
          <w:lang w:val="vi-VN"/>
        </w:rPr>
        <w:t>báo cáo nghiên cứu khả thi</w:t>
      </w:r>
      <w:r w:rsidR="00FE05BE" w:rsidRPr="005438C5">
        <w:rPr>
          <w:iCs/>
          <w:color w:val="000000"/>
          <w:sz w:val="28"/>
          <w:szCs w:val="28"/>
          <w:lang w:val="vi-VN"/>
        </w:rPr>
        <w:t xml:space="preserve"> đầu tư xây dựng. </w:t>
      </w:r>
      <w:r w:rsidR="00440E74" w:rsidRPr="005438C5">
        <w:rPr>
          <w:iCs/>
          <w:color w:val="000000"/>
          <w:sz w:val="28"/>
          <w:szCs w:val="28"/>
          <w:lang w:val="vi-VN"/>
        </w:rPr>
        <w:t xml:space="preserve"> </w:t>
      </w:r>
    </w:p>
    <w:p w:rsidR="00F53ABC" w:rsidRPr="005438C5" w:rsidRDefault="005349CB"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4</w:t>
      </w:r>
      <w:r w:rsidR="0053689C" w:rsidRPr="005438C5">
        <w:rPr>
          <w:iCs/>
          <w:color w:val="000000"/>
          <w:sz w:val="28"/>
          <w:szCs w:val="28"/>
          <w:lang w:val="vi-VN"/>
        </w:rPr>
        <w:t xml:space="preserve">. Hồ sơ thiết kế </w:t>
      </w:r>
      <w:r w:rsidR="000B630B" w:rsidRPr="005438C5">
        <w:rPr>
          <w:iCs/>
          <w:color w:val="000000"/>
          <w:sz w:val="28"/>
          <w:szCs w:val="28"/>
          <w:lang w:val="vi-VN"/>
        </w:rPr>
        <w:t xml:space="preserve">xây dựng </w:t>
      </w:r>
      <w:r w:rsidR="0053689C" w:rsidRPr="005438C5">
        <w:rPr>
          <w:iCs/>
          <w:color w:val="000000"/>
          <w:sz w:val="28"/>
          <w:szCs w:val="28"/>
          <w:lang w:val="vi-VN"/>
        </w:rPr>
        <w:t>triển khai sau thiết kế cơ sở gồm thuyết minh thiết kế, bản vẽ thiết kế, tài liệu khảo sát xây dựng liên quan, dự toán xây dựng</w:t>
      </w:r>
      <w:r w:rsidR="00F201D1" w:rsidRPr="005438C5">
        <w:rPr>
          <w:iCs/>
          <w:color w:val="000000"/>
          <w:sz w:val="28"/>
          <w:szCs w:val="28"/>
          <w:lang w:val="cs-CZ"/>
        </w:rPr>
        <w:t xml:space="preserve"> </w:t>
      </w:r>
      <w:r w:rsidR="0053689C" w:rsidRPr="005438C5">
        <w:rPr>
          <w:iCs/>
          <w:color w:val="000000"/>
          <w:sz w:val="28"/>
          <w:szCs w:val="28"/>
          <w:lang w:val="vi-VN"/>
        </w:rPr>
        <w:t>và chỉ dẫn kỹ thuật (nếu có)</w:t>
      </w:r>
      <w:r w:rsidRPr="005438C5">
        <w:rPr>
          <w:iCs/>
          <w:color w:val="000000"/>
          <w:sz w:val="28"/>
          <w:szCs w:val="28"/>
          <w:lang w:val="vi-VN"/>
        </w:rPr>
        <w:t xml:space="preserve"> theo yêu cầu của chủ đầu tư</w:t>
      </w:r>
      <w:r w:rsidR="00F53ABC" w:rsidRPr="005438C5">
        <w:rPr>
          <w:iCs/>
          <w:color w:val="000000"/>
          <w:sz w:val="28"/>
          <w:szCs w:val="28"/>
          <w:lang w:val="vi-VN"/>
        </w:rPr>
        <w:t>.</w:t>
      </w:r>
    </w:p>
    <w:p w:rsidR="00F53ABC" w:rsidRPr="005438C5" w:rsidRDefault="005349CB"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5</w:t>
      </w:r>
      <w:r w:rsidR="00BE7565" w:rsidRPr="005438C5">
        <w:rPr>
          <w:iCs/>
          <w:color w:val="000000"/>
          <w:sz w:val="28"/>
          <w:szCs w:val="28"/>
          <w:lang w:val="vi-VN"/>
        </w:rPr>
        <w:t xml:space="preserve">. Thiết kế bản vẽ thi công do </w:t>
      </w:r>
      <w:r w:rsidR="006F6B78" w:rsidRPr="005438C5">
        <w:rPr>
          <w:iCs/>
          <w:color w:val="000000"/>
          <w:sz w:val="28"/>
          <w:szCs w:val="28"/>
          <w:lang w:val="vi-VN"/>
        </w:rPr>
        <w:t xml:space="preserve">tư vấn thiết kế hoặc </w:t>
      </w:r>
      <w:r w:rsidR="00BE7565" w:rsidRPr="005438C5">
        <w:rPr>
          <w:iCs/>
          <w:color w:val="000000"/>
          <w:sz w:val="28"/>
          <w:szCs w:val="28"/>
          <w:lang w:val="vi-VN"/>
        </w:rPr>
        <w:t xml:space="preserve">nhà thầu thi công lập cho </w:t>
      </w:r>
      <w:r w:rsidR="00D55A6C" w:rsidRPr="005438C5">
        <w:rPr>
          <w:iCs/>
          <w:color w:val="000000"/>
          <w:sz w:val="28"/>
          <w:szCs w:val="28"/>
          <w:lang w:val="vi-VN"/>
        </w:rPr>
        <w:t xml:space="preserve">toàn bộ hoặc </w:t>
      </w:r>
      <w:r w:rsidR="00BE7565" w:rsidRPr="005438C5">
        <w:rPr>
          <w:iCs/>
          <w:color w:val="000000"/>
          <w:sz w:val="28"/>
          <w:szCs w:val="28"/>
          <w:lang w:val="vi-VN"/>
        </w:rPr>
        <w:t>từng hạng mục công trình hoặc từng giai đoạn thi công công trình</w:t>
      </w:r>
      <w:r w:rsidR="003B676F" w:rsidRPr="005438C5">
        <w:rPr>
          <w:iCs/>
          <w:color w:val="000000"/>
          <w:sz w:val="28"/>
          <w:szCs w:val="28"/>
          <w:lang w:val="vi-VN"/>
        </w:rPr>
        <w:t xml:space="preserve"> </w:t>
      </w:r>
      <w:r w:rsidR="006F6B78" w:rsidRPr="005438C5">
        <w:rPr>
          <w:iCs/>
          <w:color w:val="000000"/>
          <w:sz w:val="28"/>
          <w:szCs w:val="28"/>
          <w:lang w:val="vi-VN"/>
        </w:rPr>
        <w:t>theo yêu cầu của chủ đầu tư</w:t>
      </w:r>
      <w:r w:rsidR="00F53ABC" w:rsidRPr="005438C5">
        <w:rPr>
          <w:iCs/>
          <w:color w:val="000000"/>
          <w:sz w:val="28"/>
          <w:szCs w:val="28"/>
          <w:lang w:val="vi-VN"/>
        </w:rPr>
        <w:t>.</w:t>
      </w:r>
    </w:p>
    <w:p w:rsidR="00561D36" w:rsidRPr="005438C5" w:rsidRDefault="005349CB" w:rsidP="0003095D">
      <w:pPr>
        <w:pStyle w:val="NormalWeb"/>
        <w:keepNext/>
        <w:shd w:val="clear" w:color="auto" w:fill="FFFFFF"/>
        <w:spacing w:before="120" w:beforeAutospacing="0" w:after="120" w:afterAutospacing="0"/>
        <w:ind w:firstLine="720"/>
        <w:jc w:val="both"/>
        <w:rPr>
          <w:iCs/>
          <w:color w:val="000000"/>
          <w:spacing w:val="-4"/>
          <w:sz w:val="28"/>
          <w:szCs w:val="28"/>
          <w:lang w:val="vi-VN" w:eastAsia="vi-VN"/>
        </w:rPr>
      </w:pPr>
      <w:r w:rsidRPr="005438C5">
        <w:rPr>
          <w:iCs/>
          <w:color w:val="000000"/>
          <w:sz w:val="28"/>
          <w:szCs w:val="28"/>
          <w:lang w:val="vi-VN"/>
        </w:rPr>
        <w:t>6</w:t>
      </w:r>
      <w:r w:rsidR="00BE7565" w:rsidRPr="005438C5">
        <w:rPr>
          <w:iCs/>
          <w:color w:val="000000"/>
          <w:sz w:val="28"/>
          <w:szCs w:val="28"/>
          <w:lang w:val="vi-VN"/>
        </w:rPr>
        <w:t>. Chính phủ quy định chi tiết các bước thiết kế xây dựng, thẩm định, phê duyệt</w:t>
      </w:r>
      <w:r w:rsidR="00B30C0E" w:rsidRPr="005438C5">
        <w:rPr>
          <w:iCs/>
          <w:color w:val="000000"/>
          <w:sz w:val="28"/>
          <w:szCs w:val="28"/>
          <w:lang w:val="vi-VN"/>
        </w:rPr>
        <w:t>, điều chỉnh</w:t>
      </w:r>
      <w:r w:rsidR="00BE7565" w:rsidRPr="005438C5">
        <w:rPr>
          <w:iCs/>
          <w:color w:val="000000"/>
          <w:sz w:val="28"/>
          <w:szCs w:val="28"/>
          <w:lang w:val="vi-VN"/>
        </w:rPr>
        <w:t xml:space="preserve"> thiết kế xây dựng.”</w:t>
      </w:r>
      <w:r w:rsidR="00440E74" w:rsidRPr="005438C5">
        <w:rPr>
          <w:iCs/>
          <w:color w:val="000000"/>
          <w:spacing w:val="-4"/>
          <w:sz w:val="28"/>
          <w:szCs w:val="28"/>
          <w:lang w:val="vi-VN" w:eastAsia="vi-VN"/>
        </w:rPr>
        <w:t xml:space="preserve"> </w:t>
      </w:r>
    </w:p>
    <w:p w:rsidR="00561D36" w:rsidRPr="005438C5" w:rsidRDefault="00EA0055"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2</w:t>
      </w:r>
      <w:r w:rsidR="006861B0" w:rsidRPr="005438C5">
        <w:rPr>
          <w:iCs/>
          <w:color w:val="000000"/>
          <w:sz w:val="28"/>
          <w:szCs w:val="28"/>
          <w:lang w:val="vi-VN"/>
        </w:rPr>
        <w:t>4</w:t>
      </w:r>
      <w:r w:rsidR="00D93811" w:rsidRPr="005438C5">
        <w:rPr>
          <w:iCs/>
          <w:color w:val="000000"/>
          <w:sz w:val="28"/>
          <w:szCs w:val="28"/>
          <w:lang w:val="vi-VN"/>
        </w:rPr>
        <w:t>. Sửa đổi, bổ sung Điều 82 như sau:</w:t>
      </w:r>
      <w:r w:rsidR="00440E74" w:rsidRPr="005438C5">
        <w:rPr>
          <w:iCs/>
          <w:color w:val="000000"/>
          <w:sz w:val="28"/>
          <w:szCs w:val="28"/>
          <w:lang w:val="vi-VN"/>
        </w:rPr>
        <w:t xml:space="preserve"> </w:t>
      </w:r>
    </w:p>
    <w:p w:rsidR="00561D36" w:rsidRPr="005438C5" w:rsidRDefault="00D93811" w:rsidP="0003095D">
      <w:pPr>
        <w:pStyle w:val="NormalWeb"/>
        <w:keepNext/>
        <w:shd w:val="clear" w:color="auto" w:fill="FFFFFF"/>
        <w:spacing w:before="120" w:beforeAutospacing="0" w:after="120" w:afterAutospacing="0"/>
        <w:ind w:firstLine="720"/>
        <w:jc w:val="both"/>
        <w:rPr>
          <w:rStyle w:val="Strong"/>
          <w:iCs/>
          <w:color w:val="000000"/>
          <w:sz w:val="28"/>
          <w:szCs w:val="28"/>
          <w:lang w:val="vi-VN"/>
        </w:rPr>
      </w:pPr>
      <w:r w:rsidRPr="005438C5">
        <w:rPr>
          <w:rStyle w:val="Strong"/>
          <w:iCs/>
          <w:color w:val="000000"/>
          <w:sz w:val="28"/>
          <w:szCs w:val="28"/>
          <w:lang w:val="vi-VN"/>
        </w:rPr>
        <w:t xml:space="preserve">“Điều </w:t>
      </w:r>
      <w:bookmarkStart w:id="1" w:name="Dieu_82"/>
      <w:bookmarkEnd w:id="1"/>
      <w:r w:rsidRPr="005438C5">
        <w:rPr>
          <w:rStyle w:val="Strong"/>
          <w:iCs/>
          <w:color w:val="000000"/>
          <w:sz w:val="28"/>
          <w:szCs w:val="28"/>
          <w:lang w:val="vi-VN"/>
        </w:rPr>
        <w:t>82.</w:t>
      </w:r>
      <w:r w:rsidR="00B30C0E" w:rsidRPr="005438C5">
        <w:rPr>
          <w:rStyle w:val="Strong"/>
          <w:iCs/>
          <w:color w:val="000000"/>
          <w:sz w:val="28"/>
          <w:szCs w:val="28"/>
          <w:lang w:val="vi-VN"/>
        </w:rPr>
        <w:t xml:space="preserve"> </w:t>
      </w:r>
      <w:r w:rsidR="008C709D" w:rsidRPr="005438C5">
        <w:rPr>
          <w:rStyle w:val="Strong"/>
          <w:iCs/>
          <w:color w:val="000000"/>
          <w:sz w:val="28"/>
          <w:szCs w:val="28"/>
          <w:lang w:val="vi-VN"/>
        </w:rPr>
        <w:t>T</w:t>
      </w:r>
      <w:r w:rsidRPr="005438C5">
        <w:rPr>
          <w:rStyle w:val="Strong"/>
          <w:iCs/>
          <w:color w:val="000000"/>
          <w:sz w:val="28"/>
          <w:szCs w:val="28"/>
          <w:lang w:val="vi-VN"/>
        </w:rPr>
        <w:t>hẩm định</w:t>
      </w:r>
      <w:r w:rsidR="00392D7E" w:rsidRPr="005438C5">
        <w:rPr>
          <w:rStyle w:val="Strong"/>
          <w:iCs/>
          <w:color w:val="000000"/>
          <w:sz w:val="28"/>
          <w:szCs w:val="28"/>
          <w:lang w:val="vi-VN"/>
        </w:rPr>
        <w:t>, phê duyệt</w:t>
      </w:r>
      <w:r w:rsidRPr="005438C5">
        <w:rPr>
          <w:rStyle w:val="Strong"/>
          <w:iCs/>
          <w:color w:val="000000"/>
          <w:sz w:val="28"/>
          <w:szCs w:val="28"/>
          <w:lang w:val="vi-VN"/>
        </w:rPr>
        <w:t xml:space="preserve"> thiết kế xây dựn</w:t>
      </w:r>
      <w:r w:rsidR="003C2839" w:rsidRPr="005438C5">
        <w:rPr>
          <w:rStyle w:val="Strong"/>
          <w:iCs/>
          <w:color w:val="000000"/>
          <w:sz w:val="28"/>
          <w:szCs w:val="28"/>
          <w:lang w:val="vi-VN"/>
        </w:rPr>
        <w:t>g triển khai sau thiết kế cơ sở</w:t>
      </w:r>
      <w:r w:rsidR="00440E74" w:rsidRPr="005438C5">
        <w:rPr>
          <w:rStyle w:val="Strong"/>
          <w:iCs/>
          <w:color w:val="000000"/>
          <w:sz w:val="28"/>
          <w:szCs w:val="28"/>
          <w:lang w:val="vi-VN"/>
        </w:rPr>
        <w:t xml:space="preserve"> </w:t>
      </w:r>
    </w:p>
    <w:p w:rsidR="00561D36" w:rsidRPr="005438C5" w:rsidRDefault="00023D85"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 xml:space="preserve">1. Trừ trường hợp người quyết định đầu tư có quy định khác tại quyết định đầu tư xây dựng, chủ đầu tư có trách nhiệm tổ chức thẩm định </w:t>
      </w:r>
      <w:r w:rsidR="00A76A0F" w:rsidRPr="00FF4F5A">
        <w:rPr>
          <w:iCs/>
          <w:strike/>
          <w:color w:val="000000"/>
          <w:sz w:val="28"/>
          <w:szCs w:val="28"/>
          <w:lang w:val="vi-VN"/>
        </w:rPr>
        <w:t>một</w:t>
      </w:r>
      <w:r w:rsidR="00A76A0F" w:rsidRPr="005438C5">
        <w:rPr>
          <w:iCs/>
          <w:color w:val="000000"/>
          <w:sz w:val="28"/>
          <w:szCs w:val="28"/>
          <w:lang w:val="vi-VN"/>
        </w:rPr>
        <w:t xml:space="preserve"> </w:t>
      </w:r>
      <w:r w:rsidRPr="005438C5">
        <w:rPr>
          <w:iCs/>
          <w:color w:val="000000"/>
          <w:sz w:val="28"/>
          <w:szCs w:val="28"/>
          <w:lang w:val="vi-VN"/>
        </w:rPr>
        <w:t xml:space="preserve">bước thiết kế </w:t>
      </w:r>
      <w:r w:rsidR="009273DB" w:rsidRPr="005438C5">
        <w:rPr>
          <w:iCs/>
          <w:color w:val="000000"/>
          <w:sz w:val="28"/>
          <w:szCs w:val="28"/>
          <w:lang w:val="vi-VN"/>
        </w:rPr>
        <w:t xml:space="preserve">xây dựng </w:t>
      </w:r>
      <w:r w:rsidRPr="005438C5">
        <w:rPr>
          <w:iCs/>
          <w:color w:val="000000"/>
          <w:sz w:val="28"/>
          <w:szCs w:val="28"/>
          <w:lang w:val="vi-VN"/>
        </w:rPr>
        <w:t xml:space="preserve">triển khai sau thiết kế cơ sở quy định tại khoản </w:t>
      </w:r>
      <w:r w:rsidR="00B03CAF" w:rsidRPr="005438C5">
        <w:rPr>
          <w:iCs/>
          <w:color w:val="000000"/>
          <w:sz w:val="28"/>
          <w:szCs w:val="28"/>
          <w:lang w:val="vi-VN"/>
        </w:rPr>
        <w:t>2</w:t>
      </w:r>
      <w:r w:rsidRPr="005438C5">
        <w:rPr>
          <w:iCs/>
          <w:color w:val="000000"/>
          <w:sz w:val="28"/>
          <w:szCs w:val="28"/>
          <w:lang w:val="vi-VN"/>
        </w:rPr>
        <w:t xml:space="preserve"> Điều này làm cơ sở phê duyệt.</w:t>
      </w:r>
      <w:r w:rsidR="00A76A0F" w:rsidRPr="005438C5">
        <w:rPr>
          <w:iCs/>
          <w:color w:val="000000"/>
          <w:sz w:val="28"/>
          <w:szCs w:val="28"/>
          <w:lang w:val="vi-VN"/>
        </w:rPr>
        <w:t xml:space="preserve"> Đối với các bước thiết kế còn lại, chủ đầu tư quyết định việc kiểm soát thiết kế theo quy định tại hợp đồng giữa chủ đầu tư với nhà thầu</w:t>
      </w:r>
      <w:r w:rsidR="00451680" w:rsidRPr="005438C5">
        <w:rPr>
          <w:iCs/>
          <w:color w:val="000000"/>
          <w:sz w:val="28"/>
          <w:szCs w:val="28"/>
          <w:lang w:val="vi-VN"/>
        </w:rPr>
        <w:t xml:space="preserve"> và quy định pháp luật có liên quan</w:t>
      </w:r>
      <w:r w:rsidR="00A76A0F" w:rsidRPr="005438C5">
        <w:rPr>
          <w:iCs/>
          <w:color w:val="000000"/>
          <w:sz w:val="28"/>
          <w:szCs w:val="28"/>
          <w:lang w:val="vi-VN"/>
        </w:rPr>
        <w:t xml:space="preserve">. </w:t>
      </w:r>
      <w:r w:rsidR="00440E74" w:rsidRPr="005438C5">
        <w:rPr>
          <w:iCs/>
          <w:color w:val="000000"/>
          <w:sz w:val="28"/>
          <w:szCs w:val="28"/>
          <w:lang w:val="vi-VN"/>
        </w:rPr>
        <w:t xml:space="preserve"> </w:t>
      </w:r>
    </w:p>
    <w:p w:rsidR="00561D36" w:rsidRPr="005438C5" w:rsidRDefault="00B03CAF"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2</w:t>
      </w:r>
      <w:r w:rsidR="005F4789" w:rsidRPr="005438C5">
        <w:rPr>
          <w:iCs/>
          <w:color w:val="000000"/>
          <w:sz w:val="28"/>
          <w:szCs w:val="28"/>
          <w:lang w:val="vi-VN"/>
        </w:rPr>
        <w:t xml:space="preserve">. </w:t>
      </w:r>
      <w:r w:rsidR="00EA05CB" w:rsidRPr="005438C5">
        <w:rPr>
          <w:iCs/>
          <w:color w:val="000000"/>
          <w:sz w:val="28"/>
          <w:szCs w:val="28"/>
          <w:lang w:val="vi-VN"/>
        </w:rPr>
        <w:t xml:space="preserve">Chủ </w:t>
      </w:r>
      <w:r w:rsidR="00CB54B5" w:rsidRPr="005438C5">
        <w:rPr>
          <w:iCs/>
          <w:color w:val="000000"/>
          <w:sz w:val="28"/>
          <w:szCs w:val="28"/>
          <w:lang w:val="vi-VN"/>
        </w:rPr>
        <w:t>đầu tư</w:t>
      </w:r>
      <w:r w:rsidR="00FB6AA3" w:rsidRPr="005438C5">
        <w:rPr>
          <w:iCs/>
          <w:color w:val="000000"/>
          <w:sz w:val="28"/>
          <w:szCs w:val="28"/>
          <w:lang w:val="vi-VN"/>
        </w:rPr>
        <w:t xml:space="preserve"> </w:t>
      </w:r>
      <w:r w:rsidR="00CD5DD9" w:rsidRPr="005438C5">
        <w:rPr>
          <w:iCs/>
          <w:color w:val="000000"/>
          <w:sz w:val="28"/>
          <w:szCs w:val="28"/>
          <w:lang w:val="vi-VN"/>
        </w:rPr>
        <w:t>thẩm định</w:t>
      </w:r>
      <w:r w:rsidR="003B676F" w:rsidRPr="005438C5">
        <w:rPr>
          <w:iCs/>
          <w:color w:val="000000"/>
          <w:sz w:val="28"/>
          <w:szCs w:val="28"/>
          <w:lang w:val="vi-VN"/>
        </w:rPr>
        <w:t xml:space="preserve"> </w:t>
      </w:r>
      <w:r w:rsidR="00A76A0F" w:rsidRPr="005438C5">
        <w:rPr>
          <w:iCs/>
          <w:color w:val="000000"/>
          <w:sz w:val="28"/>
          <w:szCs w:val="28"/>
          <w:lang w:val="vi-VN"/>
        </w:rPr>
        <w:t>các</w:t>
      </w:r>
      <w:r w:rsidR="00F62961" w:rsidRPr="005438C5">
        <w:rPr>
          <w:iCs/>
          <w:color w:val="000000"/>
          <w:sz w:val="28"/>
          <w:szCs w:val="28"/>
          <w:lang w:val="vi-VN"/>
        </w:rPr>
        <w:t xml:space="preserve"> nội dung quy định tại Điều 83 của Luật này</w:t>
      </w:r>
      <w:r w:rsidR="009F00D4" w:rsidRPr="005438C5">
        <w:rPr>
          <w:iCs/>
          <w:color w:val="000000"/>
          <w:sz w:val="28"/>
          <w:szCs w:val="28"/>
          <w:lang w:val="vi-VN"/>
        </w:rPr>
        <w:t xml:space="preserve"> </w:t>
      </w:r>
      <w:r w:rsidR="00775A80" w:rsidRPr="005438C5">
        <w:rPr>
          <w:iCs/>
          <w:color w:val="000000"/>
          <w:sz w:val="28"/>
          <w:szCs w:val="28"/>
          <w:lang w:val="vi-VN"/>
        </w:rPr>
        <w:t>đối với bước thiết kế sau đây:</w:t>
      </w:r>
      <w:r w:rsidR="00440E74" w:rsidRPr="005438C5">
        <w:rPr>
          <w:iCs/>
          <w:color w:val="000000"/>
          <w:sz w:val="28"/>
          <w:szCs w:val="28"/>
          <w:lang w:val="vi-VN"/>
        </w:rPr>
        <w:t xml:space="preserve"> </w:t>
      </w:r>
    </w:p>
    <w:p w:rsidR="00561D36" w:rsidRPr="005438C5" w:rsidRDefault="00310E52"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 xml:space="preserve">a) Thiết kế FEED trong trường hợp thực hiện hình thức hợp đồng </w:t>
      </w:r>
      <w:r w:rsidR="009F00D4" w:rsidRPr="005438C5">
        <w:rPr>
          <w:iCs/>
          <w:color w:val="000000"/>
          <w:sz w:val="28"/>
          <w:szCs w:val="28"/>
          <w:lang w:val="vi-VN"/>
        </w:rPr>
        <w:t>thiết kế</w:t>
      </w:r>
      <w:r w:rsidR="00D30898" w:rsidRPr="005438C5">
        <w:rPr>
          <w:iCs/>
          <w:color w:val="000000"/>
          <w:sz w:val="28"/>
          <w:szCs w:val="28"/>
          <w:lang w:val="vi-VN"/>
        </w:rPr>
        <w:t xml:space="preserve"> - mua sắm vật tư, thiết bị</w:t>
      </w:r>
      <w:r w:rsidR="009F00D4" w:rsidRPr="005438C5">
        <w:rPr>
          <w:iCs/>
          <w:color w:val="000000"/>
          <w:sz w:val="28"/>
          <w:szCs w:val="28"/>
          <w:lang w:val="vi-VN"/>
        </w:rPr>
        <w:t xml:space="preserve"> </w:t>
      </w:r>
      <w:r w:rsidR="00D30898" w:rsidRPr="005438C5">
        <w:rPr>
          <w:iCs/>
          <w:color w:val="000000"/>
          <w:sz w:val="28"/>
          <w:szCs w:val="28"/>
          <w:lang w:val="vi-VN"/>
        </w:rPr>
        <w:t>-</w:t>
      </w:r>
      <w:r w:rsidR="009F00D4" w:rsidRPr="005438C5">
        <w:rPr>
          <w:iCs/>
          <w:color w:val="000000"/>
          <w:sz w:val="28"/>
          <w:szCs w:val="28"/>
          <w:lang w:val="vi-VN"/>
        </w:rPr>
        <w:t xml:space="preserve"> thi công xây dựng công trình (hợp đồng </w:t>
      </w:r>
      <w:r w:rsidRPr="005438C5">
        <w:rPr>
          <w:iCs/>
          <w:color w:val="000000"/>
          <w:sz w:val="28"/>
          <w:szCs w:val="28"/>
          <w:lang w:val="vi-VN"/>
        </w:rPr>
        <w:t>EPC</w:t>
      </w:r>
      <w:r w:rsidR="009F00D4" w:rsidRPr="005438C5">
        <w:rPr>
          <w:iCs/>
          <w:color w:val="000000"/>
          <w:sz w:val="28"/>
          <w:szCs w:val="28"/>
          <w:lang w:val="vi-VN"/>
        </w:rPr>
        <w:t>)</w:t>
      </w:r>
      <w:r w:rsidR="001C0DC4" w:rsidRPr="005438C5">
        <w:rPr>
          <w:iCs/>
          <w:color w:val="000000"/>
          <w:sz w:val="28"/>
          <w:szCs w:val="28"/>
          <w:lang w:val="vi-VN"/>
        </w:rPr>
        <w:t>;</w:t>
      </w:r>
      <w:r w:rsidR="00440E74" w:rsidRPr="005438C5">
        <w:rPr>
          <w:iCs/>
          <w:color w:val="000000"/>
          <w:sz w:val="28"/>
          <w:szCs w:val="28"/>
          <w:lang w:val="vi-VN"/>
        </w:rPr>
        <w:t xml:space="preserve"> </w:t>
      </w:r>
    </w:p>
    <w:p w:rsidR="00561D36" w:rsidRPr="005438C5" w:rsidRDefault="00310E52"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b</w:t>
      </w:r>
      <w:r w:rsidR="00775A80" w:rsidRPr="005438C5">
        <w:rPr>
          <w:iCs/>
          <w:color w:val="000000"/>
          <w:sz w:val="28"/>
          <w:szCs w:val="28"/>
          <w:lang w:val="vi-VN"/>
        </w:rPr>
        <w:t>) Thiết kế kỹ thuật trong trường hợp thiết kế ba bước;</w:t>
      </w:r>
      <w:r w:rsidR="00440E74" w:rsidRPr="005438C5">
        <w:rPr>
          <w:iCs/>
          <w:color w:val="000000"/>
          <w:sz w:val="28"/>
          <w:szCs w:val="28"/>
          <w:lang w:val="vi-VN"/>
        </w:rPr>
        <w:t xml:space="preserve"> </w:t>
      </w:r>
    </w:p>
    <w:p w:rsidR="00561D36" w:rsidRPr="005438C5" w:rsidRDefault="00310E52"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c</w:t>
      </w:r>
      <w:r w:rsidR="00775A80" w:rsidRPr="005438C5">
        <w:rPr>
          <w:iCs/>
          <w:color w:val="000000"/>
          <w:sz w:val="28"/>
          <w:szCs w:val="28"/>
          <w:lang w:val="vi-VN"/>
        </w:rPr>
        <w:t>) Thiết kế bản vẽ thi công trong trường hợp thiết kế hai bước;</w:t>
      </w:r>
      <w:r w:rsidR="00440E74" w:rsidRPr="005438C5">
        <w:rPr>
          <w:iCs/>
          <w:color w:val="000000"/>
          <w:sz w:val="28"/>
          <w:szCs w:val="28"/>
          <w:lang w:val="vi-VN"/>
        </w:rPr>
        <w:t xml:space="preserve"> </w:t>
      </w:r>
    </w:p>
    <w:p w:rsidR="00561D36" w:rsidRPr="005438C5" w:rsidRDefault="008A6976"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 xml:space="preserve">d) Bước thiết kế khác </w:t>
      </w:r>
      <w:r w:rsidR="00A76A0F" w:rsidRPr="005438C5">
        <w:rPr>
          <w:iCs/>
          <w:color w:val="000000"/>
          <w:sz w:val="28"/>
          <w:szCs w:val="28"/>
          <w:lang w:val="vi-VN"/>
        </w:rPr>
        <w:t xml:space="preserve">ngay sau bước thiết kế cơ sở </w:t>
      </w:r>
      <w:r w:rsidR="000D0937" w:rsidRPr="005438C5">
        <w:rPr>
          <w:iCs/>
          <w:color w:val="000000"/>
          <w:sz w:val="28"/>
          <w:szCs w:val="28"/>
          <w:lang w:val="vi-VN"/>
        </w:rPr>
        <w:t xml:space="preserve">trong trường hợp thực hiện thiết kế </w:t>
      </w:r>
      <w:r w:rsidR="001F0003" w:rsidRPr="005438C5">
        <w:rPr>
          <w:iCs/>
          <w:color w:val="000000"/>
          <w:sz w:val="28"/>
          <w:szCs w:val="28"/>
          <w:lang w:val="vi-VN"/>
        </w:rPr>
        <w:t xml:space="preserve">nhiều bước </w:t>
      </w:r>
      <w:r w:rsidR="000D0937" w:rsidRPr="005438C5">
        <w:rPr>
          <w:iCs/>
          <w:color w:val="000000"/>
          <w:sz w:val="28"/>
          <w:szCs w:val="28"/>
          <w:lang w:val="vi-VN"/>
        </w:rPr>
        <w:t>theo thông lệ quốc tế</w:t>
      </w:r>
      <w:r w:rsidRPr="005438C5">
        <w:rPr>
          <w:iCs/>
          <w:color w:val="000000"/>
          <w:sz w:val="28"/>
          <w:szCs w:val="28"/>
          <w:lang w:val="vi-VN"/>
        </w:rPr>
        <w:t xml:space="preserve">. </w:t>
      </w:r>
      <w:r w:rsidR="00440E74" w:rsidRPr="005438C5">
        <w:rPr>
          <w:iCs/>
          <w:color w:val="000000"/>
          <w:sz w:val="28"/>
          <w:szCs w:val="28"/>
          <w:lang w:val="vi-VN"/>
        </w:rPr>
        <w:t xml:space="preserve"> </w:t>
      </w:r>
    </w:p>
    <w:p w:rsidR="00561D36" w:rsidRPr="005438C5" w:rsidRDefault="00C5344F"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3</w:t>
      </w:r>
      <w:r w:rsidR="005F4789" w:rsidRPr="005438C5">
        <w:rPr>
          <w:iCs/>
          <w:color w:val="000000"/>
          <w:sz w:val="28"/>
          <w:szCs w:val="28"/>
          <w:lang w:val="vi-VN"/>
        </w:rPr>
        <w:t xml:space="preserve">. </w:t>
      </w:r>
      <w:r w:rsidR="00310E52" w:rsidRPr="005438C5">
        <w:rPr>
          <w:iCs/>
          <w:color w:val="000000"/>
          <w:sz w:val="28"/>
          <w:szCs w:val="28"/>
          <w:lang w:val="vi-VN"/>
        </w:rPr>
        <w:t>C</w:t>
      </w:r>
      <w:r w:rsidR="005F4789" w:rsidRPr="005438C5">
        <w:rPr>
          <w:iCs/>
          <w:color w:val="000000"/>
          <w:sz w:val="28"/>
          <w:szCs w:val="28"/>
          <w:lang w:val="vi-VN"/>
        </w:rPr>
        <w:t xml:space="preserve">ông trình xây dựng </w:t>
      </w:r>
      <w:r w:rsidR="009F00D4" w:rsidRPr="005438C5">
        <w:rPr>
          <w:iCs/>
          <w:color w:val="000000"/>
          <w:sz w:val="28"/>
          <w:szCs w:val="28"/>
          <w:lang w:val="vi-VN"/>
        </w:rPr>
        <w:t xml:space="preserve">thuộc đối tượng quy định tại khoản 1 Điều 83a </w:t>
      </w:r>
      <w:r w:rsidR="00AD439F" w:rsidRPr="005438C5">
        <w:rPr>
          <w:iCs/>
          <w:color w:val="000000"/>
          <w:sz w:val="28"/>
          <w:szCs w:val="28"/>
          <w:lang w:val="vi-VN"/>
        </w:rPr>
        <w:t xml:space="preserve">của Luật này </w:t>
      </w:r>
      <w:r w:rsidR="00750F5F" w:rsidRPr="005438C5">
        <w:rPr>
          <w:iCs/>
          <w:color w:val="000000"/>
          <w:sz w:val="28"/>
          <w:szCs w:val="28"/>
          <w:lang w:val="vi-VN"/>
        </w:rPr>
        <w:t>p</w:t>
      </w:r>
      <w:r w:rsidR="005F4789" w:rsidRPr="005438C5">
        <w:rPr>
          <w:iCs/>
          <w:color w:val="000000"/>
          <w:sz w:val="28"/>
          <w:szCs w:val="28"/>
          <w:lang w:val="vi-VN"/>
        </w:rPr>
        <w:t xml:space="preserve">hải được cơ quan chuyên môn về xây dựng theo phân cấp </w:t>
      </w:r>
      <w:r w:rsidR="00D55A6C" w:rsidRPr="005438C5">
        <w:rPr>
          <w:iCs/>
          <w:color w:val="000000"/>
          <w:sz w:val="28"/>
          <w:szCs w:val="28"/>
          <w:lang w:val="vi-VN"/>
        </w:rPr>
        <w:t>thẩm định</w:t>
      </w:r>
      <w:r w:rsidR="003B676F" w:rsidRPr="005438C5">
        <w:rPr>
          <w:iCs/>
          <w:color w:val="000000"/>
          <w:sz w:val="28"/>
          <w:szCs w:val="28"/>
          <w:lang w:val="vi-VN"/>
        </w:rPr>
        <w:t xml:space="preserve"> </w:t>
      </w:r>
      <w:r w:rsidR="00D55A6C" w:rsidRPr="005438C5">
        <w:rPr>
          <w:iCs/>
          <w:color w:val="000000"/>
          <w:sz w:val="28"/>
          <w:szCs w:val="28"/>
          <w:lang w:val="vi-VN"/>
        </w:rPr>
        <w:t xml:space="preserve">thiết kế xây dựng </w:t>
      </w:r>
      <w:r w:rsidR="00310E52" w:rsidRPr="005438C5">
        <w:rPr>
          <w:iCs/>
          <w:color w:val="000000"/>
          <w:sz w:val="28"/>
          <w:szCs w:val="28"/>
          <w:lang w:val="vi-VN"/>
        </w:rPr>
        <w:t xml:space="preserve">theo </w:t>
      </w:r>
      <w:r w:rsidR="00332222" w:rsidRPr="005438C5">
        <w:rPr>
          <w:iCs/>
          <w:color w:val="000000"/>
          <w:sz w:val="28"/>
          <w:szCs w:val="28"/>
          <w:lang w:val="vi-VN"/>
        </w:rPr>
        <w:t xml:space="preserve">các </w:t>
      </w:r>
      <w:r w:rsidR="005F4789" w:rsidRPr="005438C5">
        <w:rPr>
          <w:iCs/>
          <w:color w:val="000000"/>
          <w:sz w:val="28"/>
          <w:szCs w:val="28"/>
          <w:lang w:val="vi-VN"/>
        </w:rPr>
        <w:t>nội dung</w:t>
      </w:r>
      <w:r w:rsidR="00F62961" w:rsidRPr="005438C5">
        <w:rPr>
          <w:iCs/>
          <w:color w:val="000000"/>
          <w:sz w:val="28"/>
          <w:szCs w:val="28"/>
          <w:lang w:val="vi-VN"/>
        </w:rPr>
        <w:t xml:space="preserve"> theo </w:t>
      </w:r>
      <w:r w:rsidR="00E604BE" w:rsidRPr="005438C5">
        <w:rPr>
          <w:iCs/>
          <w:color w:val="000000"/>
          <w:sz w:val="28"/>
          <w:szCs w:val="28"/>
          <w:lang w:val="vi-VN"/>
        </w:rPr>
        <w:t xml:space="preserve">quy định tại </w:t>
      </w:r>
      <w:r w:rsidR="009F00D4" w:rsidRPr="005438C5">
        <w:rPr>
          <w:iCs/>
          <w:color w:val="000000"/>
          <w:sz w:val="28"/>
          <w:szCs w:val="28"/>
          <w:lang w:val="vi-VN"/>
        </w:rPr>
        <w:t xml:space="preserve">khoản 2 </w:t>
      </w:r>
      <w:r w:rsidR="00E604BE" w:rsidRPr="005438C5">
        <w:rPr>
          <w:iCs/>
          <w:color w:val="000000"/>
          <w:sz w:val="28"/>
          <w:szCs w:val="28"/>
          <w:lang w:val="vi-VN"/>
        </w:rPr>
        <w:t>Điều 8</w:t>
      </w:r>
      <w:r w:rsidR="00FE2351" w:rsidRPr="005438C5">
        <w:rPr>
          <w:iCs/>
          <w:color w:val="000000"/>
          <w:sz w:val="28"/>
          <w:szCs w:val="28"/>
          <w:lang w:val="vi-VN"/>
        </w:rPr>
        <w:t>3</w:t>
      </w:r>
      <w:r w:rsidR="00E604BE" w:rsidRPr="005438C5">
        <w:rPr>
          <w:iCs/>
          <w:color w:val="000000"/>
          <w:sz w:val="28"/>
          <w:szCs w:val="28"/>
          <w:lang w:val="vi-VN"/>
        </w:rPr>
        <w:t xml:space="preserve">a của Luật này. </w:t>
      </w:r>
      <w:r w:rsidR="004E35E9" w:rsidRPr="005438C5">
        <w:rPr>
          <w:iCs/>
          <w:color w:val="000000"/>
          <w:sz w:val="28"/>
          <w:szCs w:val="28"/>
          <w:lang w:val="cs-CZ"/>
        </w:rPr>
        <w:t>Cơ quan thẩm định được mời tổ chức, cá nhân có chuyên môn, kinh nghiệm tham gia thẩm định thiết kế xây dựng.</w:t>
      </w:r>
      <w:r w:rsidR="00440E74" w:rsidRPr="005438C5">
        <w:rPr>
          <w:iCs/>
          <w:color w:val="000000"/>
          <w:sz w:val="28"/>
          <w:szCs w:val="28"/>
          <w:lang w:val="vi-VN"/>
        </w:rPr>
        <w:t xml:space="preserve"> </w:t>
      </w:r>
    </w:p>
    <w:p w:rsidR="00561D36" w:rsidRPr="005438C5" w:rsidRDefault="00C5344F"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4</w:t>
      </w:r>
      <w:r w:rsidR="00FE2351" w:rsidRPr="005438C5">
        <w:rPr>
          <w:iCs/>
          <w:color w:val="000000"/>
          <w:sz w:val="28"/>
          <w:szCs w:val="28"/>
          <w:lang w:val="vi-VN"/>
        </w:rPr>
        <w:t>.</w:t>
      </w:r>
      <w:r w:rsidR="003B676F" w:rsidRPr="005438C5">
        <w:rPr>
          <w:iCs/>
          <w:color w:val="000000"/>
          <w:sz w:val="28"/>
          <w:szCs w:val="28"/>
          <w:lang w:val="vi-VN"/>
        </w:rPr>
        <w:t xml:space="preserve"> </w:t>
      </w:r>
      <w:r w:rsidR="00FE2351" w:rsidRPr="005438C5">
        <w:rPr>
          <w:iCs/>
          <w:color w:val="000000"/>
          <w:sz w:val="28"/>
          <w:szCs w:val="28"/>
          <w:lang w:val="vi-VN"/>
        </w:rPr>
        <w:t xml:space="preserve">Công trình xây dựng có yêu cầu về phòng, chống cháy, nổ, bảo vệ môi trường, bảo đảm quốc phòng, an ninh phải được cơ quan có thẩm quyền của nhà nước cho ý kiến hoặc thẩm duyệt theo quy định pháp luật có liên quan. </w:t>
      </w:r>
      <w:r w:rsidR="00440E74" w:rsidRPr="005438C5">
        <w:rPr>
          <w:iCs/>
          <w:color w:val="000000"/>
          <w:sz w:val="28"/>
          <w:szCs w:val="28"/>
          <w:lang w:val="vi-VN"/>
        </w:rPr>
        <w:t xml:space="preserve"> </w:t>
      </w:r>
    </w:p>
    <w:p w:rsidR="00561D36" w:rsidRPr="005438C5" w:rsidRDefault="00C5344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5</w:t>
      </w:r>
      <w:r w:rsidR="00FE2351" w:rsidRPr="005438C5">
        <w:rPr>
          <w:iCs/>
          <w:color w:val="000000"/>
          <w:sz w:val="28"/>
          <w:szCs w:val="28"/>
          <w:lang w:val="vi-VN"/>
        </w:rPr>
        <w:t xml:space="preserve">. </w:t>
      </w:r>
      <w:r w:rsidR="003E0785" w:rsidRPr="005438C5">
        <w:rPr>
          <w:iCs/>
          <w:color w:val="000000"/>
          <w:sz w:val="28"/>
          <w:szCs w:val="28"/>
          <w:lang w:val="vi-VN"/>
        </w:rPr>
        <w:t xml:space="preserve">Đối với các công trình xây dựng phải thực hiện thủ tục quy định tại khoản </w:t>
      </w:r>
      <w:r w:rsidR="005349CB" w:rsidRPr="005438C5">
        <w:rPr>
          <w:iCs/>
          <w:color w:val="000000"/>
          <w:sz w:val="28"/>
          <w:szCs w:val="28"/>
          <w:lang w:val="vi-VN"/>
        </w:rPr>
        <w:t>3</w:t>
      </w:r>
      <w:r w:rsidR="003E0785" w:rsidRPr="005438C5">
        <w:rPr>
          <w:iCs/>
          <w:color w:val="000000"/>
          <w:sz w:val="28"/>
          <w:szCs w:val="28"/>
          <w:lang w:val="vi-VN"/>
        </w:rPr>
        <w:t xml:space="preserve"> và khoản </w:t>
      </w:r>
      <w:r w:rsidR="005349CB" w:rsidRPr="005438C5">
        <w:rPr>
          <w:iCs/>
          <w:color w:val="000000"/>
          <w:sz w:val="28"/>
          <w:szCs w:val="28"/>
          <w:lang w:val="vi-VN"/>
        </w:rPr>
        <w:t>4</w:t>
      </w:r>
      <w:r w:rsidR="003E0785" w:rsidRPr="005438C5">
        <w:rPr>
          <w:iCs/>
          <w:color w:val="000000"/>
          <w:sz w:val="28"/>
          <w:szCs w:val="28"/>
          <w:lang w:val="vi-VN"/>
        </w:rPr>
        <w:t xml:space="preserve"> Điều này,</w:t>
      </w:r>
      <w:r w:rsidR="00A01426" w:rsidRPr="005438C5">
        <w:rPr>
          <w:iCs/>
          <w:color w:val="000000"/>
          <w:sz w:val="28"/>
          <w:szCs w:val="28"/>
          <w:lang w:val="vi-VN"/>
        </w:rPr>
        <w:t xml:space="preserve"> </w:t>
      </w:r>
      <w:r w:rsidR="003E0785" w:rsidRPr="005438C5">
        <w:rPr>
          <w:iCs/>
          <w:color w:val="000000"/>
          <w:sz w:val="28"/>
          <w:szCs w:val="28"/>
          <w:lang w:val="vi-VN"/>
        </w:rPr>
        <w:t>c</w:t>
      </w:r>
      <w:r w:rsidR="00A01426" w:rsidRPr="005438C5">
        <w:rPr>
          <w:iCs/>
          <w:color w:val="000000"/>
          <w:sz w:val="28"/>
          <w:szCs w:val="28"/>
          <w:lang w:val="cs-CZ"/>
        </w:rPr>
        <w:t>hủ đầu tư có thể trình song song, đồng thời hồ sơ đến các cơ quan nhà nước thẩm quyền và cơ quan chuyên môn về xây dựng, gửi kết quả</w:t>
      </w:r>
      <w:r w:rsidR="00341892" w:rsidRPr="005438C5">
        <w:rPr>
          <w:iCs/>
          <w:color w:val="000000"/>
          <w:sz w:val="28"/>
          <w:szCs w:val="28"/>
          <w:lang w:val="cs-CZ"/>
        </w:rPr>
        <w:t xml:space="preserve"> thực hiện thủ tục</w:t>
      </w:r>
      <w:r w:rsidR="00A01426" w:rsidRPr="005438C5">
        <w:rPr>
          <w:iCs/>
          <w:color w:val="000000"/>
          <w:sz w:val="28"/>
          <w:szCs w:val="28"/>
          <w:lang w:val="cs-CZ"/>
        </w:rPr>
        <w:t xml:space="preserve"> </w:t>
      </w:r>
      <w:r w:rsidR="00341892" w:rsidRPr="005438C5">
        <w:rPr>
          <w:iCs/>
          <w:color w:val="000000"/>
          <w:sz w:val="28"/>
          <w:szCs w:val="28"/>
          <w:lang w:val="vi-VN"/>
        </w:rPr>
        <w:t xml:space="preserve">quy định ở khoản </w:t>
      </w:r>
      <w:r w:rsidR="005349CB" w:rsidRPr="005438C5">
        <w:rPr>
          <w:iCs/>
          <w:color w:val="000000"/>
          <w:sz w:val="28"/>
          <w:szCs w:val="28"/>
          <w:lang w:val="vi-VN"/>
        </w:rPr>
        <w:t>4</w:t>
      </w:r>
      <w:r w:rsidR="00341892" w:rsidRPr="005438C5">
        <w:rPr>
          <w:iCs/>
          <w:color w:val="000000"/>
          <w:sz w:val="28"/>
          <w:szCs w:val="28"/>
          <w:lang w:val="vi-VN"/>
        </w:rPr>
        <w:t xml:space="preserve"> Điều này </w:t>
      </w:r>
      <w:r w:rsidR="00A01426" w:rsidRPr="005438C5">
        <w:rPr>
          <w:iCs/>
          <w:color w:val="000000"/>
          <w:sz w:val="28"/>
          <w:szCs w:val="28"/>
          <w:lang w:val="cs-CZ"/>
        </w:rPr>
        <w:t xml:space="preserve">đến cơ quan chuyên môn về xây dựng làm cơ sở kết luận thẩm định. </w:t>
      </w:r>
      <w:r w:rsidR="00440E74" w:rsidRPr="005438C5">
        <w:rPr>
          <w:iCs/>
          <w:color w:val="000000"/>
          <w:sz w:val="28"/>
          <w:szCs w:val="28"/>
          <w:lang w:val="cs-CZ"/>
        </w:rPr>
        <w:t xml:space="preserve"> </w:t>
      </w:r>
    </w:p>
    <w:p w:rsidR="00D045DF" w:rsidRPr="005438C5" w:rsidRDefault="00C5344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6</w:t>
      </w:r>
      <w:r w:rsidR="005F4789" w:rsidRPr="005438C5">
        <w:rPr>
          <w:iCs/>
          <w:color w:val="000000"/>
          <w:sz w:val="28"/>
          <w:szCs w:val="28"/>
          <w:lang w:val="cs-CZ"/>
        </w:rPr>
        <w:t xml:space="preserve">. </w:t>
      </w:r>
      <w:r w:rsidR="000B24FE" w:rsidRPr="005438C5">
        <w:rPr>
          <w:iCs/>
          <w:color w:val="000000"/>
          <w:sz w:val="28"/>
          <w:szCs w:val="28"/>
          <w:lang w:val="cs-CZ"/>
        </w:rPr>
        <w:t>C</w:t>
      </w:r>
      <w:r w:rsidR="005F4789" w:rsidRPr="005438C5">
        <w:rPr>
          <w:iCs/>
          <w:color w:val="000000"/>
          <w:sz w:val="28"/>
          <w:szCs w:val="28"/>
          <w:lang w:val="cs-CZ"/>
        </w:rPr>
        <w:t>ông trình xây dựng</w:t>
      </w:r>
      <w:r w:rsidR="003B676F" w:rsidRPr="005438C5">
        <w:rPr>
          <w:iCs/>
          <w:color w:val="000000"/>
          <w:sz w:val="28"/>
          <w:szCs w:val="28"/>
          <w:lang w:val="cs-CZ"/>
        </w:rPr>
        <w:t xml:space="preserve"> </w:t>
      </w:r>
      <w:r w:rsidR="008B6941" w:rsidRPr="005438C5">
        <w:rPr>
          <w:iCs/>
          <w:color w:val="000000"/>
          <w:sz w:val="28"/>
          <w:szCs w:val="28"/>
          <w:lang w:val="cs-CZ"/>
        </w:rPr>
        <w:t>có ảnh hưởng lớn đến an toàn</w:t>
      </w:r>
      <w:r w:rsidR="00C40A79" w:rsidRPr="005438C5">
        <w:rPr>
          <w:iCs/>
          <w:color w:val="000000"/>
          <w:sz w:val="28"/>
          <w:szCs w:val="28"/>
          <w:lang w:val="cs-CZ"/>
        </w:rPr>
        <w:t>,</w:t>
      </w:r>
      <w:r w:rsidR="008B6941" w:rsidRPr="005438C5">
        <w:rPr>
          <w:iCs/>
          <w:color w:val="000000"/>
          <w:sz w:val="28"/>
          <w:szCs w:val="28"/>
          <w:lang w:val="cs-CZ"/>
        </w:rPr>
        <w:t xml:space="preserve"> </w:t>
      </w:r>
      <w:r w:rsidR="005F4789" w:rsidRPr="005438C5">
        <w:rPr>
          <w:iCs/>
          <w:color w:val="000000"/>
          <w:sz w:val="28"/>
          <w:szCs w:val="28"/>
          <w:lang w:val="cs-CZ"/>
        </w:rPr>
        <w:t>lợi ích cộng đồng</w:t>
      </w:r>
      <w:r w:rsidR="003B676F" w:rsidRPr="005438C5">
        <w:rPr>
          <w:iCs/>
          <w:color w:val="000000"/>
          <w:sz w:val="28"/>
          <w:szCs w:val="28"/>
          <w:lang w:val="cs-CZ"/>
        </w:rPr>
        <w:t xml:space="preserve"> </w:t>
      </w:r>
      <w:r w:rsidR="005F4789" w:rsidRPr="005438C5">
        <w:rPr>
          <w:iCs/>
          <w:color w:val="000000"/>
          <w:sz w:val="28"/>
          <w:szCs w:val="28"/>
          <w:lang w:val="cs-CZ"/>
        </w:rPr>
        <w:t xml:space="preserve">phải được tổ chức, cá nhân có đủ điều kiện năng lực hoạt động xây dựng thẩm tra thiết kế xây dựng </w:t>
      </w:r>
      <w:r w:rsidR="00A91EF1" w:rsidRPr="005438C5">
        <w:rPr>
          <w:iCs/>
          <w:color w:val="000000"/>
          <w:sz w:val="28"/>
          <w:szCs w:val="28"/>
          <w:lang w:val="cs-CZ"/>
        </w:rPr>
        <w:t xml:space="preserve">về nội dung an toàn công trình, sự tuân thủ quy chuẩn, tiêu chuẩn </w:t>
      </w:r>
      <w:r w:rsidR="005F4789" w:rsidRPr="005438C5">
        <w:rPr>
          <w:iCs/>
          <w:color w:val="000000"/>
          <w:sz w:val="28"/>
          <w:szCs w:val="28"/>
          <w:lang w:val="cs-CZ"/>
        </w:rPr>
        <w:t xml:space="preserve">làm cơ sở cho </w:t>
      </w:r>
      <w:r w:rsidR="000B24FE" w:rsidRPr="005438C5">
        <w:rPr>
          <w:iCs/>
          <w:color w:val="000000"/>
          <w:sz w:val="28"/>
          <w:szCs w:val="28"/>
          <w:lang w:val="cs-CZ"/>
        </w:rPr>
        <w:t>việc</w:t>
      </w:r>
      <w:r w:rsidR="005F4789" w:rsidRPr="005438C5">
        <w:rPr>
          <w:iCs/>
          <w:color w:val="000000"/>
          <w:sz w:val="28"/>
          <w:szCs w:val="28"/>
          <w:lang w:val="cs-CZ"/>
        </w:rPr>
        <w:t xml:space="preserve"> thẩm định</w:t>
      </w:r>
      <w:r w:rsidR="00573C12" w:rsidRPr="005438C5">
        <w:rPr>
          <w:iCs/>
          <w:color w:val="000000"/>
          <w:sz w:val="28"/>
          <w:szCs w:val="28"/>
          <w:lang w:val="cs-CZ"/>
        </w:rPr>
        <w:t xml:space="preserve">. </w:t>
      </w:r>
    </w:p>
    <w:p w:rsidR="00F53ABC" w:rsidRPr="005438C5" w:rsidRDefault="00C5344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7</w:t>
      </w:r>
      <w:r w:rsidR="0041594D" w:rsidRPr="005438C5">
        <w:rPr>
          <w:iCs/>
          <w:color w:val="000000"/>
          <w:sz w:val="28"/>
          <w:szCs w:val="28"/>
          <w:lang w:val="cs-CZ"/>
        </w:rPr>
        <w:t>.</w:t>
      </w:r>
      <w:r w:rsidR="00E603F5" w:rsidRPr="005438C5">
        <w:rPr>
          <w:iCs/>
          <w:color w:val="000000"/>
          <w:sz w:val="28"/>
          <w:szCs w:val="28"/>
          <w:lang w:val="vi-VN"/>
        </w:rPr>
        <w:t xml:space="preserve"> </w:t>
      </w:r>
      <w:r w:rsidR="001F0003" w:rsidRPr="005438C5">
        <w:rPr>
          <w:iCs/>
          <w:color w:val="000000"/>
          <w:sz w:val="28"/>
          <w:szCs w:val="28"/>
          <w:lang w:val="cs-CZ"/>
        </w:rPr>
        <w:t>Chủ đầu tư</w:t>
      </w:r>
      <w:r w:rsidR="00DB1C4E" w:rsidRPr="005438C5">
        <w:rPr>
          <w:iCs/>
          <w:color w:val="000000"/>
          <w:sz w:val="28"/>
          <w:szCs w:val="28"/>
          <w:lang w:val="cs-CZ"/>
        </w:rPr>
        <w:t xml:space="preserve"> </w:t>
      </w:r>
      <w:r w:rsidR="0025152D" w:rsidRPr="005438C5">
        <w:rPr>
          <w:iCs/>
          <w:color w:val="000000"/>
          <w:sz w:val="28"/>
          <w:szCs w:val="28"/>
          <w:lang w:val="cs-CZ"/>
        </w:rPr>
        <w:t xml:space="preserve">có trách nhiệm </w:t>
      </w:r>
      <w:r w:rsidR="0025152D" w:rsidRPr="005438C5">
        <w:rPr>
          <w:iCs/>
          <w:color w:val="000000"/>
          <w:spacing w:val="-2"/>
          <w:sz w:val="28"/>
          <w:szCs w:val="28"/>
          <w:lang w:val="cs-CZ"/>
        </w:rPr>
        <w:t>tổng hợp các văn bản của cơ quan chuyên môn về xây dựng, các cơ quan, tổ chức có liên quan</w:t>
      </w:r>
      <w:r w:rsidR="00E603F5" w:rsidRPr="005438C5">
        <w:rPr>
          <w:iCs/>
          <w:color w:val="000000"/>
          <w:sz w:val="28"/>
          <w:szCs w:val="28"/>
          <w:lang w:val="vi-VN"/>
        </w:rPr>
        <w:t xml:space="preserve">; </w:t>
      </w:r>
      <w:r w:rsidR="002B3805" w:rsidRPr="005438C5">
        <w:rPr>
          <w:iCs/>
          <w:color w:val="000000"/>
          <w:sz w:val="28"/>
          <w:szCs w:val="28"/>
          <w:lang w:val="cs-CZ"/>
        </w:rPr>
        <w:t xml:space="preserve">hoàn thiện các yêu cầu (nếu có); </w:t>
      </w:r>
      <w:r w:rsidR="0025152D" w:rsidRPr="005438C5">
        <w:rPr>
          <w:iCs/>
          <w:color w:val="000000"/>
          <w:sz w:val="28"/>
          <w:szCs w:val="28"/>
          <w:lang w:val="cs-CZ"/>
        </w:rPr>
        <w:t xml:space="preserve">phê duyệt </w:t>
      </w:r>
      <w:r w:rsidR="001F0003" w:rsidRPr="005438C5">
        <w:rPr>
          <w:iCs/>
          <w:color w:val="000000"/>
          <w:sz w:val="28"/>
          <w:szCs w:val="28"/>
          <w:lang w:val="cs-CZ"/>
        </w:rPr>
        <w:t xml:space="preserve">thiết kế xây dựng </w:t>
      </w:r>
      <w:r w:rsidR="00B03CAF" w:rsidRPr="005438C5">
        <w:rPr>
          <w:iCs/>
          <w:color w:val="000000"/>
          <w:sz w:val="28"/>
          <w:szCs w:val="28"/>
          <w:lang w:val="cs-CZ"/>
        </w:rPr>
        <w:t xml:space="preserve">theo quy định tại khoản </w:t>
      </w:r>
      <w:r w:rsidRPr="005438C5">
        <w:rPr>
          <w:iCs/>
          <w:color w:val="000000"/>
          <w:sz w:val="28"/>
          <w:szCs w:val="28"/>
          <w:lang w:val="cs-CZ"/>
        </w:rPr>
        <w:t>8</w:t>
      </w:r>
      <w:r w:rsidR="00B03CAF" w:rsidRPr="005438C5">
        <w:rPr>
          <w:iCs/>
          <w:color w:val="000000"/>
          <w:sz w:val="28"/>
          <w:szCs w:val="28"/>
          <w:lang w:val="cs-CZ"/>
        </w:rPr>
        <w:t xml:space="preserve"> Điều này</w:t>
      </w:r>
      <w:r w:rsidR="00F53ABC" w:rsidRPr="005438C5">
        <w:rPr>
          <w:iCs/>
          <w:color w:val="000000"/>
          <w:sz w:val="28"/>
          <w:szCs w:val="28"/>
          <w:lang w:val="cs-CZ"/>
        </w:rPr>
        <w:t>.</w:t>
      </w:r>
      <w:r w:rsidR="000562F9" w:rsidRPr="005438C5">
        <w:rPr>
          <w:iCs/>
          <w:color w:val="000000"/>
          <w:sz w:val="28"/>
          <w:szCs w:val="28"/>
          <w:lang w:val="cs-CZ"/>
        </w:rPr>
        <w:t xml:space="preserve"> </w:t>
      </w:r>
    </w:p>
    <w:p w:rsidR="00F53ABC" w:rsidRPr="005438C5" w:rsidRDefault="00C5344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8. Chủ đầu tư phê duyệt bước thiết kế thiết kế xây dựng triển khai sau thiết kế cơ sở quy định tại khoản 2 Điều này. </w:t>
      </w:r>
      <w:r w:rsidR="00A53853" w:rsidRPr="005438C5">
        <w:rPr>
          <w:iCs/>
          <w:color w:val="000000"/>
          <w:sz w:val="28"/>
          <w:szCs w:val="28"/>
          <w:lang w:val="cs-CZ"/>
        </w:rPr>
        <w:t>C</w:t>
      </w:r>
      <w:r w:rsidRPr="005438C5">
        <w:rPr>
          <w:iCs/>
          <w:color w:val="000000"/>
          <w:sz w:val="28"/>
          <w:szCs w:val="28"/>
          <w:lang w:val="cs-CZ"/>
        </w:rPr>
        <w:t xml:space="preserve">hủ đầu </w:t>
      </w:r>
      <w:r w:rsidR="003A6DAA" w:rsidRPr="005438C5">
        <w:rPr>
          <w:iCs/>
          <w:color w:val="000000"/>
          <w:sz w:val="28"/>
          <w:szCs w:val="28"/>
          <w:lang w:val="cs-CZ"/>
        </w:rPr>
        <w:t xml:space="preserve">tư </w:t>
      </w:r>
      <w:r w:rsidRPr="005438C5">
        <w:rPr>
          <w:iCs/>
          <w:color w:val="000000"/>
          <w:sz w:val="28"/>
          <w:szCs w:val="28"/>
          <w:lang w:val="cs-CZ"/>
        </w:rPr>
        <w:t xml:space="preserve">được quyết định </w:t>
      </w:r>
      <w:r w:rsidR="003A6DAA" w:rsidRPr="005438C5">
        <w:rPr>
          <w:iCs/>
          <w:color w:val="000000"/>
          <w:sz w:val="28"/>
          <w:szCs w:val="28"/>
          <w:lang w:val="cs-CZ"/>
        </w:rPr>
        <w:t xml:space="preserve">về </w:t>
      </w:r>
      <w:r w:rsidRPr="005438C5">
        <w:rPr>
          <w:iCs/>
          <w:color w:val="000000"/>
          <w:sz w:val="28"/>
          <w:szCs w:val="28"/>
          <w:lang w:val="cs-CZ"/>
        </w:rPr>
        <w:t>việc phê duyệt</w:t>
      </w:r>
      <w:r w:rsidR="003A6DAA" w:rsidRPr="005438C5">
        <w:rPr>
          <w:iCs/>
          <w:color w:val="000000"/>
          <w:sz w:val="28"/>
          <w:szCs w:val="28"/>
          <w:lang w:val="cs-CZ"/>
        </w:rPr>
        <w:t xml:space="preserve"> đối với các </w:t>
      </w:r>
      <w:r w:rsidR="00A53853" w:rsidRPr="005438C5">
        <w:rPr>
          <w:iCs/>
          <w:color w:val="000000"/>
          <w:sz w:val="28"/>
          <w:szCs w:val="28"/>
          <w:lang w:val="cs-CZ"/>
        </w:rPr>
        <w:t xml:space="preserve">bước </w:t>
      </w:r>
      <w:r w:rsidRPr="005438C5">
        <w:rPr>
          <w:iCs/>
          <w:color w:val="000000"/>
          <w:sz w:val="28"/>
          <w:szCs w:val="28"/>
          <w:lang w:val="cs-CZ"/>
        </w:rPr>
        <w:t>thiết kế</w:t>
      </w:r>
      <w:r w:rsidR="003A6DAA" w:rsidRPr="005438C5">
        <w:rPr>
          <w:iCs/>
          <w:color w:val="000000"/>
          <w:sz w:val="28"/>
          <w:szCs w:val="28"/>
          <w:lang w:val="cs-CZ"/>
        </w:rPr>
        <w:t xml:space="preserve"> </w:t>
      </w:r>
      <w:r w:rsidR="00A53853" w:rsidRPr="005438C5">
        <w:rPr>
          <w:iCs/>
          <w:color w:val="000000"/>
          <w:sz w:val="28"/>
          <w:szCs w:val="28"/>
          <w:lang w:val="cs-CZ"/>
        </w:rPr>
        <w:t>còn lại</w:t>
      </w:r>
      <w:r w:rsidR="00F53ABC" w:rsidRPr="005438C5">
        <w:rPr>
          <w:iCs/>
          <w:color w:val="000000"/>
          <w:sz w:val="28"/>
          <w:szCs w:val="28"/>
          <w:lang w:val="cs-CZ"/>
        </w:rPr>
        <w:t>.</w:t>
      </w:r>
    </w:p>
    <w:p w:rsidR="00561D36" w:rsidRPr="005438C5" w:rsidRDefault="00A76A0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9</w:t>
      </w:r>
      <w:r w:rsidR="008A6976" w:rsidRPr="005438C5">
        <w:rPr>
          <w:iCs/>
          <w:color w:val="000000"/>
          <w:sz w:val="28"/>
          <w:szCs w:val="28"/>
          <w:lang w:val="cs-CZ"/>
        </w:rPr>
        <w:t>. Bộ trưởng Bộ Quốc phòng, Bộ trưởng Bộ Công an quy định về thẩm quyền, trình tự thẩm định, phê duyệt thiết kế xây dựng phù hợp yêu cầu đặc thù quản lý ngành đối với các công trình quốc phòng, an ninh</w:t>
      </w:r>
      <w:r w:rsidR="007B2994" w:rsidRPr="005438C5">
        <w:rPr>
          <w:iCs/>
          <w:color w:val="000000"/>
          <w:sz w:val="28"/>
          <w:szCs w:val="28"/>
          <w:lang w:val="cs-CZ"/>
        </w:rPr>
        <w:t>.</w:t>
      </w:r>
      <w:r w:rsidR="008A6976" w:rsidRPr="005438C5">
        <w:rPr>
          <w:iCs/>
          <w:color w:val="000000"/>
          <w:sz w:val="28"/>
          <w:szCs w:val="28"/>
          <w:lang w:val="cs-CZ"/>
        </w:rPr>
        <w:t>”</w:t>
      </w:r>
    </w:p>
    <w:p w:rsidR="00561D36" w:rsidRPr="005438C5" w:rsidRDefault="00EA005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007E46" w:rsidRPr="005438C5">
        <w:rPr>
          <w:iCs/>
          <w:color w:val="000000"/>
          <w:sz w:val="28"/>
          <w:szCs w:val="28"/>
          <w:lang w:val="vi-VN"/>
        </w:rPr>
        <w:t>5</w:t>
      </w:r>
      <w:r w:rsidR="00D93811" w:rsidRPr="005438C5">
        <w:rPr>
          <w:iCs/>
          <w:color w:val="000000"/>
          <w:sz w:val="28"/>
          <w:szCs w:val="28"/>
          <w:lang w:val="cs-CZ"/>
        </w:rPr>
        <w:t>. Sửa đổi, bổ sung Điều 83 như sau:</w:t>
      </w:r>
      <w:r w:rsidR="00440E74" w:rsidRPr="005438C5">
        <w:rPr>
          <w:iCs/>
          <w:color w:val="000000"/>
          <w:sz w:val="28"/>
          <w:szCs w:val="28"/>
          <w:lang w:val="cs-CZ"/>
        </w:rPr>
        <w:t xml:space="preserve"> </w:t>
      </w:r>
    </w:p>
    <w:p w:rsidR="00561D36" w:rsidRPr="005438C5" w:rsidRDefault="00D9381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rStyle w:val="Strong"/>
          <w:iCs/>
          <w:color w:val="000000"/>
          <w:sz w:val="28"/>
          <w:szCs w:val="28"/>
          <w:lang w:val="cs-CZ"/>
        </w:rPr>
        <w:t>“Điều 83.</w:t>
      </w:r>
      <w:r w:rsidR="00FF4991" w:rsidRPr="005438C5">
        <w:rPr>
          <w:rStyle w:val="Strong"/>
          <w:iCs/>
          <w:color w:val="000000"/>
          <w:sz w:val="28"/>
          <w:szCs w:val="28"/>
          <w:lang w:val="vi-VN"/>
        </w:rPr>
        <w:t xml:space="preserve"> Nội dung t</w:t>
      </w:r>
      <w:r w:rsidRPr="005438C5">
        <w:rPr>
          <w:rStyle w:val="Strong"/>
          <w:iCs/>
          <w:color w:val="000000"/>
          <w:sz w:val="28"/>
          <w:szCs w:val="28"/>
          <w:lang w:val="cs-CZ"/>
        </w:rPr>
        <w:t xml:space="preserve">hẩm định thiết kế </w:t>
      </w:r>
      <w:r w:rsidR="00750F5F" w:rsidRPr="005438C5">
        <w:rPr>
          <w:rStyle w:val="Strong"/>
          <w:iCs/>
          <w:color w:val="000000"/>
          <w:sz w:val="28"/>
          <w:szCs w:val="28"/>
          <w:lang w:val="cs-CZ"/>
        </w:rPr>
        <w:t>xây dựng triển khai sau thiết kế cơ sở</w:t>
      </w:r>
      <w:r w:rsidRPr="005438C5">
        <w:rPr>
          <w:rStyle w:val="Strong"/>
          <w:iCs/>
          <w:color w:val="000000"/>
          <w:sz w:val="28"/>
          <w:szCs w:val="28"/>
          <w:lang w:val="cs-CZ"/>
        </w:rPr>
        <w:t xml:space="preserve"> của chủ đầu tư</w:t>
      </w:r>
      <w:r w:rsidR="00341892" w:rsidRPr="005438C5">
        <w:rPr>
          <w:rStyle w:val="Strong"/>
          <w:iCs/>
          <w:color w:val="000000"/>
          <w:sz w:val="28"/>
          <w:szCs w:val="28"/>
          <w:lang w:val="cs-CZ"/>
        </w:rPr>
        <w:t xml:space="preserve"> </w:t>
      </w:r>
      <w:r w:rsidR="00440E74" w:rsidRPr="005438C5">
        <w:rPr>
          <w:iCs/>
          <w:color w:val="000000"/>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Đối với công trình </w:t>
      </w:r>
      <w:r w:rsidR="000D5CDB" w:rsidRPr="005438C5">
        <w:rPr>
          <w:iCs/>
          <w:color w:val="000000"/>
          <w:sz w:val="28"/>
          <w:szCs w:val="28"/>
          <w:lang w:val="cs-CZ"/>
        </w:rPr>
        <w:t xml:space="preserve">xây dựng </w:t>
      </w:r>
      <w:r w:rsidRPr="005438C5">
        <w:rPr>
          <w:iCs/>
          <w:color w:val="000000"/>
          <w:sz w:val="28"/>
          <w:szCs w:val="28"/>
          <w:lang w:val="cs-CZ"/>
        </w:rPr>
        <w:t xml:space="preserve">sử dụng vốn đầu tư công, </w:t>
      </w:r>
      <w:r w:rsidR="00616A06" w:rsidRPr="005438C5">
        <w:rPr>
          <w:iCs/>
          <w:color w:val="000000"/>
          <w:sz w:val="28"/>
          <w:szCs w:val="28"/>
          <w:lang w:val="cs-CZ"/>
        </w:rPr>
        <w:t xml:space="preserve">công trình </w:t>
      </w:r>
      <w:r w:rsidR="000D5CDB" w:rsidRPr="005438C5">
        <w:rPr>
          <w:iCs/>
          <w:color w:val="000000"/>
          <w:sz w:val="28"/>
          <w:szCs w:val="28"/>
          <w:lang w:val="cs-CZ"/>
        </w:rPr>
        <w:t xml:space="preserve">xây dựng </w:t>
      </w:r>
      <w:r w:rsidR="00616A06" w:rsidRPr="005438C5">
        <w:rPr>
          <w:iCs/>
          <w:color w:val="000000"/>
          <w:spacing w:val="-2"/>
          <w:sz w:val="28"/>
          <w:szCs w:val="28"/>
          <w:lang w:val="cs-CZ"/>
        </w:rPr>
        <w:t xml:space="preserve">sử dụng </w:t>
      </w:r>
      <w:r w:rsidR="000D5CDB" w:rsidRPr="005438C5">
        <w:rPr>
          <w:iCs/>
          <w:color w:val="000000"/>
          <w:spacing w:val="-2"/>
          <w:sz w:val="28"/>
          <w:szCs w:val="28"/>
          <w:lang w:val="cs-CZ"/>
        </w:rPr>
        <w:t xml:space="preserve">vốn </w:t>
      </w:r>
      <w:r w:rsidR="00616A06" w:rsidRPr="005438C5">
        <w:rPr>
          <w:iCs/>
          <w:color w:val="000000"/>
          <w:spacing w:val="-2"/>
          <w:sz w:val="28"/>
          <w:szCs w:val="28"/>
          <w:lang w:val="cs-CZ"/>
        </w:rPr>
        <w:t>nhà nước</w:t>
      </w:r>
      <w:r w:rsidR="00666BED" w:rsidRPr="005438C5">
        <w:rPr>
          <w:iCs/>
          <w:color w:val="000000"/>
          <w:spacing w:val="-2"/>
          <w:sz w:val="28"/>
          <w:szCs w:val="28"/>
          <w:lang w:val="cs-CZ"/>
        </w:rPr>
        <w:t xml:space="preserve"> </w:t>
      </w:r>
      <w:r w:rsidR="000D5CDB" w:rsidRPr="005438C5">
        <w:rPr>
          <w:iCs/>
          <w:color w:val="000000"/>
          <w:spacing w:val="-2"/>
          <w:sz w:val="28"/>
          <w:szCs w:val="28"/>
          <w:lang w:val="cs-CZ"/>
        </w:rPr>
        <w:t>ngoài đầu tư công</w:t>
      </w:r>
      <w:r w:rsidR="00616A06" w:rsidRPr="005438C5">
        <w:rPr>
          <w:iCs/>
          <w:color w:val="000000"/>
          <w:spacing w:val="-2"/>
          <w:sz w:val="28"/>
          <w:szCs w:val="28"/>
          <w:lang w:val="cs-CZ"/>
        </w:rPr>
        <w:t>,</w:t>
      </w:r>
      <w:r w:rsidR="00D10BC3" w:rsidRPr="005438C5">
        <w:rPr>
          <w:iCs/>
          <w:color w:val="000000"/>
          <w:spacing w:val="-2"/>
          <w:sz w:val="28"/>
          <w:szCs w:val="28"/>
          <w:lang w:val="cs-CZ"/>
        </w:rPr>
        <w:t xml:space="preserve"> </w:t>
      </w:r>
      <w:r w:rsidR="000D5CDB" w:rsidRPr="005438C5">
        <w:rPr>
          <w:iCs/>
          <w:color w:val="000000"/>
          <w:sz w:val="28"/>
          <w:szCs w:val="28"/>
          <w:lang w:val="cs-CZ"/>
        </w:rPr>
        <w:t>nội dung</w:t>
      </w:r>
      <w:r w:rsidRPr="005438C5">
        <w:rPr>
          <w:iCs/>
          <w:color w:val="000000"/>
          <w:sz w:val="28"/>
          <w:szCs w:val="28"/>
          <w:lang w:val="cs-CZ"/>
        </w:rPr>
        <w:t xml:space="preserve"> thẩm định </w:t>
      </w:r>
      <w:r w:rsidR="007D0EB3" w:rsidRPr="005438C5">
        <w:rPr>
          <w:iCs/>
          <w:color w:val="000000"/>
          <w:sz w:val="28"/>
          <w:szCs w:val="28"/>
          <w:lang w:val="cs-CZ"/>
        </w:rPr>
        <w:t xml:space="preserve">bước </w:t>
      </w:r>
      <w:r w:rsidR="00833E0D" w:rsidRPr="005438C5">
        <w:rPr>
          <w:iCs/>
          <w:color w:val="000000"/>
          <w:sz w:val="28"/>
          <w:szCs w:val="28"/>
          <w:lang w:val="cs-CZ"/>
        </w:rPr>
        <w:t xml:space="preserve">thiết kế xây dựng </w:t>
      </w:r>
      <w:r w:rsidR="000D5CDB" w:rsidRPr="005438C5">
        <w:rPr>
          <w:iCs/>
          <w:color w:val="000000"/>
          <w:sz w:val="28"/>
          <w:szCs w:val="28"/>
          <w:lang w:val="cs-CZ"/>
        </w:rPr>
        <w:t>triển khai sau thiết kế cơ sở theo</w:t>
      </w:r>
      <w:r w:rsidR="00833E0D" w:rsidRPr="005438C5">
        <w:rPr>
          <w:iCs/>
          <w:color w:val="000000"/>
          <w:sz w:val="28"/>
          <w:szCs w:val="28"/>
          <w:lang w:val="cs-CZ"/>
        </w:rPr>
        <w:t xml:space="preserve"> quy định tại khoản 1 Điều 82 </w:t>
      </w:r>
      <w:r w:rsidR="000D5CDB" w:rsidRPr="005438C5">
        <w:rPr>
          <w:iCs/>
          <w:color w:val="000000"/>
          <w:sz w:val="28"/>
          <w:szCs w:val="28"/>
          <w:lang w:val="cs-CZ"/>
        </w:rPr>
        <w:t>cụ thể như</w:t>
      </w:r>
      <w:r w:rsidRPr="005438C5">
        <w:rPr>
          <w:iCs/>
          <w:color w:val="000000"/>
          <w:sz w:val="28"/>
          <w:szCs w:val="28"/>
          <w:lang w:val="cs-CZ"/>
        </w:rPr>
        <w:t xml:space="preserve"> sau:</w:t>
      </w:r>
      <w:r w:rsidR="00440E74" w:rsidRPr="005438C5">
        <w:rPr>
          <w:iCs/>
          <w:color w:val="000000"/>
          <w:sz w:val="28"/>
          <w:szCs w:val="28"/>
          <w:lang w:val="cs-CZ"/>
        </w:rPr>
        <w:t xml:space="preserve"> </w:t>
      </w:r>
    </w:p>
    <w:p w:rsidR="00561D36" w:rsidRPr="005438C5" w:rsidRDefault="0033222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w:t>
      </w:r>
      <w:r w:rsidR="005F4789" w:rsidRPr="005438C5">
        <w:rPr>
          <w:iCs/>
          <w:color w:val="000000"/>
          <w:sz w:val="28"/>
          <w:szCs w:val="28"/>
          <w:lang w:val="cs-CZ"/>
        </w:rPr>
        <w:t xml:space="preserve">) Đánh giá sự đáp ứng yêu cầu của thiết kế xây dựng </w:t>
      </w:r>
      <w:r w:rsidRPr="005438C5">
        <w:rPr>
          <w:iCs/>
          <w:color w:val="000000"/>
          <w:sz w:val="28"/>
          <w:szCs w:val="28"/>
          <w:lang w:val="cs-CZ"/>
        </w:rPr>
        <w:t xml:space="preserve">với các quy định tại hợp đồng </w:t>
      </w:r>
      <w:r w:rsidR="00F41ABB" w:rsidRPr="005438C5">
        <w:rPr>
          <w:iCs/>
          <w:color w:val="000000"/>
          <w:sz w:val="28"/>
          <w:szCs w:val="28"/>
          <w:lang w:val="cs-CZ"/>
        </w:rPr>
        <w:t xml:space="preserve">thiết kế </w:t>
      </w:r>
      <w:r w:rsidRPr="005438C5">
        <w:rPr>
          <w:iCs/>
          <w:color w:val="000000"/>
          <w:sz w:val="28"/>
          <w:szCs w:val="28"/>
          <w:lang w:val="cs-CZ"/>
        </w:rPr>
        <w:t xml:space="preserve">và các </w:t>
      </w:r>
      <w:r w:rsidR="00F41ABB" w:rsidRPr="005438C5">
        <w:rPr>
          <w:iCs/>
          <w:color w:val="000000"/>
          <w:sz w:val="28"/>
          <w:szCs w:val="28"/>
          <w:lang w:val="cs-CZ"/>
        </w:rPr>
        <w:t xml:space="preserve">quy định </w:t>
      </w:r>
      <w:r w:rsidRPr="005438C5">
        <w:rPr>
          <w:iCs/>
          <w:color w:val="000000"/>
          <w:sz w:val="28"/>
          <w:szCs w:val="28"/>
          <w:lang w:val="cs-CZ"/>
        </w:rPr>
        <w:t>pháp luật có liên quan</w:t>
      </w:r>
      <w:r w:rsidR="005F4789" w:rsidRPr="005438C5">
        <w:rPr>
          <w:iCs/>
          <w:color w:val="000000"/>
          <w:sz w:val="28"/>
          <w:szCs w:val="28"/>
          <w:lang w:val="cs-CZ"/>
        </w:rPr>
        <w:t>;</w:t>
      </w:r>
      <w:r w:rsidR="00440E74" w:rsidRPr="005438C5">
        <w:rPr>
          <w:iCs/>
          <w:color w:val="000000"/>
          <w:sz w:val="28"/>
          <w:szCs w:val="28"/>
          <w:lang w:val="cs-CZ"/>
        </w:rPr>
        <w:t xml:space="preserve"> </w:t>
      </w:r>
    </w:p>
    <w:p w:rsidR="00561D36" w:rsidRPr="005438C5" w:rsidRDefault="0033222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Sự phù hợp của thiết kế xây dựng với nhiệm vụ thiết kế; yêu cầu công năng sử dụng công trình; yêu cầu về dây chuyền và thiết bị công nghệ (nếu có);</w:t>
      </w:r>
      <w:r w:rsidR="00440E74" w:rsidRPr="005438C5">
        <w:rPr>
          <w:iCs/>
          <w:color w:val="000000"/>
          <w:sz w:val="28"/>
          <w:szCs w:val="28"/>
          <w:lang w:val="cs-CZ"/>
        </w:rPr>
        <w:t xml:space="preserve"> </w:t>
      </w:r>
    </w:p>
    <w:p w:rsidR="00561D36" w:rsidRPr="005438C5" w:rsidRDefault="0033222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w:t>
      </w:r>
      <w:r w:rsidR="005F4789" w:rsidRPr="005438C5">
        <w:rPr>
          <w:iCs/>
          <w:color w:val="000000"/>
          <w:sz w:val="28"/>
          <w:szCs w:val="28"/>
          <w:lang w:val="cs-CZ"/>
        </w:rPr>
        <w:t xml:space="preserve">) Sự phù hợp giữa khối lượng chủ yếu của dự toán với khối lượng thiết kế; xác định giá trị dự toán xây dựng công trình. </w:t>
      </w:r>
      <w:r w:rsidR="00440E74" w:rsidRPr="005438C5">
        <w:rPr>
          <w:iCs/>
          <w:color w:val="000000"/>
          <w:sz w:val="28"/>
          <w:szCs w:val="28"/>
          <w:lang w:val="cs-CZ"/>
        </w:rPr>
        <w:t xml:space="preserve"> </w:t>
      </w:r>
    </w:p>
    <w:p w:rsidR="00885778" w:rsidRPr="005438C5" w:rsidRDefault="000D5CDB"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cs-CZ"/>
        </w:rPr>
        <w:t xml:space="preserve">2. Đối với công trình xây dựng </w:t>
      </w:r>
      <w:r w:rsidR="00AD439F" w:rsidRPr="005438C5">
        <w:rPr>
          <w:iCs/>
          <w:color w:val="000000"/>
          <w:sz w:val="28"/>
          <w:szCs w:val="28"/>
          <w:lang w:val="cs-CZ"/>
        </w:rPr>
        <w:t>thuộc dự án</w:t>
      </w:r>
      <w:r w:rsidRPr="005438C5">
        <w:rPr>
          <w:iCs/>
          <w:color w:val="000000"/>
          <w:sz w:val="28"/>
          <w:szCs w:val="28"/>
          <w:lang w:val="cs-CZ"/>
        </w:rPr>
        <w:t xml:space="preserve"> PPP, nội dung thẩm định thiết kế xây dựng theo quy định tại khoản 1 điều này và các nội dung quy định tại hợp đồng </w:t>
      </w:r>
      <w:r w:rsidR="00AD439F" w:rsidRPr="005438C5">
        <w:rPr>
          <w:iCs/>
          <w:color w:val="000000"/>
          <w:sz w:val="28"/>
          <w:szCs w:val="28"/>
          <w:lang w:val="cs-CZ"/>
        </w:rPr>
        <w:t>thực hiện dự án PPP</w:t>
      </w:r>
      <w:r w:rsidR="00007E46" w:rsidRPr="005438C5">
        <w:rPr>
          <w:iCs/>
          <w:color w:val="000000"/>
          <w:sz w:val="28"/>
          <w:szCs w:val="28"/>
          <w:lang w:val="vi-VN"/>
        </w:rPr>
        <w:t>.</w:t>
      </w:r>
    </w:p>
    <w:p w:rsidR="004B7A3D" w:rsidRPr="00FF4F5A" w:rsidRDefault="004B7A3D"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 xml:space="preserve">3. Đối với công trình xây dựng quy định tại khoản 6 Điều 82 </w:t>
      </w:r>
      <w:r w:rsidR="00760CA6" w:rsidRPr="005438C5">
        <w:rPr>
          <w:iCs/>
          <w:color w:val="000000"/>
          <w:sz w:val="28"/>
          <w:szCs w:val="28"/>
          <w:lang w:val="vi-VN"/>
        </w:rPr>
        <w:t>và</w:t>
      </w:r>
      <w:r w:rsidR="00007E46" w:rsidRPr="005438C5">
        <w:rPr>
          <w:iCs/>
          <w:color w:val="000000"/>
          <w:sz w:val="28"/>
          <w:szCs w:val="28"/>
          <w:lang w:val="vi-VN"/>
        </w:rPr>
        <w:t xml:space="preserve"> không thuộc đối tượng quy định tại khoản 1 Điều 83a Luật này</w:t>
      </w:r>
      <w:r w:rsidRPr="005438C5">
        <w:rPr>
          <w:iCs/>
          <w:color w:val="000000"/>
          <w:sz w:val="28"/>
          <w:szCs w:val="28"/>
          <w:lang w:val="vi-VN"/>
        </w:rPr>
        <w:t xml:space="preserve">, chủ đầu tư căn cứ các nội dung quy định tại khoản 1 Điều này, khoản 2 Điều 83a Luật này để </w:t>
      </w:r>
      <w:r w:rsidRPr="00FF4F5A">
        <w:rPr>
          <w:iCs/>
          <w:color w:val="000000"/>
          <w:sz w:val="28"/>
          <w:szCs w:val="28"/>
          <w:lang w:val="vi-VN"/>
        </w:rPr>
        <w:t xml:space="preserve">tổ chức thẩm định và phê duyệt thiết kế xây dựng. </w:t>
      </w:r>
    </w:p>
    <w:p w:rsidR="00F53ABC" w:rsidRPr="005438C5" w:rsidRDefault="00ED2FD8"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FF4F5A">
        <w:rPr>
          <w:iCs/>
          <w:color w:val="000000"/>
          <w:sz w:val="28"/>
          <w:szCs w:val="28"/>
          <w:lang w:val="vi-VN"/>
        </w:rPr>
        <w:t>4</w:t>
      </w:r>
      <w:r w:rsidR="005F4789" w:rsidRPr="00FF4F5A">
        <w:rPr>
          <w:iCs/>
          <w:color w:val="000000"/>
          <w:sz w:val="28"/>
          <w:szCs w:val="28"/>
          <w:lang w:val="vi-VN"/>
        </w:rPr>
        <w:t>. Đối với các công trình</w:t>
      </w:r>
      <w:r w:rsidR="000D5CDB" w:rsidRPr="00FF4F5A">
        <w:rPr>
          <w:iCs/>
          <w:color w:val="000000"/>
          <w:sz w:val="28"/>
          <w:szCs w:val="28"/>
          <w:lang w:val="vi-VN"/>
        </w:rPr>
        <w:t xml:space="preserve"> xây dựng</w:t>
      </w:r>
      <w:r w:rsidR="005F4789" w:rsidRPr="00FF4F5A">
        <w:rPr>
          <w:iCs/>
          <w:color w:val="000000"/>
          <w:sz w:val="28"/>
          <w:szCs w:val="28"/>
          <w:lang w:val="vi-VN"/>
        </w:rPr>
        <w:t xml:space="preserve"> </w:t>
      </w:r>
      <w:r w:rsidRPr="00FF4F5A">
        <w:rPr>
          <w:iCs/>
          <w:color w:val="000000"/>
          <w:sz w:val="28"/>
          <w:szCs w:val="28"/>
          <w:lang w:val="vi-VN"/>
        </w:rPr>
        <w:t>còn lại</w:t>
      </w:r>
      <w:r w:rsidR="005F4789" w:rsidRPr="00FF4F5A">
        <w:rPr>
          <w:iCs/>
          <w:color w:val="000000"/>
          <w:sz w:val="28"/>
          <w:szCs w:val="28"/>
          <w:lang w:val="vi-VN"/>
        </w:rPr>
        <w:t xml:space="preserve">, </w:t>
      </w:r>
      <w:r w:rsidR="00231210" w:rsidRPr="00FF4F5A">
        <w:rPr>
          <w:iCs/>
          <w:color w:val="000000"/>
          <w:sz w:val="28"/>
          <w:szCs w:val="28"/>
          <w:lang w:val="vi-VN"/>
        </w:rPr>
        <w:t>c</w:t>
      </w:r>
      <w:r w:rsidR="005F4789" w:rsidRPr="00FF4F5A">
        <w:rPr>
          <w:iCs/>
          <w:color w:val="000000"/>
          <w:sz w:val="28"/>
          <w:szCs w:val="28"/>
          <w:lang w:val="vi-VN"/>
        </w:rPr>
        <w:t>hủ đầu tư</w:t>
      </w:r>
      <w:r w:rsidR="00885778" w:rsidRPr="00FF4F5A">
        <w:rPr>
          <w:iCs/>
          <w:color w:val="000000"/>
          <w:sz w:val="28"/>
          <w:szCs w:val="28"/>
          <w:lang w:val="vi-VN"/>
        </w:rPr>
        <w:t xml:space="preserve"> tham khảo</w:t>
      </w:r>
      <w:r w:rsidR="005F4789" w:rsidRPr="00FF4F5A">
        <w:rPr>
          <w:iCs/>
          <w:color w:val="000000"/>
          <w:sz w:val="28"/>
          <w:szCs w:val="28"/>
          <w:lang w:val="vi-VN"/>
        </w:rPr>
        <w:t xml:space="preserve"> </w:t>
      </w:r>
      <w:r w:rsidR="005F4789" w:rsidRPr="005438C5">
        <w:rPr>
          <w:iCs/>
          <w:color w:val="000000"/>
          <w:sz w:val="28"/>
          <w:szCs w:val="28"/>
          <w:lang w:val="vi-VN"/>
        </w:rPr>
        <w:t>các nội dung quy định tại khoản 1 Điều này</w:t>
      </w:r>
      <w:r w:rsidR="00885778" w:rsidRPr="005438C5">
        <w:rPr>
          <w:iCs/>
          <w:color w:val="000000"/>
          <w:sz w:val="28"/>
          <w:szCs w:val="28"/>
          <w:lang w:val="vi-VN"/>
        </w:rPr>
        <w:t xml:space="preserve"> và khoản 2 Điều 83a Luật này (đối với công trình không thuộc đối tượng quy định tại khoản 1 Điều 83a Luật này)</w:t>
      </w:r>
      <w:r w:rsidR="005F4789" w:rsidRPr="005438C5">
        <w:rPr>
          <w:iCs/>
          <w:color w:val="000000"/>
          <w:sz w:val="28"/>
          <w:szCs w:val="28"/>
          <w:lang w:val="vi-VN"/>
        </w:rPr>
        <w:t xml:space="preserve"> </w:t>
      </w:r>
      <w:r w:rsidR="00885778" w:rsidRPr="005438C5">
        <w:rPr>
          <w:iCs/>
          <w:color w:val="000000"/>
          <w:sz w:val="28"/>
          <w:szCs w:val="28"/>
          <w:lang w:val="vi-VN"/>
        </w:rPr>
        <w:t>để</w:t>
      </w:r>
      <w:r w:rsidR="000D5CDB" w:rsidRPr="00FF4F5A">
        <w:rPr>
          <w:iCs/>
          <w:color w:val="000000"/>
          <w:sz w:val="28"/>
          <w:szCs w:val="28"/>
          <w:lang w:val="vi-VN"/>
        </w:rPr>
        <w:t xml:space="preserve"> </w:t>
      </w:r>
      <w:r w:rsidR="005F4789" w:rsidRPr="00FF4F5A">
        <w:rPr>
          <w:iCs/>
          <w:color w:val="000000"/>
          <w:sz w:val="28"/>
          <w:szCs w:val="28"/>
          <w:lang w:val="vi-VN"/>
        </w:rPr>
        <w:t>tổ chức</w:t>
      </w:r>
      <w:r w:rsidR="00DB1C4E" w:rsidRPr="00FF4F5A">
        <w:rPr>
          <w:iCs/>
          <w:color w:val="000000"/>
          <w:sz w:val="28"/>
          <w:szCs w:val="28"/>
          <w:lang w:val="vi-VN"/>
        </w:rPr>
        <w:t xml:space="preserve"> </w:t>
      </w:r>
      <w:r w:rsidR="005F4789" w:rsidRPr="00FF4F5A">
        <w:rPr>
          <w:iCs/>
          <w:color w:val="000000"/>
          <w:sz w:val="28"/>
          <w:szCs w:val="28"/>
          <w:lang w:val="vi-VN"/>
        </w:rPr>
        <w:t>thẩm định và phê duyệt thiết kế xây dựng</w:t>
      </w:r>
      <w:r w:rsidR="00F53ABC" w:rsidRPr="00FF4F5A">
        <w:rPr>
          <w:iCs/>
          <w:color w:val="000000"/>
          <w:sz w:val="28"/>
          <w:szCs w:val="28"/>
          <w:lang w:val="vi-VN"/>
        </w:rPr>
        <w:t>.</w:t>
      </w:r>
    </w:p>
    <w:p w:rsidR="00561D36" w:rsidRPr="005438C5" w:rsidRDefault="00833E0D"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2</w:t>
      </w:r>
      <w:r w:rsidR="00760CA6" w:rsidRPr="005438C5">
        <w:rPr>
          <w:iCs/>
          <w:color w:val="000000"/>
          <w:sz w:val="28"/>
          <w:szCs w:val="28"/>
          <w:lang w:val="vi-VN"/>
        </w:rPr>
        <w:t>6</w:t>
      </w:r>
      <w:r w:rsidR="00D93811" w:rsidRPr="005438C5">
        <w:rPr>
          <w:iCs/>
          <w:color w:val="000000"/>
          <w:sz w:val="28"/>
          <w:szCs w:val="28"/>
        </w:rPr>
        <w:t>. Bổ sung Điều 83a như sau:</w:t>
      </w:r>
      <w:r w:rsidR="00440E74" w:rsidRPr="005438C5">
        <w:rPr>
          <w:iCs/>
          <w:color w:val="000000"/>
          <w:sz w:val="28"/>
          <w:szCs w:val="28"/>
        </w:rPr>
        <w:t xml:space="preserve"> </w:t>
      </w:r>
    </w:p>
    <w:p w:rsidR="00561D36" w:rsidRPr="005438C5" w:rsidRDefault="00D93811"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rStyle w:val="Strong"/>
          <w:iCs/>
          <w:color w:val="000000"/>
          <w:sz w:val="28"/>
          <w:szCs w:val="28"/>
        </w:rPr>
        <w:t>“Điều 83a.</w:t>
      </w:r>
      <w:r w:rsidR="00616A06" w:rsidRPr="005438C5">
        <w:rPr>
          <w:rStyle w:val="Strong"/>
          <w:iCs/>
          <w:color w:val="000000"/>
          <w:sz w:val="28"/>
          <w:szCs w:val="28"/>
        </w:rPr>
        <w:t xml:space="preserve"> T</w:t>
      </w:r>
      <w:r w:rsidR="008150E4" w:rsidRPr="005438C5">
        <w:rPr>
          <w:rStyle w:val="Strong"/>
          <w:iCs/>
          <w:color w:val="000000"/>
          <w:sz w:val="28"/>
          <w:szCs w:val="28"/>
        </w:rPr>
        <w:t>hẩm định</w:t>
      </w:r>
      <w:r w:rsidR="003B676F" w:rsidRPr="005438C5">
        <w:rPr>
          <w:rStyle w:val="Strong"/>
          <w:iCs/>
          <w:color w:val="000000"/>
          <w:sz w:val="28"/>
          <w:szCs w:val="28"/>
        </w:rPr>
        <w:t xml:space="preserve"> </w:t>
      </w:r>
      <w:r w:rsidRPr="005438C5">
        <w:rPr>
          <w:rStyle w:val="Strong"/>
          <w:iCs/>
          <w:color w:val="000000"/>
          <w:sz w:val="28"/>
          <w:szCs w:val="28"/>
        </w:rPr>
        <w:t xml:space="preserve">thiết kế </w:t>
      </w:r>
      <w:r w:rsidR="008150E4" w:rsidRPr="005438C5">
        <w:rPr>
          <w:rStyle w:val="Strong"/>
          <w:iCs/>
          <w:color w:val="000000"/>
          <w:sz w:val="28"/>
          <w:szCs w:val="28"/>
        </w:rPr>
        <w:t>xây dựng</w:t>
      </w:r>
      <w:r w:rsidR="003B676F" w:rsidRPr="005438C5">
        <w:rPr>
          <w:rStyle w:val="Strong"/>
          <w:iCs/>
          <w:color w:val="000000"/>
          <w:sz w:val="28"/>
          <w:szCs w:val="28"/>
        </w:rPr>
        <w:t xml:space="preserve"> </w:t>
      </w:r>
      <w:r w:rsidR="00616A06" w:rsidRPr="005438C5">
        <w:rPr>
          <w:rStyle w:val="Strong"/>
          <w:iCs/>
          <w:color w:val="000000"/>
          <w:sz w:val="28"/>
          <w:szCs w:val="28"/>
        </w:rPr>
        <w:t xml:space="preserve">triển khai sau thiết kế cơ sở </w:t>
      </w:r>
      <w:r w:rsidRPr="005438C5">
        <w:rPr>
          <w:rStyle w:val="Strong"/>
          <w:iCs/>
          <w:color w:val="000000"/>
          <w:sz w:val="28"/>
          <w:szCs w:val="28"/>
        </w:rPr>
        <w:t>của cơ quan chuyên môn về xây dựng</w:t>
      </w:r>
      <w:r w:rsidR="00440E74" w:rsidRPr="005438C5">
        <w:rPr>
          <w:iCs/>
          <w:color w:val="000000"/>
          <w:sz w:val="28"/>
          <w:szCs w:val="28"/>
        </w:rPr>
        <w:t xml:space="preserve"> </w:t>
      </w:r>
    </w:p>
    <w:p w:rsidR="00561D36" w:rsidRPr="005438C5" w:rsidRDefault="00A37062"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 xml:space="preserve">1. </w:t>
      </w:r>
      <w:r w:rsidR="00616A06" w:rsidRPr="005438C5">
        <w:rPr>
          <w:iCs/>
          <w:color w:val="000000"/>
          <w:sz w:val="28"/>
          <w:szCs w:val="28"/>
        </w:rPr>
        <w:t xml:space="preserve">Cơ quan chuyên môn về xây dựng thẩm định </w:t>
      </w:r>
      <w:r w:rsidR="008B1CFF" w:rsidRPr="005438C5">
        <w:rPr>
          <w:iCs/>
          <w:color w:val="000000"/>
          <w:sz w:val="28"/>
          <w:szCs w:val="28"/>
        </w:rPr>
        <w:t xml:space="preserve">bước </w:t>
      </w:r>
      <w:r w:rsidR="00616A06" w:rsidRPr="005438C5">
        <w:rPr>
          <w:iCs/>
          <w:color w:val="000000"/>
          <w:sz w:val="28"/>
          <w:szCs w:val="28"/>
        </w:rPr>
        <w:t xml:space="preserve">thiết kế xây dựng quy định tại khoản </w:t>
      </w:r>
      <w:r w:rsidR="00B03CAF" w:rsidRPr="005438C5">
        <w:rPr>
          <w:iCs/>
          <w:color w:val="000000"/>
          <w:sz w:val="28"/>
          <w:szCs w:val="28"/>
        </w:rPr>
        <w:t>2</w:t>
      </w:r>
      <w:r w:rsidR="00616A06" w:rsidRPr="005438C5">
        <w:rPr>
          <w:iCs/>
          <w:color w:val="000000"/>
          <w:sz w:val="28"/>
          <w:szCs w:val="28"/>
        </w:rPr>
        <w:t xml:space="preserve"> Điều 82 </w:t>
      </w:r>
      <w:r w:rsidR="00FA1860" w:rsidRPr="005438C5">
        <w:rPr>
          <w:color w:val="000000"/>
          <w:sz w:val="28"/>
          <w:szCs w:val="28"/>
        </w:rPr>
        <w:t>của Luật này</w:t>
      </w:r>
      <w:r w:rsidR="00FA1860" w:rsidRPr="005438C5">
        <w:rPr>
          <w:iCs/>
          <w:color w:val="000000"/>
          <w:sz w:val="28"/>
          <w:szCs w:val="28"/>
        </w:rPr>
        <w:t xml:space="preserve"> </w:t>
      </w:r>
      <w:r w:rsidR="008B1CFF" w:rsidRPr="005438C5">
        <w:rPr>
          <w:iCs/>
          <w:color w:val="000000"/>
          <w:sz w:val="28"/>
          <w:szCs w:val="28"/>
        </w:rPr>
        <w:t xml:space="preserve">đối </w:t>
      </w:r>
      <w:r w:rsidR="00616A06" w:rsidRPr="005438C5">
        <w:rPr>
          <w:iCs/>
          <w:color w:val="000000"/>
          <w:sz w:val="28"/>
          <w:szCs w:val="28"/>
        </w:rPr>
        <w:t xml:space="preserve">với các công trình </w:t>
      </w:r>
      <w:r w:rsidRPr="005438C5">
        <w:rPr>
          <w:iCs/>
          <w:color w:val="000000"/>
          <w:sz w:val="28"/>
          <w:szCs w:val="28"/>
        </w:rPr>
        <w:t>sau đây:</w:t>
      </w:r>
      <w:r w:rsidR="00440E74" w:rsidRPr="005438C5">
        <w:rPr>
          <w:iCs/>
          <w:color w:val="000000"/>
          <w:sz w:val="28"/>
          <w:szCs w:val="28"/>
        </w:rPr>
        <w:t xml:space="preserve"> </w:t>
      </w:r>
    </w:p>
    <w:p w:rsidR="00561D36" w:rsidRPr="005438C5" w:rsidRDefault="00A37062"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 xml:space="preserve">a) </w:t>
      </w:r>
      <w:r w:rsidR="00616A06" w:rsidRPr="005438C5">
        <w:rPr>
          <w:iCs/>
          <w:color w:val="000000"/>
          <w:sz w:val="28"/>
          <w:szCs w:val="28"/>
        </w:rPr>
        <w:t xml:space="preserve">Công trình </w:t>
      </w:r>
      <w:r w:rsidR="000D5CDB" w:rsidRPr="005438C5">
        <w:rPr>
          <w:iCs/>
          <w:color w:val="000000"/>
          <w:sz w:val="28"/>
          <w:szCs w:val="28"/>
        </w:rPr>
        <w:t xml:space="preserve">xây dựng </w:t>
      </w:r>
      <w:r w:rsidR="009F00D4" w:rsidRPr="005438C5">
        <w:rPr>
          <w:iCs/>
          <w:color w:val="000000"/>
          <w:sz w:val="28"/>
          <w:szCs w:val="28"/>
        </w:rPr>
        <w:t>sử dụng vốn đầu tư công;</w:t>
      </w:r>
      <w:r w:rsidR="00440E74" w:rsidRPr="005438C5">
        <w:rPr>
          <w:iCs/>
          <w:color w:val="000000"/>
          <w:sz w:val="28"/>
          <w:szCs w:val="28"/>
        </w:rPr>
        <w:t xml:space="preserve"> </w:t>
      </w:r>
    </w:p>
    <w:p w:rsidR="00561D36" w:rsidRPr="005438C5" w:rsidRDefault="00596830"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b</w:t>
      </w:r>
      <w:r w:rsidR="00A37062" w:rsidRPr="005438C5">
        <w:rPr>
          <w:iCs/>
          <w:color w:val="000000"/>
          <w:sz w:val="28"/>
          <w:szCs w:val="28"/>
        </w:rPr>
        <w:t xml:space="preserve">) </w:t>
      </w:r>
      <w:r w:rsidR="00616A06" w:rsidRPr="005438C5">
        <w:rPr>
          <w:iCs/>
          <w:color w:val="000000"/>
          <w:sz w:val="28"/>
          <w:szCs w:val="28"/>
        </w:rPr>
        <w:t>Công trình</w:t>
      </w:r>
      <w:r w:rsidR="00DB1C4E" w:rsidRPr="005438C5">
        <w:rPr>
          <w:iCs/>
          <w:color w:val="000000"/>
          <w:sz w:val="28"/>
          <w:szCs w:val="28"/>
        </w:rPr>
        <w:t xml:space="preserve"> </w:t>
      </w:r>
      <w:r w:rsidR="000D5CDB" w:rsidRPr="005438C5">
        <w:rPr>
          <w:iCs/>
          <w:color w:val="000000"/>
          <w:sz w:val="28"/>
          <w:szCs w:val="28"/>
        </w:rPr>
        <w:t xml:space="preserve">xây dựng </w:t>
      </w:r>
      <w:r w:rsidR="00616A06" w:rsidRPr="005438C5">
        <w:rPr>
          <w:iCs/>
          <w:color w:val="000000"/>
          <w:sz w:val="28"/>
          <w:szCs w:val="28"/>
        </w:rPr>
        <w:t xml:space="preserve">sử dụng vốn </w:t>
      </w:r>
      <w:r w:rsidR="00DB1C4E" w:rsidRPr="005438C5">
        <w:rPr>
          <w:iCs/>
          <w:color w:val="000000"/>
          <w:sz w:val="28"/>
          <w:szCs w:val="28"/>
        </w:rPr>
        <w:t xml:space="preserve">nhà nước </w:t>
      </w:r>
      <w:r w:rsidR="000D5CDB" w:rsidRPr="005438C5">
        <w:rPr>
          <w:iCs/>
          <w:color w:val="000000"/>
          <w:sz w:val="28"/>
          <w:szCs w:val="28"/>
        </w:rPr>
        <w:t>ngoài đầu tư công</w:t>
      </w:r>
      <w:r w:rsidR="00E4047E" w:rsidRPr="005438C5">
        <w:rPr>
          <w:iCs/>
          <w:color w:val="000000"/>
          <w:sz w:val="28"/>
          <w:szCs w:val="28"/>
        </w:rPr>
        <w:t xml:space="preserve"> </w:t>
      </w:r>
      <w:r w:rsidR="00616A06" w:rsidRPr="005438C5">
        <w:rPr>
          <w:iCs/>
          <w:color w:val="000000"/>
          <w:sz w:val="28"/>
          <w:szCs w:val="28"/>
          <w:lang w:val="cs-CZ"/>
        </w:rPr>
        <w:t>có ảnh hưởng lớn đến an toàn, lợi ích cộng đồng</w:t>
      </w:r>
      <w:r w:rsidR="00A37062" w:rsidRPr="005438C5">
        <w:rPr>
          <w:iCs/>
          <w:color w:val="000000"/>
          <w:sz w:val="28"/>
          <w:szCs w:val="28"/>
        </w:rPr>
        <w:t>;</w:t>
      </w:r>
      <w:r w:rsidR="00440E74" w:rsidRPr="005438C5">
        <w:rPr>
          <w:iCs/>
          <w:color w:val="000000"/>
          <w:sz w:val="28"/>
          <w:szCs w:val="28"/>
        </w:rPr>
        <w:t xml:space="preserve"> </w:t>
      </w:r>
    </w:p>
    <w:p w:rsidR="00596830" w:rsidRPr="005438C5" w:rsidRDefault="00596830" w:rsidP="0003095D">
      <w:pPr>
        <w:pStyle w:val="NormalWeb"/>
        <w:keepNext/>
        <w:shd w:val="clear" w:color="auto" w:fill="FFFFFF"/>
        <w:spacing w:before="120" w:beforeAutospacing="0" w:after="120" w:afterAutospacing="0"/>
        <w:ind w:firstLine="720"/>
        <w:jc w:val="both"/>
        <w:rPr>
          <w:color w:val="000000"/>
          <w:sz w:val="28"/>
          <w:szCs w:val="28"/>
        </w:rPr>
      </w:pPr>
      <w:r w:rsidRPr="005438C5">
        <w:rPr>
          <w:color w:val="000000"/>
          <w:sz w:val="28"/>
          <w:szCs w:val="28"/>
        </w:rPr>
        <w:t>c) Công trình xây dựng thuộc dự án PPP;</w:t>
      </w:r>
    </w:p>
    <w:p w:rsidR="00F53ABC" w:rsidRPr="005438C5" w:rsidRDefault="00596830" w:rsidP="0003095D">
      <w:pPr>
        <w:pStyle w:val="NormalWeb"/>
        <w:keepNext/>
        <w:shd w:val="clear" w:color="auto" w:fill="FFFFFF"/>
        <w:spacing w:before="120" w:beforeAutospacing="0" w:after="120" w:afterAutospacing="0"/>
        <w:ind w:firstLine="720"/>
        <w:jc w:val="both"/>
        <w:rPr>
          <w:iCs/>
          <w:color w:val="000000"/>
          <w:spacing w:val="2"/>
          <w:sz w:val="28"/>
          <w:szCs w:val="28"/>
        </w:rPr>
      </w:pPr>
      <w:r w:rsidRPr="005438C5">
        <w:rPr>
          <w:iCs/>
          <w:color w:val="000000"/>
          <w:spacing w:val="2"/>
          <w:sz w:val="28"/>
          <w:szCs w:val="28"/>
        </w:rPr>
        <w:t>d</w:t>
      </w:r>
      <w:r w:rsidR="00A37062" w:rsidRPr="005438C5">
        <w:rPr>
          <w:iCs/>
          <w:color w:val="000000"/>
          <w:spacing w:val="2"/>
          <w:sz w:val="28"/>
          <w:szCs w:val="28"/>
        </w:rPr>
        <w:t>)</w:t>
      </w:r>
      <w:r w:rsidR="00616A06" w:rsidRPr="005438C5">
        <w:rPr>
          <w:iCs/>
          <w:color w:val="000000"/>
          <w:spacing w:val="2"/>
          <w:sz w:val="28"/>
          <w:szCs w:val="28"/>
        </w:rPr>
        <w:t xml:space="preserve"> Công trình </w:t>
      </w:r>
      <w:r w:rsidR="000D5CDB" w:rsidRPr="005438C5">
        <w:rPr>
          <w:iCs/>
          <w:color w:val="000000"/>
          <w:spacing w:val="2"/>
          <w:sz w:val="28"/>
          <w:szCs w:val="28"/>
        </w:rPr>
        <w:t xml:space="preserve">xây dựng </w:t>
      </w:r>
      <w:r w:rsidR="00162ECE" w:rsidRPr="005438C5">
        <w:rPr>
          <w:iCs/>
          <w:color w:val="000000"/>
          <w:spacing w:val="2"/>
          <w:sz w:val="28"/>
          <w:szCs w:val="28"/>
          <w:lang w:val="cs-CZ"/>
        </w:rPr>
        <w:t>có ảnh hưởng lớn đến an toàn, lợi ích cộng đồng</w:t>
      </w:r>
      <w:r w:rsidR="00DB1C4E" w:rsidRPr="005438C5">
        <w:rPr>
          <w:iCs/>
          <w:color w:val="000000"/>
          <w:spacing w:val="2"/>
          <w:sz w:val="28"/>
          <w:szCs w:val="28"/>
          <w:lang w:val="cs-CZ"/>
        </w:rPr>
        <w:t xml:space="preserve"> </w:t>
      </w:r>
      <w:r w:rsidR="00802990" w:rsidRPr="005438C5">
        <w:rPr>
          <w:iCs/>
          <w:color w:val="000000"/>
          <w:spacing w:val="2"/>
          <w:sz w:val="28"/>
          <w:szCs w:val="28"/>
        </w:rPr>
        <w:t>sử dụng vốn khác</w:t>
      </w:r>
      <w:r w:rsidR="00802990" w:rsidRPr="005438C5">
        <w:rPr>
          <w:iCs/>
          <w:color w:val="000000"/>
          <w:spacing w:val="2"/>
          <w:sz w:val="28"/>
          <w:szCs w:val="28"/>
          <w:lang w:val="cs-CZ"/>
        </w:rPr>
        <w:t xml:space="preserve"> </w:t>
      </w:r>
      <w:r w:rsidR="00E4047E" w:rsidRPr="005438C5">
        <w:rPr>
          <w:iCs/>
          <w:color w:val="000000"/>
          <w:spacing w:val="2"/>
          <w:sz w:val="28"/>
          <w:szCs w:val="28"/>
          <w:lang w:val="cs-CZ"/>
        </w:rPr>
        <w:t xml:space="preserve">được xây dựng tại khu vực không có </w:t>
      </w:r>
      <w:r w:rsidR="000D5CDB" w:rsidRPr="005438C5">
        <w:rPr>
          <w:iCs/>
          <w:color w:val="000000"/>
          <w:spacing w:val="2"/>
          <w:sz w:val="28"/>
          <w:szCs w:val="28"/>
          <w:lang w:val="cs-CZ"/>
        </w:rPr>
        <w:t xml:space="preserve"> </w:t>
      </w:r>
      <w:r w:rsidR="00E4047E" w:rsidRPr="005438C5">
        <w:rPr>
          <w:iCs/>
          <w:color w:val="000000"/>
          <w:spacing w:val="2"/>
          <w:sz w:val="28"/>
          <w:szCs w:val="28"/>
        </w:rPr>
        <w:t xml:space="preserve">quy hoạch xây dựng đô thị, </w:t>
      </w:r>
      <w:r w:rsidR="00030A03" w:rsidRPr="005438C5">
        <w:rPr>
          <w:iCs/>
          <w:color w:val="000000"/>
          <w:spacing w:val="2"/>
          <w:sz w:val="28"/>
          <w:szCs w:val="28"/>
        </w:rPr>
        <w:t xml:space="preserve">quy hoạch xây dựng </w:t>
      </w:r>
      <w:r w:rsidR="00E4047E" w:rsidRPr="005438C5">
        <w:rPr>
          <w:iCs/>
          <w:color w:val="000000"/>
          <w:spacing w:val="2"/>
          <w:sz w:val="28"/>
          <w:szCs w:val="28"/>
        </w:rPr>
        <w:t xml:space="preserve">khu chức năng hoặc </w:t>
      </w:r>
      <w:r w:rsidR="00030A03" w:rsidRPr="005438C5">
        <w:rPr>
          <w:iCs/>
          <w:color w:val="000000"/>
          <w:spacing w:val="2"/>
          <w:sz w:val="28"/>
          <w:szCs w:val="28"/>
        </w:rPr>
        <w:t>quy hoạch xây dựng</w:t>
      </w:r>
      <w:r w:rsidR="00E4047E" w:rsidRPr="005438C5">
        <w:rPr>
          <w:iCs/>
          <w:color w:val="000000"/>
          <w:spacing w:val="2"/>
          <w:sz w:val="28"/>
          <w:szCs w:val="28"/>
        </w:rPr>
        <w:t xml:space="preserve"> </w:t>
      </w:r>
      <w:r w:rsidR="00030A03" w:rsidRPr="005438C5">
        <w:rPr>
          <w:iCs/>
          <w:color w:val="000000"/>
          <w:spacing w:val="2"/>
          <w:sz w:val="28"/>
          <w:szCs w:val="28"/>
        </w:rPr>
        <w:t xml:space="preserve">điểm dân cư </w:t>
      </w:r>
      <w:r w:rsidR="00E4047E" w:rsidRPr="005438C5">
        <w:rPr>
          <w:iCs/>
          <w:color w:val="000000"/>
          <w:spacing w:val="2"/>
          <w:sz w:val="28"/>
          <w:szCs w:val="28"/>
        </w:rPr>
        <w:t>nông thôn</w:t>
      </w:r>
      <w:r w:rsidR="00F53ABC" w:rsidRPr="005438C5">
        <w:rPr>
          <w:iCs/>
          <w:color w:val="000000"/>
          <w:spacing w:val="2"/>
          <w:sz w:val="28"/>
          <w:szCs w:val="28"/>
        </w:rPr>
        <w:t>.</w:t>
      </w:r>
      <w:r w:rsidR="00802990" w:rsidRPr="005438C5">
        <w:rPr>
          <w:iCs/>
          <w:color w:val="000000"/>
          <w:spacing w:val="2"/>
          <w:sz w:val="28"/>
          <w:szCs w:val="28"/>
        </w:rPr>
        <w:t xml:space="preserve"> </w:t>
      </w:r>
    </w:p>
    <w:p w:rsidR="00561D36" w:rsidRPr="005438C5" w:rsidRDefault="00A37062" w:rsidP="0003095D">
      <w:pPr>
        <w:pStyle w:val="NormalWeb"/>
        <w:keepNext/>
        <w:shd w:val="clear" w:color="auto" w:fill="FFFFFF"/>
        <w:spacing w:before="120" w:beforeAutospacing="0" w:after="120" w:afterAutospacing="0"/>
        <w:ind w:firstLine="720"/>
        <w:jc w:val="both"/>
        <w:rPr>
          <w:iCs/>
          <w:color w:val="000000"/>
          <w:spacing w:val="-2"/>
          <w:sz w:val="28"/>
          <w:szCs w:val="28"/>
        </w:rPr>
      </w:pPr>
      <w:r w:rsidRPr="005438C5">
        <w:rPr>
          <w:iCs/>
          <w:color w:val="000000"/>
          <w:spacing w:val="-2"/>
          <w:sz w:val="28"/>
          <w:szCs w:val="28"/>
        </w:rPr>
        <w:t>2</w:t>
      </w:r>
      <w:r w:rsidR="005F4789" w:rsidRPr="005438C5">
        <w:rPr>
          <w:iCs/>
          <w:color w:val="000000"/>
          <w:spacing w:val="-2"/>
          <w:sz w:val="28"/>
          <w:szCs w:val="28"/>
        </w:rPr>
        <w:t xml:space="preserve">. </w:t>
      </w:r>
      <w:r w:rsidR="00162ECE" w:rsidRPr="005438C5">
        <w:rPr>
          <w:iCs/>
          <w:color w:val="000000"/>
          <w:spacing w:val="-2"/>
          <w:sz w:val="28"/>
          <w:szCs w:val="28"/>
        </w:rPr>
        <w:t>Đối với công trình quy định tại điểm a, điểm b</w:t>
      </w:r>
      <w:r w:rsidR="00596830" w:rsidRPr="005438C5">
        <w:rPr>
          <w:iCs/>
          <w:color w:val="000000"/>
          <w:spacing w:val="-2"/>
          <w:sz w:val="28"/>
          <w:szCs w:val="28"/>
        </w:rPr>
        <w:t xml:space="preserve"> khoản 1 Điều này và công trình xây dựng thuộc dự án PPP </w:t>
      </w:r>
      <w:r w:rsidR="00956824" w:rsidRPr="005438C5">
        <w:rPr>
          <w:iCs/>
          <w:color w:val="000000"/>
          <w:spacing w:val="-2"/>
          <w:sz w:val="28"/>
          <w:szCs w:val="28"/>
        </w:rPr>
        <w:t xml:space="preserve">thành phần </w:t>
      </w:r>
      <w:r w:rsidR="00596830" w:rsidRPr="005438C5">
        <w:rPr>
          <w:iCs/>
          <w:color w:val="000000"/>
          <w:spacing w:val="-2"/>
          <w:sz w:val="28"/>
          <w:szCs w:val="28"/>
        </w:rPr>
        <w:t>sử dụng vốn đầu tư công</w:t>
      </w:r>
      <w:r w:rsidR="00162ECE" w:rsidRPr="005438C5">
        <w:rPr>
          <w:iCs/>
          <w:color w:val="000000"/>
          <w:spacing w:val="-2"/>
          <w:sz w:val="28"/>
          <w:szCs w:val="28"/>
        </w:rPr>
        <w:t xml:space="preserve">, nội </w:t>
      </w:r>
      <w:r w:rsidR="005F4789" w:rsidRPr="005438C5">
        <w:rPr>
          <w:iCs/>
          <w:color w:val="000000"/>
          <w:spacing w:val="-2"/>
          <w:sz w:val="28"/>
          <w:szCs w:val="28"/>
        </w:rPr>
        <w:t xml:space="preserve">dung </w:t>
      </w:r>
      <w:r w:rsidR="00FF4991" w:rsidRPr="005438C5">
        <w:rPr>
          <w:iCs/>
          <w:color w:val="000000"/>
          <w:spacing w:val="-2"/>
          <w:sz w:val="28"/>
          <w:szCs w:val="28"/>
          <w:lang w:val="vi-VN"/>
        </w:rPr>
        <w:t>thẩm định thiết kế</w:t>
      </w:r>
      <w:r w:rsidR="00D10BC3" w:rsidRPr="005438C5">
        <w:rPr>
          <w:iCs/>
          <w:color w:val="000000"/>
          <w:spacing w:val="-2"/>
          <w:sz w:val="28"/>
          <w:szCs w:val="28"/>
        </w:rPr>
        <w:t xml:space="preserve"> </w:t>
      </w:r>
      <w:r w:rsidR="00E6714E" w:rsidRPr="005438C5">
        <w:rPr>
          <w:iCs/>
          <w:color w:val="000000"/>
          <w:spacing w:val="-2"/>
          <w:sz w:val="28"/>
          <w:szCs w:val="28"/>
        </w:rPr>
        <w:t xml:space="preserve">xây dựng </w:t>
      </w:r>
      <w:r w:rsidRPr="005438C5">
        <w:rPr>
          <w:iCs/>
          <w:color w:val="000000"/>
          <w:spacing w:val="-2"/>
          <w:sz w:val="28"/>
          <w:szCs w:val="28"/>
        </w:rPr>
        <w:t xml:space="preserve">của cơ quan chuyên môn về xây dựng </w:t>
      </w:r>
      <w:r w:rsidR="00122737" w:rsidRPr="005438C5">
        <w:rPr>
          <w:iCs/>
          <w:color w:val="000000"/>
          <w:spacing w:val="-2"/>
          <w:sz w:val="28"/>
          <w:szCs w:val="28"/>
        </w:rPr>
        <w:t>bao gồm</w:t>
      </w:r>
      <w:r w:rsidR="005F4789" w:rsidRPr="005438C5">
        <w:rPr>
          <w:iCs/>
          <w:color w:val="000000"/>
          <w:spacing w:val="-2"/>
          <w:sz w:val="28"/>
          <w:szCs w:val="28"/>
        </w:rPr>
        <w:t>:</w:t>
      </w:r>
      <w:r w:rsidR="00440E74" w:rsidRPr="005438C5">
        <w:rPr>
          <w:iCs/>
          <w:color w:val="000000"/>
          <w:spacing w:val="-2"/>
          <w:sz w:val="28"/>
          <w:szCs w:val="28"/>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a) Sự tuân thủ quy định pháp luật về lập, thẩm tra thiết kế</w:t>
      </w:r>
      <w:r w:rsidR="00A91EF1" w:rsidRPr="005438C5">
        <w:rPr>
          <w:iCs/>
          <w:color w:val="000000"/>
          <w:sz w:val="28"/>
          <w:szCs w:val="28"/>
        </w:rPr>
        <w:t xml:space="preserve"> xây dựng</w:t>
      </w:r>
      <w:r w:rsidRPr="005438C5">
        <w:rPr>
          <w:iCs/>
          <w:color w:val="000000"/>
          <w:sz w:val="28"/>
          <w:szCs w:val="28"/>
        </w:rPr>
        <w:t>; điều kiện năng lực hoạt động xây dựng của tổ chức, cá nhân tham gia khảo sát, thiết kế, thẩm tra thiết kế;</w:t>
      </w:r>
      <w:r w:rsidR="00440E74" w:rsidRPr="005438C5">
        <w:rPr>
          <w:iCs/>
          <w:color w:val="000000"/>
          <w:sz w:val="28"/>
          <w:szCs w:val="28"/>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b) Sự phù hợp của thiết kế xây dựng với thiết kế cơ sở đã được cơ quan chuyên môn về xây dựng thẩm định;</w:t>
      </w:r>
      <w:r w:rsidR="00440E74" w:rsidRPr="005438C5">
        <w:rPr>
          <w:iCs/>
          <w:color w:val="000000"/>
          <w:sz w:val="28"/>
          <w:szCs w:val="28"/>
        </w:rPr>
        <w:t xml:space="preserve"> </w:t>
      </w:r>
    </w:p>
    <w:p w:rsidR="00561D36" w:rsidRPr="005438C5" w:rsidRDefault="007032CA"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c) Kiểm tra kết quả thẩm tra của tổ chức tư vấn về đáp ứng yêu cầu về an toàn công trình, sự tuân thủ quy chuẩn, tuân thủ quy định pháp luật về áp dụng tiêu chuẩn trong thiết kế với trường hợp yêu cầu phải thẩm tra thiết kế theo quy định tại khoản 7 Điều 82 của Luật này;</w:t>
      </w:r>
      <w:r w:rsidR="00440E74" w:rsidRPr="005438C5">
        <w:rPr>
          <w:iCs/>
          <w:color w:val="000000"/>
          <w:sz w:val="28"/>
          <w:szCs w:val="28"/>
        </w:rPr>
        <w:t xml:space="preserve"> </w:t>
      </w:r>
    </w:p>
    <w:p w:rsidR="00561D36" w:rsidRPr="005438C5" w:rsidRDefault="00A91EF1"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d</w:t>
      </w:r>
      <w:r w:rsidR="005F4789" w:rsidRPr="005438C5">
        <w:rPr>
          <w:iCs/>
          <w:color w:val="000000"/>
          <w:sz w:val="28"/>
          <w:szCs w:val="28"/>
        </w:rPr>
        <w:t>) Tính đúng đắn, hợp lý của việc áp dụng định mức, giá xây dựng và các khoản mục chi phí của dự toán xây dựng;</w:t>
      </w:r>
      <w:r w:rsidR="00440E74" w:rsidRPr="005438C5">
        <w:rPr>
          <w:iCs/>
          <w:color w:val="000000"/>
          <w:sz w:val="28"/>
          <w:szCs w:val="28"/>
        </w:rPr>
        <w:t xml:space="preserve"> </w:t>
      </w:r>
    </w:p>
    <w:p w:rsidR="00561D36" w:rsidRPr="005438C5" w:rsidRDefault="00A91EF1"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đ</w:t>
      </w:r>
      <w:r w:rsidR="005F4789" w:rsidRPr="005438C5">
        <w:rPr>
          <w:iCs/>
          <w:color w:val="000000"/>
          <w:sz w:val="28"/>
          <w:szCs w:val="28"/>
        </w:rPr>
        <w:t xml:space="preserve">) Kiểm tra việc thực hiện các yêu cầu về phòng, chống cháy, nổ; bảo vệ môi trường; </w:t>
      </w:r>
      <w:r w:rsidR="00440E74" w:rsidRPr="005438C5">
        <w:rPr>
          <w:iCs/>
          <w:color w:val="000000"/>
          <w:sz w:val="28"/>
          <w:szCs w:val="28"/>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e) Kiểm tra việc thực hiện các yêu cầu khác theo quy định của các pháp luật có liên quan trong giai đoạn thiết kế xây dựng</w:t>
      </w:r>
      <w:r w:rsidR="00F53ABC" w:rsidRPr="005438C5">
        <w:rPr>
          <w:iCs/>
          <w:color w:val="000000"/>
          <w:sz w:val="28"/>
          <w:szCs w:val="28"/>
        </w:rPr>
        <w:t>.</w:t>
      </w:r>
    </w:p>
    <w:p w:rsidR="00561D36" w:rsidRPr="005438C5" w:rsidRDefault="00A7707D"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 xml:space="preserve">3. Đối với công trình quy định tại điểm </w:t>
      </w:r>
      <w:r w:rsidR="00956824" w:rsidRPr="005438C5">
        <w:rPr>
          <w:iCs/>
          <w:color w:val="000000"/>
          <w:sz w:val="28"/>
          <w:szCs w:val="28"/>
        </w:rPr>
        <w:t>d</w:t>
      </w:r>
      <w:r w:rsidRPr="005438C5">
        <w:rPr>
          <w:iCs/>
          <w:color w:val="000000"/>
          <w:sz w:val="28"/>
          <w:szCs w:val="28"/>
        </w:rPr>
        <w:t xml:space="preserve"> khoản 1 Điều này</w:t>
      </w:r>
      <w:r w:rsidR="00956824" w:rsidRPr="005438C5">
        <w:rPr>
          <w:iCs/>
          <w:color w:val="000000"/>
          <w:sz w:val="28"/>
          <w:szCs w:val="28"/>
        </w:rPr>
        <w:t xml:space="preserve"> và các công trình thuộc dự án PPP không thuộc đối tượng quy định tại khoản 2 Điều này,</w:t>
      </w:r>
      <w:r w:rsidRPr="005438C5">
        <w:rPr>
          <w:iCs/>
          <w:color w:val="000000"/>
          <w:sz w:val="28"/>
          <w:szCs w:val="28"/>
        </w:rPr>
        <w:t xml:space="preserve"> cơ quan chuyên môn về xây dựng thẩm định các nội dung quy định tại điểm a, điểm b, điểm c, điểm đ và điểm e khoản 2 Điều này.</w:t>
      </w:r>
      <w:r w:rsidR="005F4789" w:rsidRPr="005438C5">
        <w:rPr>
          <w:iCs/>
          <w:color w:val="000000"/>
          <w:sz w:val="28"/>
          <w:szCs w:val="28"/>
        </w:rPr>
        <w:t>”</w:t>
      </w:r>
      <w:r w:rsidR="00440E74" w:rsidRPr="005438C5">
        <w:rPr>
          <w:iCs/>
          <w:color w:val="000000"/>
          <w:sz w:val="28"/>
          <w:szCs w:val="28"/>
        </w:rPr>
        <w:t xml:space="preserve"> </w:t>
      </w:r>
    </w:p>
    <w:p w:rsidR="00561D36" w:rsidRPr="005438C5" w:rsidRDefault="00833E0D"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2</w:t>
      </w:r>
      <w:r w:rsidR="00760CA6" w:rsidRPr="005438C5">
        <w:rPr>
          <w:iCs/>
          <w:color w:val="000000"/>
          <w:sz w:val="28"/>
          <w:szCs w:val="28"/>
          <w:lang w:val="vi-VN"/>
        </w:rPr>
        <w:t>7</w:t>
      </w:r>
      <w:r w:rsidR="00D93811" w:rsidRPr="005438C5">
        <w:rPr>
          <w:iCs/>
          <w:color w:val="000000"/>
          <w:sz w:val="28"/>
          <w:szCs w:val="28"/>
        </w:rPr>
        <w:t>. Sửa đổi, bổ sung Điều 85 như sau:</w:t>
      </w:r>
      <w:r w:rsidR="00440E74" w:rsidRPr="005438C5">
        <w:rPr>
          <w:iCs/>
          <w:color w:val="000000"/>
          <w:sz w:val="28"/>
          <w:szCs w:val="28"/>
        </w:rPr>
        <w:t xml:space="preserve"> </w:t>
      </w:r>
    </w:p>
    <w:p w:rsidR="00561D36" w:rsidRPr="005438C5" w:rsidRDefault="00D93811"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rStyle w:val="Strong"/>
          <w:iCs/>
          <w:color w:val="000000"/>
          <w:sz w:val="28"/>
          <w:szCs w:val="28"/>
        </w:rPr>
        <w:t>“Điều 85. Quyền, nghĩa vụ và trách nhiệm của chủ đầu tư trong việc thiết kế xây dựng</w:t>
      </w:r>
      <w:r w:rsidR="00440E74" w:rsidRPr="005438C5">
        <w:rPr>
          <w:iCs/>
          <w:color w:val="000000"/>
          <w:sz w:val="28"/>
          <w:szCs w:val="28"/>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1. Chủ đầu tư có các quyền sau:</w:t>
      </w:r>
      <w:r w:rsidR="00440E74" w:rsidRPr="005438C5">
        <w:rPr>
          <w:iCs/>
          <w:color w:val="000000"/>
          <w:sz w:val="28"/>
          <w:szCs w:val="28"/>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a) Tự thực hiện thiết kế hoặc thẩm tra thiết kế xây dựng khi có đủ điều kiện năng lực hoạt động xây dựng, năng lực hành nghề phù hợp với loại, cấp công trình xây dựng;</w:t>
      </w:r>
      <w:r w:rsidR="00440E74" w:rsidRPr="005438C5">
        <w:rPr>
          <w:iCs/>
          <w:color w:val="000000"/>
          <w:sz w:val="28"/>
          <w:szCs w:val="28"/>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b) Lựa chọn nhà thầu thiết kế xây dựng, thẩm tra thiết kế xây dựng trong trường hợp không tự thực hiện thiết kế, thẩm tra thiết kế xây dựng;</w:t>
      </w:r>
      <w:r w:rsidR="00440E74" w:rsidRPr="005438C5">
        <w:rPr>
          <w:iCs/>
          <w:color w:val="000000"/>
          <w:sz w:val="28"/>
          <w:szCs w:val="28"/>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pacing w:val="-2"/>
          <w:sz w:val="28"/>
          <w:szCs w:val="28"/>
        </w:rPr>
      </w:pPr>
      <w:r w:rsidRPr="005438C5">
        <w:rPr>
          <w:iCs/>
          <w:color w:val="000000"/>
          <w:spacing w:val="-2"/>
          <w:sz w:val="28"/>
          <w:szCs w:val="28"/>
        </w:rPr>
        <w:t>c) Đàm phán, ký kết hợp đồng thiết kế</w:t>
      </w:r>
      <w:r w:rsidR="00065F2F" w:rsidRPr="005438C5">
        <w:rPr>
          <w:iCs/>
          <w:color w:val="000000"/>
          <w:spacing w:val="-2"/>
          <w:sz w:val="28"/>
          <w:szCs w:val="28"/>
        </w:rPr>
        <w:t xml:space="preserve"> xây dựng</w:t>
      </w:r>
      <w:r w:rsidRPr="005438C5">
        <w:rPr>
          <w:iCs/>
          <w:color w:val="000000"/>
          <w:spacing w:val="-2"/>
          <w:sz w:val="28"/>
          <w:szCs w:val="28"/>
        </w:rPr>
        <w:t>, thẩm tra thiết kế xây dựng; giám sát và yêu cầu nhà thầu thực hiện đúng hợp đồng đã ký kết; đình chỉ hoặc chấm dứt hợp đồng theo quy định của hợp đồng và quy định của pháp luật có liên quan;</w:t>
      </w:r>
      <w:r w:rsidR="00440E74" w:rsidRPr="005438C5">
        <w:rPr>
          <w:iCs/>
          <w:color w:val="000000"/>
          <w:spacing w:val="-2"/>
          <w:sz w:val="28"/>
          <w:szCs w:val="28"/>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 Các quyền khác theo quy định của hợp đồng và quy định của pháp luật có liên quan</w:t>
      </w:r>
      <w:r w:rsidR="00F53ABC" w:rsidRPr="005438C5">
        <w:rPr>
          <w:iCs/>
          <w:color w:val="000000"/>
          <w:sz w:val="28"/>
          <w:szCs w:val="28"/>
          <w:lang w:val="cs-CZ"/>
        </w:rPr>
        <w:t>.</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Chủ đầu tư có các trách nhiệm sau:</w:t>
      </w:r>
      <w:r w:rsidR="00440E74" w:rsidRPr="005438C5">
        <w:rPr>
          <w:iCs/>
          <w:color w:val="000000"/>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Lựa chọn các nhà thầu thiết kế xây dựng, thẩm tra thiết kế xây dựng đủ năng lực hoạt động xây dựng, năng lực hành nghề phù hợp với loại, cấp công trình xây dựng;</w:t>
      </w:r>
      <w:r w:rsidR="00440E74" w:rsidRPr="005438C5">
        <w:rPr>
          <w:iCs/>
          <w:color w:val="000000"/>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Xác định nhiệm vụ thiết kế xây dựng;</w:t>
      </w:r>
      <w:r w:rsidR="00440E74" w:rsidRPr="005438C5">
        <w:rPr>
          <w:iCs/>
          <w:color w:val="000000"/>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 Cung cấp đầy đủ thông tin, tài liệu cho nhà thầu thiết kế xây dựng, thẩm tra thiết kế xây dựng;</w:t>
      </w:r>
      <w:r w:rsidR="00440E74" w:rsidRPr="005438C5">
        <w:rPr>
          <w:iCs/>
          <w:color w:val="000000"/>
          <w:sz w:val="28"/>
          <w:szCs w:val="28"/>
          <w:lang w:val="cs-CZ"/>
        </w:rPr>
        <w:t xml:space="preserve"> </w:t>
      </w:r>
    </w:p>
    <w:p w:rsidR="00561D36"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 Thực hiện đúng hợp đồng đã ký kết; bồi thường thiệt hại khi vi phạm hợp đồng thiết kế xây dựng đã ký kết;</w:t>
      </w:r>
      <w:r w:rsidR="00440E74" w:rsidRPr="005438C5">
        <w:rPr>
          <w:iCs/>
          <w:color w:val="000000"/>
          <w:sz w:val="28"/>
          <w:szCs w:val="28"/>
          <w:lang w:val="cs-CZ"/>
        </w:rPr>
        <w:t xml:space="preserve"> </w:t>
      </w:r>
    </w:p>
    <w:p w:rsidR="000271CC" w:rsidRPr="005438C5" w:rsidRDefault="00065F2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đ</w:t>
      </w:r>
      <w:r w:rsidR="005B6C5C" w:rsidRPr="005438C5">
        <w:rPr>
          <w:iCs/>
          <w:color w:val="000000"/>
          <w:sz w:val="28"/>
          <w:szCs w:val="28"/>
          <w:lang w:val="cs-CZ"/>
        </w:rPr>
        <w:t>) Thẩm định, phê duyệt thiết kế xây dựng</w:t>
      </w:r>
      <w:r w:rsidR="001E4058" w:rsidRPr="005438C5">
        <w:rPr>
          <w:iCs/>
          <w:color w:val="000000"/>
          <w:sz w:val="28"/>
          <w:szCs w:val="28"/>
          <w:lang w:val="cs-CZ"/>
        </w:rPr>
        <w:t xml:space="preserve"> </w:t>
      </w:r>
      <w:r w:rsidR="00B03CAF" w:rsidRPr="005438C5">
        <w:rPr>
          <w:iCs/>
          <w:color w:val="000000"/>
          <w:sz w:val="28"/>
          <w:szCs w:val="28"/>
          <w:lang w:val="cs-CZ"/>
        </w:rPr>
        <w:t xml:space="preserve">theo quy định của Luật này </w:t>
      </w:r>
      <w:r w:rsidR="005B6C5C" w:rsidRPr="005438C5">
        <w:rPr>
          <w:iCs/>
          <w:color w:val="000000"/>
          <w:sz w:val="28"/>
          <w:szCs w:val="28"/>
          <w:lang w:val="cs-CZ"/>
        </w:rPr>
        <w:t>và c</w:t>
      </w:r>
      <w:r w:rsidRPr="005438C5">
        <w:rPr>
          <w:iCs/>
          <w:color w:val="000000"/>
          <w:sz w:val="28"/>
          <w:szCs w:val="28"/>
          <w:lang w:val="cs-CZ"/>
        </w:rPr>
        <w:t xml:space="preserve">hịu trách nhiệm trước pháp luật, trước người quyết định đầu tư về </w:t>
      </w:r>
      <w:r w:rsidR="006501C5" w:rsidRPr="005438C5">
        <w:rPr>
          <w:iCs/>
          <w:color w:val="000000"/>
          <w:sz w:val="28"/>
          <w:szCs w:val="28"/>
          <w:lang w:val="cs-CZ"/>
        </w:rPr>
        <w:t>kết quả</w:t>
      </w:r>
      <w:r w:rsidR="00B03CAF" w:rsidRPr="005438C5">
        <w:rPr>
          <w:iCs/>
          <w:color w:val="000000"/>
          <w:sz w:val="28"/>
          <w:szCs w:val="28"/>
          <w:lang w:val="cs-CZ"/>
        </w:rPr>
        <w:t xml:space="preserve"> công việc do mình thực hiện</w:t>
      </w:r>
      <w:r w:rsidR="005B6C5C" w:rsidRPr="005438C5">
        <w:rPr>
          <w:iCs/>
          <w:color w:val="000000"/>
          <w:sz w:val="28"/>
          <w:szCs w:val="28"/>
          <w:lang w:val="cs-CZ"/>
        </w:rPr>
        <w:t>;</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g) Lưu trữ hồ sơ thiết kế xây dựng;</w:t>
      </w:r>
      <w:r w:rsidR="00440E74" w:rsidRPr="005438C5">
        <w:rPr>
          <w:iCs/>
          <w:color w:val="000000"/>
          <w:sz w:val="28"/>
          <w:szCs w:val="28"/>
          <w:lang w:val="cs-CZ"/>
        </w:rPr>
        <w:t xml:space="preserve"> </w:t>
      </w:r>
    </w:p>
    <w:p w:rsidR="000271CC" w:rsidRPr="005438C5" w:rsidRDefault="005B6C5C"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h</w:t>
      </w:r>
      <w:r w:rsidR="005F4789" w:rsidRPr="005438C5">
        <w:rPr>
          <w:iCs/>
          <w:color w:val="000000"/>
          <w:sz w:val="28"/>
          <w:szCs w:val="28"/>
          <w:lang w:val="cs-CZ"/>
        </w:rPr>
        <w:t>) Trách nhiệm khác theo quy định của pháp luật</w:t>
      </w:r>
      <w:r w:rsidR="001C29CE" w:rsidRPr="005438C5">
        <w:rPr>
          <w:iCs/>
          <w:color w:val="000000"/>
          <w:sz w:val="28"/>
          <w:szCs w:val="28"/>
          <w:lang w:val="cs-CZ"/>
        </w:rPr>
        <w:t>.”</w:t>
      </w:r>
      <w:r w:rsidR="00440E74" w:rsidRPr="005438C5">
        <w:rPr>
          <w:iCs/>
          <w:color w:val="000000"/>
          <w:sz w:val="28"/>
          <w:szCs w:val="28"/>
          <w:lang w:val="cs-CZ"/>
        </w:rPr>
        <w:t xml:space="preserve"> </w:t>
      </w:r>
    </w:p>
    <w:p w:rsidR="000271CC" w:rsidRPr="005438C5" w:rsidRDefault="00D9381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w:t>
      </w:r>
      <w:r w:rsidR="00760CA6" w:rsidRPr="005438C5">
        <w:rPr>
          <w:iCs/>
          <w:color w:val="000000"/>
          <w:sz w:val="28"/>
          <w:szCs w:val="28"/>
          <w:lang w:val="vi-VN"/>
        </w:rPr>
        <w:t>8</w:t>
      </w:r>
      <w:r w:rsidRPr="005438C5">
        <w:rPr>
          <w:iCs/>
          <w:color w:val="000000"/>
          <w:sz w:val="28"/>
          <w:szCs w:val="28"/>
          <w:lang w:val="cs-CZ"/>
        </w:rPr>
        <w:t>. Sửa đổi, bổ sung Điều 87 như sau:</w:t>
      </w:r>
      <w:r w:rsidR="00440E74" w:rsidRPr="005438C5">
        <w:rPr>
          <w:iCs/>
          <w:color w:val="000000"/>
          <w:sz w:val="28"/>
          <w:szCs w:val="28"/>
          <w:lang w:val="cs-CZ"/>
        </w:rPr>
        <w:t xml:space="preserve"> </w:t>
      </w:r>
    </w:p>
    <w:p w:rsidR="00812C02" w:rsidRPr="005438C5" w:rsidRDefault="00812C02" w:rsidP="0003095D">
      <w:pPr>
        <w:pStyle w:val="NormalWeb"/>
        <w:keepNext/>
        <w:shd w:val="clear" w:color="auto" w:fill="FFFFFF"/>
        <w:spacing w:before="120" w:beforeAutospacing="0" w:after="120" w:afterAutospacing="0"/>
        <w:ind w:firstLine="720"/>
        <w:jc w:val="both"/>
        <w:rPr>
          <w:iCs/>
          <w:color w:val="000000"/>
          <w:sz w:val="28"/>
          <w:szCs w:val="28"/>
          <w:lang w:val="cs-CZ"/>
        </w:rPr>
      </w:pPr>
    </w:p>
    <w:p w:rsidR="000271CC" w:rsidRPr="005438C5" w:rsidRDefault="00D9381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rStyle w:val="Strong"/>
          <w:iCs/>
          <w:color w:val="000000"/>
          <w:sz w:val="28"/>
          <w:szCs w:val="28"/>
          <w:lang w:val="cs-CZ"/>
        </w:rPr>
        <w:t xml:space="preserve">“Điều 87. Quyền và trách nhiệm của cơ quan chuyên môn về xây dựng trong công tác </w:t>
      </w:r>
      <w:r w:rsidR="00FF4991" w:rsidRPr="005438C5">
        <w:rPr>
          <w:rStyle w:val="Strong"/>
          <w:iCs/>
          <w:color w:val="000000"/>
          <w:sz w:val="28"/>
          <w:szCs w:val="28"/>
          <w:lang w:val="vi-VN"/>
        </w:rPr>
        <w:t>thẩm định</w:t>
      </w:r>
      <w:r w:rsidRPr="005438C5">
        <w:rPr>
          <w:rStyle w:val="Strong"/>
          <w:iCs/>
          <w:color w:val="000000"/>
          <w:sz w:val="28"/>
          <w:szCs w:val="28"/>
          <w:lang w:val="cs-CZ"/>
        </w:rPr>
        <w:t xml:space="preserve"> thiết kế xây dựng</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 Cơ quan chuyên môn về xây dựng có các quyền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a) Yêu cầu tổ chức, cá nhân lập, thẩm tra thiết kế </w:t>
      </w:r>
      <w:r w:rsidR="005B6C5C" w:rsidRPr="005438C5">
        <w:rPr>
          <w:iCs/>
          <w:color w:val="000000"/>
          <w:sz w:val="28"/>
          <w:szCs w:val="28"/>
          <w:lang w:val="cs-CZ"/>
        </w:rPr>
        <w:t xml:space="preserve">xây dựng </w:t>
      </w:r>
      <w:r w:rsidRPr="005438C5">
        <w:rPr>
          <w:iCs/>
          <w:color w:val="000000"/>
          <w:sz w:val="28"/>
          <w:szCs w:val="28"/>
          <w:lang w:val="cs-CZ"/>
        </w:rPr>
        <w:t xml:space="preserve">cung cấp thông tin </w:t>
      </w:r>
      <w:r w:rsidR="00065161" w:rsidRPr="005438C5">
        <w:rPr>
          <w:iCs/>
          <w:color w:val="000000"/>
          <w:sz w:val="28"/>
          <w:szCs w:val="28"/>
          <w:lang w:val="cs-CZ"/>
        </w:rPr>
        <w:t xml:space="preserve">và giải trình trong trường hợp cần thiết để </w:t>
      </w:r>
      <w:r w:rsidRPr="005438C5">
        <w:rPr>
          <w:iCs/>
          <w:color w:val="000000"/>
          <w:sz w:val="28"/>
          <w:szCs w:val="28"/>
          <w:lang w:val="cs-CZ"/>
        </w:rPr>
        <w:t xml:space="preserve">phục vụ công tác </w:t>
      </w:r>
      <w:r w:rsidR="00AD7DA3" w:rsidRPr="005438C5">
        <w:rPr>
          <w:iCs/>
          <w:color w:val="000000"/>
          <w:sz w:val="28"/>
          <w:szCs w:val="28"/>
          <w:lang w:val="vi-VN"/>
        </w:rPr>
        <w:t>thẩm định</w:t>
      </w:r>
      <w:r w:rsidRPr="005438C5">
        <w:rPr>
          <w:iCs/>
          <w:color w:val="000000"/>
          <w:sz w:val="28"/>
          <w:szCs w:val="28"/>
          <w:lang w:val="cs-CZ"/>
        </w:rPr>
        <w:t xml:space="preserve"> </w:t>
      </w:r>
      <w:r w:rsidR="005B6C5C" w:rsidRPr="005438C5">
        <w:rPr>
          <w:iCs/>
          <w:color w:val="000000"/>
          <w:sz w:val="28"/>
          <w:szCs w:val="28"/>
          <w:lang w:val="cs-CZ"/>
        </w:rPr>
        <w:t>theo quy định</w:t>
      </w:r>
      <w:r w:rsidR="00065161" w:rsidRPr="005438C5">
        <w:rPr>
          <w:iCs/>
          <w:color w:val="000000"/>
          <w:sz w:val="28"/>
          <w:szCs w:val="28"/>
          <w:lang w:val="cs-CZ"/>
        </w:rPr>
        <w:t>;</w:t>
      </w:r>
      <w:r w:rsidR="00440E74" w:rsidRPr="005438C5">
        <w:rPr>
          <w:iCs/>
          <w:color w:val="000000"/>
          <w:sz w:val="28"/>
          <w:szCs w:val="28"/>
          <w:lang w:val="cs-CZ"/>
        </w:rPr>
        <w:t xml:space="preserve"> </w:t>
      </w:r>
    </w:p>
    <w:p w:rsidR="000271CC" w:rsidRPr="005438C5" w:rsidRDefault="00B03CA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w:t>
      </w:r>
      <w:r w:rsidR="005F4789" w:rsidRPr="005438C5">
        <w:rPr>
          <w:iCs/>
          <w:color w:val="000000"/>
          <w:sz w:val="28"/>
          <w:szCs w:val="28"/>
          <w:lang w:val="cs-CZ"/>
        </w:rPr>
        <w:t xml:space="preserve">) Bảo lưu kết quả </w:t>
      </w:r>
      <w:r w:rsidR="00AD7DA3" w:rsidRPr="005438C5">
        <w:rPr>
          <w:iCs/>
          <w:color w:val="000000"/>
          <w:sz w:val="28"/>
          <w:szCs w:val="28"/>
          <w:lang w:val="vi-VN"/>
        </w:rPr>
        <w:t>thẩm định</w:t>
      </w:r>
      <w:r w:rsidR="005F4789" w:rsidRPr="005438C5">
        <w:rPr>
          <w:iCs/>
          <w:color w:val="000000"/>
          <w:sz w:val="28"/>
          <w:szCs w:val="28"/>
          <w:lang w:val="cs-CZ"/>
        </w:rPr>
        <w:t xml:space="preserve">, từ chối yêu cầu làm sai lệch kết quả </w:t>
      </w:r>
      <w:r w:rsidR="00AD7DA3" w:rsidRPr="005438C5">
        <w:rPr>
          <w:iCs/>
          <w:color w:val="000000"/>
          <w:sz w:val="28"/>
          <w:szCs w:val="28"/>
          <w:lang w:val="vi-VN"/>
        </w:rPr>
        <w:t>thẩm định</w:t>
      </w:r>
      <w:r w:rsidR="004B615F" w:rsidRPr="005438C5">
        <w:rPr>
          <w:iCs/>
          <w:color w:val="000000"/>
          <w:sz w:val="28"/>
          <w:szCs w:val="28"/>
          <w:lang w:val="cs-CZ"/>
        </w:rPr>
        <w:t>;</w:t>
      </w:r>
      <w:r w:rsidR="00440E74" w:rsidRPr="005438C5">
        <w:rPr>
          <w:iCs/>
          <w:color w:val="000000"/>
          <w:sz w:val="28"/>
          <w:szCs w:val="28"/>
          <w:lang w:val="cs-CZ"/>
        </w:rPr>
        <w:t xml:space="preserve"> </w:t>
      </w:r>
    </w:p>
    <w:p w:rsidR="00F53ABC" w:rsidRPr="005438C5" w:rsidRDefault="004B615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c) Mời </w:t>
      </w:r>
      <w:r w:rsidR="008E6E2C" w:rsidRPr="005438C5">
        <w:rPr>
          <w:iCs/>
          <w:color w:val="000000"/>
          <w:sz w:val="28"/>
          <w:szCs w:val="28"/>
          <w:lang w:val="cs-CZ"/>
        </w:rPr>
        <w:t xml:space="preserve">tổ chức, cá nhân </w:t>
      </w:r>
      <w:r w:rsidRPr="005438C5">
        <w:rPr>
          <w:iCs/>
          <w:color w:val="000000"/>
          <w:sz w:val="28"/>
          <w:szCs w:val="28"/>
          <w:lang w:val="cs-CZ"/>
        </w:rPr>
        <w:t>tham gia thẩm định hoặc yêu cầu chủ đầu tư lựa chọn tổ chức tư vấn có đủ năng lực kinh nghiệm để thẩm tra thiết kế xây dựng làm cơ sở thẩm định khi cần thiết</w:t>
      </w:r>
      <w:r w:rsidR="00F53ABC" w:rsidRPr="005438C5">
        <w:rPr>
          <w:iCs/>
          <w:color w:val="000000"/>
          <w:sz w:val="28"/>
          <w:szCs w:val="28"/>
          <w:lang w:val="cs-CZ"/>
        </w:rPr>
        <w:t>.</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Cơ quan chuyên môn về xây dựng có các trách nhiệm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a) </w:t>
      </w:r>
      <w:r w:rsidR="00AD7DA3" w:rsidRPr="005438C5">
        <w:rPr>
          <w:iCs/>
          <w:color w:val="000000"/>
          <w:sz w:val="28"/>
          <w:szCs w:val="28"/>
          <w:lang w:val="vi-VN"/>
        </w:rPr>
        <w:t>Thẩm định</w:t>
      </w:r>
      <w:r w:rsidR="005530E5" w:rsidRPr="005438C5">
        <w:rPr>
          <w:iCs/>
          <w:color w:val="000000"/>
          <w:sz w:val="28"/>
          <w:szCs w:val="28"/>
          <w:lang w:val="cs-CZ"/>
        </w:rPr>
        <w:t xml:space="preserve"> </w:t>
      </w:r>
      <w:r w:rsidR="00500C00" w:rsidRPr="005438C5">
        <w:rPr>
          <w:iCs/>
          <w:color w:val="000000"/>
          <w:sz w:val="28"/>
          <w:szCs w:val="28"/>
          <w:lang w:val="cs-CZ"/>
        </w:rPr>
        <w:t xml:space="preserve">các </w:t>
      </w:r>
      <w:r w:rsidRPr="005438C5">
        <w:rPr>
          <w:iCs/>
          <w:color w:val="000000"/>
          <w:sz w:val="28"/>
          <w:szCs w:val="28"/>
          <w:lang w:val="cs-CZ"/>
        </w:rPr>
        <w:t xml:space="preserve">nội dung </w:t>
      </w:r>
      <w:r w:rsidR="00264A69" w:rsidRPr="005438C5">
        <w:rPr>
          <w:iCs/>
          <w:color w:val="000000"/>
          <w:sz w:val="28"/>
          <w:szCs w:val="28"/>
          <w:lang w:val="cs-CZ"/>
        </w:rPr>
        <w:t xml:space="preserve">theo </w:t>
      </w:r>
      <w:r w:rsidRPr="005438C5">
        <w:rPr>
          <w:iCs/>
          <w:color w:val="000000"/>
          <w:sz w:val="28"/>
          <w:szCs w:val="28"/>
          <w:lang w:val="cs-CZ"/>
        </w:rPr>
        <w:t>quy định của Luật này</w:t>
      </w:r>
      <w:r w:rsidR="008965A4" w:rsidRPr="005438C5">
        <w:rPr>
          <w:iCs/>
          <w:color w:val="000000"/>
          <w:sz w:val="28"/>
          <w:szCs w:val="28"/>
          <w:lang w:val="cs-CZ"/>
        </w:rPr>
        <w:t xml:space="preserve"> và chịu trách nhiệm trước pháp luật về </w:t>
      </w:r>
      <w:r w:rsidR="009C32D1" w:rsidRPr="005438C5">
        <w:rPr>
          <w:iCs/>
          <w:color w:val="000000"/>
          <w:sz w:val="28"/>
          <w:szCs w:val="28"/>
          <w:lang w:val="cs-CZ"/>
        </w:rPr>
        <w:t>kết quả</w:t>
      </w:r>
      <w:r w:rsidR="008965A4" w:rsidRPr="005438C5">
        <w:rPr>
          <w:iCs/>
          <w:color w:val="000000"/>
          <w:sz w:val="28"/>
          <w:szCs w:val="28"/>
          <w:lang w:val="cs-CZ"/>
        </w:rPr>
        <w:t xml:space="preserve"> công việc do mình thực hiện</w:t>
      </w:r>
      <w:r w:rsidRPr="005438C5">
        <w:rPr>
          <w:iCs/>
          <w:color w:val="000000"/>
          <w:sz w:val="28"/>
          <w:szCs w:val="28"/>
          <w:lang w:val="cs-CZ"/>
        </w:rPr>
        <w:t>;</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pacing w:val="-4"/>
          <w:sz w:val="28"/>
          <w:szCs w:val="28"/>
          <w:lang w:val="cs-CZ"/>
        </w:rPr>
        <w:t xml:space="preserve">b) Thông báo kết quả thẩm </w:t>
      </w:r>
      <w:r w:rsidR="00AD7DA3" w:rsidRPr="005438C5">
        <w:rPr>
          <w:iCs/>
          <w:color w:val="000000"/>
          <w:spacing w:val="-4"/>
          <w:sz w:val="28"/>
          <w:szCs w:val="28"/>
          <w:lang w:val="vi-VN"/>
        </w:rPr>
        <w:t>định</w:t>
      </w:r>
      <w:r w:rsidR="00D10BC3" w:rsidRPr="005438C5">
        <w:rPr>
          <w:iCs/>
          <w:color w:val="000000"/>
          <w:spacing w:val="-4"/>
          <w:sz w:val="28"/>
          <w:szCs w:val="28"/>
          <w:lang w:val="cs-CZ"/>
        </w:rPr>
        <w:t xml:space="preserve"> </w:t>
      </w:r>
      <w:r w:rsidRPr="005438C5">
        <w:rPr>
          <w:iCs/>
          <w:color w:val="000000"/>
          <w:spacing w:val="-4"/>
          <w:sz w:val="28"/>
          <w:szCs w:val="28"/>
          <w:lang w:val="cs-CZ"/>
        </w:rPr>
        <w:t xml:space="preserve">bằng văn bản gửi đến chủ đầu tư và cơ quan quản lý xây dựng </w:t>
      </w:r>
      <w:r w:rsidR="005B6C5C" w:rsidRPr="005438C5">
        <w:rPr>
          <w:iCs/>
          <w:color w:val="000000"/>
          <w:spacing w:val="-4"/>
          <w:sz w:val="28"/>
          <w:szCs w:val="28"/>
          <w:lang w:val="cs-CZ"/>
        </w:rPr>
        <w:t xml:space="preserve">tại </w:t>
      </w:r>
      <w:r w:rsidRPr="005438C5">
        <w:rPr>
          <w:iCs/>
          <w:color w:val="000000"/>
          <w:spacing w:val="-4"/>
          <w:sz w:val="28"/>
          <w:szCs w:val="28"/>
          <w:lang w:val="cs-CZ"/>
        </w:rPr>
        <w:t>địa phương để theo dõi, quản lý việc triển khai xây dựng</w:t>
      </w:r>
      <w:r w:rsidR="001C29CE" w:rsidRPr="005438C5">
        <w:rPr>
          <w:iCs/>
          <w:color w:val="000000"/>
          <w:sz w:val="28"/>
          <w:szCs w:val="28"/>
          <w:lang w:val="cs-CZ"/>
        </w:rPr>
        <w:t>.”</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rPr>
      </w:pPr>
      <w:r w:rsidRPr="005438C5">
        <w:rPr>
          <w:iCs/>
          <w:color w:val="000000"/>
          <w:sz w:val="28"/>
          <w:szCs w:val="28"/>
        </w:rPr>
        <w:t>2</w:t>
      </w:r>
      <w:r w:rsidR="00760CA6" w:rsidRPr="005438C5">
        <w:rPr>
          <w:iCs/>
          <w:color w:val="000000"/>
          <w:sz w:val="28"/>
          <w:szCs w:val="28"/>
          <w:lang w:val="vi-VN"/>
        </w:rPr>
        <w:t>9</w:t>
      </w:r>
      <w:r w:rsidRPr="005438C5">
        <w:rPr>
          <w:iCs/>
          <w:color w:val="000000"/>
          <w:sz w:val="28"/>
          <w:szCs w:val="28"/>
        </w:rPr>
        <w:t xml:space="preserve">. </w:t>
      </w:r>
      <w:r w:rsidR="005349CB" w:rsidRPr="005438C5">
        <w:rPr>
          <w:iCs/>
          <w:color w:val="000000"/>
          <w:sz w:val="28"/>
          <w:szCs w:val="28"/>
        </w:rPr>
        <w:t>B</w:t>
      </w:r>
      <w:r w:rsidRPr="005438C5">
        <w:rPr>
          <w:iCs/>
          <w:color w:val="000000"/>
          <w:sz w:val="28"/>
          <w:szCs w:val="28"/>
        </w:rPr>
        <w:t>ổ sung Điều 87a như sau:</w:t>
      </w:r>
      <w:r w:rsidR="00440E74" w:rsidRPr="005438C5">
        <w:rPr>
          <w:iCs/>
          <w:color w:val="000000"/>
          <w:sz w:val="28"/>
          <w:szCs w:val="28"/>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b/>
          <w:iCs/>
          <w:color w:val="000000"/>
          <w:sz w:val="28"/>
          <w:szCs w:val="28"/>
          <w:lang w:val="cs-CZ"/>
        </w:rPr>
      </w:pPr>
      <w:r w:rsidRPr="005438C5">
        <w:rPr>
          <w:rStyle w:val="Strong"/>
          <w:iCs/>
          <w:color w:val="000000"/>
          <w:sz w:val="28"/>
          <w:szCs w:val="28"/>
        </w:rPr>
        <w:t>“</w:t>
      </w:r>
      <w:r w:rsidRPr="005438C5">
        <w:rPr>
          <w:b/>
          <w:iCs/>
          <w:color w:val="000000"/>
          <w:sz w:val="28"/>
          <w:szCs w:val="28"/>
          <w:lang w:val="cs-CZ"/>
        </w:rPr>
        <w:t>Điều 87a. Quyền, trách nhiệm của tổ chức thẩm tra thiết kế xây dựng:</w:t>
      </w:r>
      <w:r w:rsidR="00440E74" w:rsidRPr="005438C5">
        <w:rPr>
          <w:b/>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 Tổ chức thẩm tra thiết kế xây dựng có các quyền sau:</w:t>
      </w:r>
      <w:r w:rsidR="00440E74" w:rsidRPr="005438C5">
        <w:rPr>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Yêu cầu chủ đầu tư, tổ chức, cá nhân lập thiết kế xây dựng cung cấp, giải trình, làm rõ các thông tin để làm cơ sở thẩm tra;</w:t>
      </w:r>
      <w:r w:rsidR="00440E74" w:rsidRPr="005438C5">
        <w:rPr>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Bảo lưu kết quả thẩm tra, từ chối thực hiện yêu cầu làm sai lệch kết quả thẩm tra hoặc các yêu cầu vượt quá phạm vi công việc thẩm tra theo yêu cầu;</w:t>
      </w:r>
      <w:r w:rsidR="00440E74" w:rsidRPr="005438C5">
        <w:rPr>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Tổ chức thẩm tra thiết kế xây dựng có các trách nhiệm sau:</w:t>
      </w:r>
      <w:r w:rsidR="00440E74" w:rsidRPr="005438C5">
        <w:rPr>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a) Thẩm tra thiết kế xây dựng theo phạm vi yêu cầu </w:t>
      </w:r>
      <w:r w:rsidR="000D5532" w:rsidRPr="005438C5">
        <w:rPr>
          <w:iCs/>
          <w:color w:val="000000"/>
          <w:sz w:val="28"/>
          <w:szCs w:val="28"/>
          <w:lang w:val="vi-VN"/>
        </w:rPr>
        <w:t>của chủ đầu tư</w:t>
      </w:r>
      <w:r w:rsidRPr="005438C5">
        <w:rPr>
          <w:iCs/>
          <w:color w:val="000000"/>
          <w:sz w:val="28"/>
          <w:szCs w:val="28"/>
          <w:lang w:val="cs-CZ"/>
        </w:rPr>
        <w:t xml:space="preserve">; </w:t>
      </w:r>
      <w:r w:rsidR="00440E74" w:rsidRPr="005438C5">
        <w:rPr>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b) Giải trình, làm rõ kết quả thẩm tra để phục vụ công tác thẩm định của chủ đầu tư, cơ quan chuyên môn về xây dựng; </w:t>
      </w:r>
      <w:r w:rsidR="00440E74" w:rsidRPr="005438C5">
        <w:rPr>
          <w:iCs/>
          <w:color w:val="000000"/>
          <w:sz w:val="28"/>
          <w:szCs w:val="28"/>
          <w:lang w:val="cs-CZ"/>
        </w:rPr>
        <w:t xml:space="preserve"> </w:t>
      </w:r>
    </w:p>
    <w:p w:rsidR="000271CC" w:rsidRPr="005438C5" w:rsidRDefault="001C29CE" w:rsidP="0003095D">
      <w:pPr>
        <w:pStyle w:val="NormalWeb"/>
        <w:keepNext/>
        <w:shd w:val="clear" w:color="auto" w:fill="FFFFFF"/>
        <w:spacing w:before="120" w:beforeAutospacing="0" w:after="120" w:afterAutospacing="0"/>
        <w:ind w:firstLine="720"/>
        <w:jc w:val="both"/>
        <w:rPr>
          <w:iCs/>
          <w:color w:val="000000"/>
          <w:spacing w:val="-4"/>
          <w:sz w:val="28"/>
          <w:szCs w:val="28"/>
          <w:lang w:val="cs-CZ"/>
        </w:rPr>
      </w:pPr>
      <w:r w:rsidRPr="005438C5">
        <w:rPr>
          <w:iCs/>
          <w:color w:val="000000"/>
          <w:sz w:val="28"/>
          <w:szCs w:val="28"/>
          <w:lang w:val="cs-CZ"/>
        </w:rPr>
        <w:t>c) Chịu trách nhiệm trước pháp luật, chủ đầu tư về kết quả công việc do mình thực hiện.”</w:t>
      </w:r>
      <w:r w:rsidR="00440E74" w:rsidRPr="005438C5">
        <w:rPr>
          <w:iCs/>
          <w:color w:val="000000"/>
          <w:spacing w:val="-4"/>
          <w:sz w:val="28"/>
          <w:szCs w:val="28"/>
          <w:lang w:val="cs-CZ"/>
        </w:rPr>
        <w:t xml:space="preserve"> </w:t>
      </w:r>
    </w:p>
    <w:p w:rsidR="000271CC" w:rsidRPr="005438C5" w:rsidRDefault="00760CA6"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30</w:t>
      </w:r>
      <w:r w:rsidR="00D93811" w:rsidRPr="005438C5">
        <w:rPr>
          <w:iCs/>
          <w:color w:val="000000"/>
          <w:sz w:val="28"/>
          <w:szCs w:val="28"/>
          <w:lang w:val="cs-CZ"/>
        </w:rPr>
        <w:t>. S</w:t>
      </w:r>
      <w:r w:rsidR="00D93811" w:rsidRPr="005438C5">
        <w:rPr>
          <w:iCs/>
          <w:color w:val="000000"/>
          <w:sz w:val="28"/>
          <w:szCs w:val="28"/>
          <w:lang w:val="vi-VN"/>
        </w:rPr>
        <w:t xml:space="preserve">ửa đổi, bổ sung </w:t>
      </w:r>
      <w:r w:rsidR="005F4789" w:rsidRPr="005438C5">
        <w:rPr>
          <w:iCs/>
          <w:color w:val="000000"/>
          <w:sz w:val="28"/>
          <w:szCs w:val="28"/>
          <w:lang w:val="cs-CZ"/>
        </w:rPr>
        <w:t>Điều 89 như sau:</w:t>
      </w:r>
      <w:r w:rsidR="00440E74" w:rsidRPr="005438C5">
        <w:rPr>
          <w:iCs/>
          <w:color w:val="000000"/>
          <w:sz w:val="28"/>
          <w:szCs w:val="28"/>
          <w:lang w:val="cs-CZ"/>
        </w:rPr>
        <w:t xml:space="preserve"> </w:t>
      </w:r>
    </w:p>
    <w:p w:rsidR="000271CC" w:rsidRPr="005438C5" w:rsidRDefault="00D93811" w:rsidP="0003095D">
      <w:pPr>
        <w:pStyle w:val="NormalWeb"/>
        <w:keepNext/>
        <w:shd w:val="clear" w:color="auto" w:fill="FFFFFF"/>
        <w:spacing w:before="120" w:beforeAutospacing="0" w:after="120" w:afterAutospacing="0"/>
        <w:ind w:firstLine="720"/>
        <w:jc w:val="both"/>
        <w:rPr>
          <w:b/>
          <w:iCs/>
          <w:color w:val="000000"/>
          <w:sz w:val="28"/>
          <w:szCs w:val="28"/>
          <w:lang w:val="cs-CZ"/>
        </w:rPr>
      </w:pPr>
      <w:r w:rsidRPr="005438C5">
        <w:rPr>
          <w:rStyle w:val="Strong"/>
          <w:iCs/>
          <w:color w:val="000000"/>
          <w:sz w:val="28"/>
          <w:szCs w:val="28"/>
          <w:bdr w:val="none" w:sz="0" w:space="0" w:color="auto" w:frame="1"/>
          <w:lang w:val="cs-CZ"/>
        </w:rPr>
        <w:t>“</w:t>
      </w:r>
      <w:bookmarkStart w:id="2" w:name="dieu_89"/>
      <w:r w:rsidR="00647579" w:rsidRPr="005438C5">
        <w:rPr>
          <w:b/>
          <w:iCs/>
          <w:color w:val="000000"/>
          <w:sz w:val="28"/>
          <w:szCs w:val="28"/>
          <w:lang w:val="cs-CZ"/>
        </w:rPr>
        <w:t xml:space="preserve">Điều 89. </w:t>
      </w:r>
      <w:bookmarkEnd w:id="2"/>
      <w:r w:rsidR="00647579" w:rsidRPr="005438C5">
        <w:rPr>
          <w:b/>
          <w:iCs/>
          <w:color w:val="000000"/>
          <w:sz w:val="28"/>
          <w:szCs w:val="28"/>
          <w:lang w:val="cs-CZ"/>
        </w:rPr>
        <w:t xml:space="preserve">Quy định chung về cấp giấy phép xây dựng </w:t>
      </w:r>
      <w:r w:rsidR="00440E74" w:rsidRPr="005438C5">
        <w:rPr>
          <w:b/>
          <w:iCs/>
          <w:color w:val="000000"/>
          <w:sz w:val="28"/>
          <w:szCs w:val="28"/>
          <w:lang w:val="cs-CZ"/>
        </w:rPr>
        <w:t xml:space="preserve"> </w:t>
      </w:r>
    </w:p>
    <w:p w:rsidR="000271CC"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Chủ đầu tư phải có giấy phép xây dựng do cơ quan nhà nước có thẩm quyền cấp theo quy định của Luật này, trừ các trường hợp quy định tại khoản 2 Điều này. </w:t>
      </w:r>
      <w:r w:rsidR="00440E74" w:rsidRPr="005438C5">
        <w:rPr>
          <w:iCs/>
          <w:color w:val="000000"/>
          <w:sz w:val="28"/>
          <w:szCs w:val="28"/>
          <w:lang w:val="cs-CZ"/>
        </w:rPr>
        <w:t xml:space="preserve"> </w:t>
      </w:r>
    </w:p>
    <w:p w:rsidR="000271CC"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Các trường hợp không yêu cầu phải có giấy phép xây dựng:</w:t>
      </w:r>
      <w:r w:rsidR="00440E74" w:rsidRPr="005438C5">
        <w:rPr>
          <w:iCs/>
          <w:color w:val="000000"/>
          <w:sz w:val="28"/>
          <w:szCs w:val="28"/>
          <w:lang w:val="cs-CZ"/>
        </w:rPr>
        <w:t xml:space="preserve"> </w:t>
      </w:r>
    </w:p>
    <w:p w:rsidR="000271CC" w:rsidRPr="005438C5" w:rsidRDefault="00647579"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a) Công trình bí mật nhà nướ</w:t>
      </w:r>
      <w:r w:rsidR="00AF12D7" w:rsidRPr="005438C5">
        <w:rPr>
          <w:iCs/>
          <w:color w:val="000000"/>
          <w:spacing w:val="2"/>
          <w:sz w:val="28"/>
          <w:szCs w:val="28"/>
          <w:lang w:val="cs-CZ"/>
        </w:rPr>
        <w:t>c; công trình xây dựng khẩn cấp</w:t>
      </w:r>
      <w:r w:rsidRPr="005438C5">
        <w:rPr>
          <w:iCs/>
          <w:color w:val="000000"/>
          <w:spacing w:val="2"/>
          <w:sz w:val="28"/>
          <w:szCs w:val="28"/>
          <w:lang w:val="cs-CZ"/>
        </w:rPr>
        <w:t>;</w:t>
      </w:r>
      <w:r w:rsidR="00440E74" w:rsidRPr="005438C5">
        <w:rPr>
          <w:iCs/>
          <w:color w:val="000000"/>
          <w:spacing w:val="2"/>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b) Công trình thuộc dự án đầu tư xây dựng được Thủ tướng Chính phủ, </w:t>
      </w:r>
      <w:r w:rsidR="00564DAB" w:rsidRPr="005438C5">
        <w:rPr>
          <w:iCs/>
          <w:color w:val="000000"/>
          <w:sz w:val="28"/>
          <w:szCs w:val="28"/>
          <w:lang w:val="cs-CZ"/>
        </w:rPr>
        <w:t xml:space="preserve">người đứng đầu </w:t>
      </w:r>
      <w:r w:rsidR="00A96842" w:rsidRPr="005438C5">
        <w:rPr>
          <w:iCs/>
          <w:color w:val="000000"/>
          <w:sz w:val="28"/>
          <w:szCs w:val="28"/>
          <w:lang w:val="cs-CZ"/>
        </w:rPr>
        <w:t>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w:t>
      </w:r>
      <w:r w:rsidRPr="005438C5">
        <w:rPr>
          <w:iCs/>
          <w:color w:val="000000"/>
          <w:sz w:val="28"/>
          <w:szCs w:val="28"/>
          <w:lang w:val="cs-CZ"/>
        </w:rPr>
        <w:t>, Chủ tịch Ủy ban nhân dân các cấp quyết định đầu tư;</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w:t>
      </w:r>
      <w:r w:rsidR="00647579" w:rsidRPr="005438C5">
        <w:rPr>
          <w:iCs/>
          <w:color w:val="000000"/>
          <w:sz w:val="28"/>
          <w:szCs w:val="28"/>
          <w:lang w:val="cs-CZ"/>
        </w:rPr>
        <w:t>) Công trình xây dựng tạm</w:t>
      </w:r>
      <w:r w:rsidR="00A86E8E" w:rsidRPr="005438C5">
        <w:rPr>
          <w:iCs/>
          <w:color w:val="000000"/>
          <w:sz w:val="28"/>
          <w:szCs w:val="28"/>
          <w:lang w:val="cs-CZ"/>
        </w:rPr>
        <w:t xml:space="preserve"> theo quy định tại Điều 131 của Luật này</w:t>
      </w:r>
      <w:r w:rsidR="00647579" w:rsidRPr="005438C5">
        <w:rPr>
          <w:iCs/>
          <w:color w:val="000000"/>
          <w:sz w:val="28"/>
          <w:szCs w:val="28"/>
          <w:lang w:val="cs-CZ"/>
        </w:rPr>
        <w:t>;</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w:t>
      </w:r>
      <w:r w:rsidR="00647579" w:rsidRPr="005438C5">
        <w:rPr>
          <w:iCs/>
          <w:color w:val="000000"/>
          <w:sz w:val="28"/>
          <w:szCs w:val="28"/>
          <w:lang w:val="cs-CZ"/>
        </w:rPr>
        <w:t xml:space="preserve">) Công trình sửa chữa, cải tạo bên trong công trình hoặc công trình sửa chữa mặt ngoài không tiếp giáp với đường trong đô thị có yêu cầu về quản lý kiến trúc; nội dung sửa chữa, cải tạo không làm thay đổi công năng sử dụng, không làm ảnh hưởng đến an toàn của kết cấu chịu lực của công trình, phù hợp với yêu cầu về bảo vệ môi trường và an toàn phòng chống cháy nổ; </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đ</w:t>
      </w:r>
      <w:r w:rsidR="00647579" w:rsidRPr="005438C5">
        <w:rPr>
          <w:iCs/>
          <w:color w:val="000000"/>
          <w:sz w:val="28"/>
          <w:szCs w:val="28"/>
          <w:lang w:val="cs-CZ"/>
        </w:rPr>
        <w:t>) Công trình quảng cáo không thuộc đối tượng phải cấp giấy phép xây dựng theo quy định của pháp luật về quảng cáo;</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e</w:t>
      </w:r>
      <w:r w:rsidR="00647579" w:rsidRPr="005438C5">
        <w:rPr>
          <w:iCs/>
          <w:color w:val="000000"/>
          <w:sz w:val="28"/>
          <w:szCs w:val="28"/>
          <w:lang w:val="cs-CZ"/>
        </w:rPr>
        <w:t>) Công trình xây dựng trên địa bàn hai tỉnh trở lên, công trình</w:t>
      </w:r>
      <w:r w:rsidR="00D02495" w:rsidRPr="005438C5">
        <w:rPr>
          <w:iCs/>
          <w:color w:val="000000"/>
          <w:sz w:val="28"/>
          <w:szCs w:val="28"/>
          <w:lang w:val="cs-CZ"/>
        </w:rPr>
        <w:t xml:space="preserve"> xây dựng</w:t>
      </w:r>
      <w:r w:rsidR="00647579" w:rsidRPr="005438C5">
        <w:rPr>
          <w:iCs/>
          <w:color w:val="000000"/>
          <w:sz w:val="28"/>
          <w:szCs w:val="28"/>
          <w:lang w:val="cs-CZ"/>
        </w:rPr>
        <w:t xml:space="preserve"> theo tuyến </w:t>
      </w:r>
      <w:r w:rsidR="00D02495" w:rsidRPr="005438C5">
        <w:rPr>
          <w:iCs/>
          <w:color w:val="000000"/>
          <w:sz w:val="28"/>
          <w:szCs w:val="28"/>
          <w:lang w:val="cs-CZ"/>
        </w:rPr>
        <w:t xml:space="preserve">ngoài đô thị </w:t>
      </w:r>
      <w:r w:rsidR="00647579" w:rsidRPr="005438C5">
        <w:rPr>
          <w:iCs/>
          <w:color w:val="000000"/>
          <w:sz w:val="28"/>
          <w:szCs w:val="28"/>
          <w:lang w:val="cs-CZ"/>
        </w:rPr>
        <w:t xml:space="preserve">phù hợp với quy hoạch xây dựng hoặc quy hoạch có tính chất kỹ thuật, chuyên ngành đã được cơ quan nhà nước có thẩm quyền phê duyệt; </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g</w:t>
      </w:r>
      <w:r w:rsidR="00647579" w:rsidRPr="005438C5">
        <w:rPr>
          <w:iCs/>
          <w:color w:val="000000"/>
          <w:sz w:val="28"/>
          <w:szCs w:val="28"/>
          <w:lang w:val="cs-CZ"/>
        </w:rPr>
        <w:t>) Công trình xây dựng đã được cơ quan chuyên môn về xây dựng theo phân cấp thẩm định thiết kế xây dựng triển khai sau thiết kế cơ sở hoặc</w:t>
      </w:r>
      <w:r w:rsidR="007D74E1" w:rsidRPr="005438C5">
        <w:rPr>
          <w:iCs/>
          <w:color w:val="000000"/>
          <w:sz w:val="28"/>
          <w:szCs w:val="28"/>
          <w:lang w:val="cs-CZ"/>
        </w:rPr>
        <w:t xml:space="preserve"> đã được cơ quan nhà nước có thẩm quyền phê duyệt</w:t>
      </w:r>
      <w:r w:rsidR="00647579" w:rsidRPr="005438C5">
        <w:rPr>
          <w:iCs/>
          <w:color w:val="000000"/>
          <w:sz w:val="28"/>
          <w:szCs w:val="28"/>
          <w:lang w:val="cs-CZ"/>
        </w:rPr>
        <w:t xml:space="preserve"> báo cáo kinh tế kỹ thuật đầu tư xây dựng theo quy định của Luật này;</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h</w:t>
      </w:r>
      <w:r w:rsidR="00647579" w:rsidRPr="005438C5">
        <w:rPr>
          <w:iCs/>
          <w:color w:val="000000"/>
          <w:sz w:val="28"/>
          <w:szCs w:val="28"/>
          <w:lang w:val="cs-CZ"/>
        </w:rPr>
        <w:t>) Nhà ở</w:t>
      </w:r>
      <w:r w:rsidR="008904CD" w:rsidRPr="005438C5">
        <w:rPr>
          <w:iCs/>
          <w:color w:val="000000"/>
          <w:sz w:val="28"/>
          <w:szCs w:val="28"/>
          <w:lang w:val="cs-CZ"/>
        </w:rPr>
        <w:t xml:space="preserve"> riêng lẻ</w:t>
      </w:r>
      <w:r w:rsidR="000C4F7C" w:rsidRPr="005438C5">
        <w:rPr>
          <w:iCs/>
          <w:color w:val="000000"/>
          <w:sz w:val="28"/>
          <w:szCs w:val="28"/>
          <w:lang w:val="cs-CZ"/>
        </w:rPr>
        <w:t xml:space="preserve"> có quy mô dưới 7 tầng</w:t>
      </w:r>
      <w:r w:rsidR="00647579" w:rsidRPr="005438C5">
        <w:rPr>
          <w:iCs/>
          <w:color w:val="000000"/>
          <w:sz w:val="28"/>
          <w:szCs w:val="28"/>
          <w:lang w:val="cs-CZ"/>
        </w:rPr>
        <w:t xml:space="preserve"> thuộc dự án </w:t>
      </w:r>
      <w:r w:rsidR="00475494" w:rsidRPr="005438C5">
        <w:rPr>
          <w:iCs/>
          <w:color w:val="000000"/>
          <w:sz w:val="28"/>
          <w:szCs w:val="28"/>
          <w:lang w:val="cs-CZ"/>
        </w:rPr>
        <w:t>đầu tư xây dựng</w:t>
      </w:r>
      <w:r w:rsidR="00D249AF" w:rsidRPr="005438C5">
        <w:rPr>
          <w:iCs/>
          <w:color w:val="000000"/>
          <w:sz w:val="28"/>
          <w:szCs w:val="28"/>
          <w:lang w:val="cs-CZ"/>
        </w:rPr>
        <w:t xml:space="preserve"> khu</w:t>
      </w:r>
      <w:r w:rsidR="00647579" w:rsidRPr="005438C5">
        <w:rPr>
          <w:iCs/>
          <w:color w:val="000000"/>
          <w:sz w:val="28"/>
          <w:szCs w:val="28"/>
          <w:lang w:val="cs-CZ"/>
        </w:rPr>
        <w:t xml:space="preserve"> đô thị, dự án </w:t>
      </w:r>
      <w:r w:rsidR="00475494" w:rsidRPr="005438C5">
        <w:rPr>
          <w:iCs/>
          <w:color w:val="000000"/>
          <w:sz w:val="28"/>
          <w:szCs w:val="28"/>
          <w:lang w:val="cs-CZ"/>
        </w:rPr>
        <w:t>đầu tư xây dựng</w:t>
      </w:r>
      <w:r w:rsidR="00647579" w:rsidRPr="005438C5">
        <w:rPr>
          <w:iCs/>
          <w:color w:val="000000"/>
          <w:sz w:val="28"/>
          <w:szCs w:val="28"/>
          <w:lang w:val="cs-CZ"/>
        </w:rPr>
        <w:t xml:space="preserve"> nhà ở có quy hoạch chi tiết 1/500</w:t>
      </w:r>
      <w:r w:rsidR="007D74E1" w:rsidRPr="005438C5">
        <w:rPr>
          <w:iCs/>
          <w:color w:val="000000"/>
          <w:sz w:val="28"/>
          <w:szCs w:val="28"/>
          <w:lang w:val="cs-CZ"/>
        </w:rPr>
        <w:t xml:space="preserve"> đã</w:t>
      </w:r>
      <w:r w:rsidR="00647579" w:rsidRPr="005438C5">
        <w:rPr>
          <w:iCs/>
          <w:color w:val="000000"/>
          <w:sz w:val="28"/>
          <w:szCs w:val="28"/>
          <w:lang w:val="cs-CZ"/>
        </w:rPr>
        <w:t xml:space="preserve"> được</w:t>
      </w:r>
      <w:r w:rsidR="007D74E1" w:rsidRPr="005438C5">
        <w:rPr>
          <w:iCs/>
          <w:color w:val="000000"/>
          <w:sz w:val="28"/>
          <w:szCs w:val="28"/>
          <w:lang w:val="cs-CZ"/>
        </w:rPr>
        <w:t xml:space="preserve"> cơ quan nhà nước có thẩm quyền</w:t>
      </w:r>
      <w:r w:rsidR="00647579" w:rsidRPr="005438C5">
        <w:rPr>
          <w:iCs/>
          <w:color w:val="000000"/>
          <w:sz w:val="28"/>
          <w:szCs w:val="28"/>
          <w:lang w:val="cs-CZ"/>
        </w:rPr>
        <w:t xml:space="preserve"> phê duyệt; </w:t>
      </w:r>
      <w:r w:rsidR="00440E74" w:rsidRPr="005438C5">
        <w:rPr>
          <w:iCs/>
          <w:color w:val="000000"/>
          <w:sz w:val="28"/>
          <w:szCs w:val="28"/>
          <w:lang w:val="cs-CZ"/>
        </w:rPr>
        <w:t xml:space="preserve"> </w:t>
      </w:r>
    </w:p>
    <w:p w:rsidR="000271CC" w:rsidRPr="005438C5" w:rsidRDefault="00AF12D7"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i</w:t>
      </w:r>
      <w:r w:rsidR="00DC3C0B" w:rsidRPr="005438C5">
        <w:rPr>
          <w:iCs/>
          <w:color w:val="000000"/>
          <w:sz w:val="28"/>
          <w:szCs w:val="28"/>
          <w:lang w:val="cs-CZ"/>
        </w:rPr>
        <w:t>)</w:t>
      </w:r>
      <w:r w:rsidR="00DC3C0B" w:rsidRPr="005438C5">
        <w:rPr>
          <w:b/>
          <w:iCs/>
          <w:color w:val="000000"/>
          <w:sz w:val="28"/>
          <w:szCs w:val="28"/>
          <w:lang w:val="cs-CZ"/>
        </w:rPr>
        <w:t xml:space="preserve"> </w:t>
      </w:r>
      <w:bookmarkStart w:id="3" w:name="_Hlk37150654"/>
      <w:r w:rsidR="00DC3C0B" w:rsidRPr="005438C5">
        <w:rPr>
          <w:iCs/>
          <w:color w:val="000000"/>
          <w:sz w:val="28"/>
          <w:szCs w:val="28"/>
          <w:lang w:val="cs-CZ"/>
        </w:rPr>
        <w:t>Công trình xây dựng ở nông thôn và nhà ở riêng lẻ thuộc khu vực không có quy hoạch đô thị, quy hoạch xây dựng khu chức năng hoặc quy hoạch xây dựng điểm dân cư nông thôn</w:t>
      </w:r>
      <w:r w:rsidR="00A86E8E" w:rsidRPr="005438C5">
        <w:rPr>
          <w:iCs/>
          <w:color w:val="000000"/>
          <w:sz w:val="28"/>
          <w:szCs w:val="28"/>
          <w:lang w:val="cs-CZ"/>
        </w:rPr>
        <w:t>;</w:t>
      </w:r>
      <w:r w:rsidR="00DC3C0B" w:rsidRPr="005438C5">
        <w:rPr>
          <w:iCs/>
          <w:color w:val="000000"/>
          <w:sz w:val="28"/>
          <w:szCs w:val="28"/>
          <w:lang w:val="cs-CZ"/>
        </w:rPr>
        <w:t xml:space="preserve"> </w:t>
      </w:r>
      <w:r w:rsidR="00A86E8E" w:rsidRPr="005438C5">
        <w:rPr>
          <w:iCs/>
          <w:color w:val="000000"/>
          <w:sz w:val="28"/>
          <w:szCs w:val="28"/>
          <w:lang w:val="cs-CZ"/>
        </w:rPr>
        <w:t>nhà ở riêng lẻ thuộc vùng miền núi, hải đảo thuộc khu vực không có quy hoạch đô thị, quy hoạch xây dựng khu chức năng</w:t>
      </w:r>
      <w:r w:rsidR="00267C64" w:rsidRPr="005438C5">
        <w:rPr>
          <w:iCs/>
          <w:color w:val="000000"/>
          <w:sz w:val="28"/>
          <w:szCs w:val="28"/>
          <w:lang w:val="cs-CZ"/>
        </w:rPr>
        <w:t>;</w:t>
      </w:r>
      <w:r w:rsidR="00D559DB" w:rsidRPr="005438C5">
        <w:rPr>
          <w:iCs/>
          <w:color w:val="000000"/>
          <w:sz w:val="28"/>
          <w:szCs w:val="28"/>
          <w:lang w:val="cs-CZ"/>
        </w:rPr>
        <w:t xml:space="preserve"> </w:t>
      </w:r>
      <w:r w:rsidR="00A86E8E" w:rsidRPr="005438C5">
        <w:rPr>
          <w:iCs/>
          <w:color w:val="000000"/>
          <w:sz w:val="28"/>
          <w:szCs w:val="28"/>
          <w:lang w:val="cs-CZ"/>
        </w:rPr>
        <w:t xml:space="preserve"> </w:t>
      </w:r>
      <w:r w:rsidR="00DC3C0B" w:rsidRPr="005438C5">
        <w:rPr>
          <w:iCs/>
          <w:color w:val="000000"/>
          <w:sz w:val="28"/>
          <w:szCs w:val="28"/>
          <w:lang w:val="cs-CZ"/>
        </w:rPr>
        <w:t>trừ công trình</w:t>
      </w:r>
      <w:r w:rsidR="00F03959" w:rsidRPr="005438C5">
        <w:rPr>
          <w:iCs/>
          <w:color w:val="000000"/>
          <w:sz w:val="28"/>
          <w:szCs w:val="28"/>
          <w:lang w:val="cs-CZ"/>
        </w:rPr>
        <w:t>, nhà ở riêng lẻ</w:t>
      </w:r>
      <w:r w:rsidR="00DC3C0B" w:rsidRPr="005438C5">
        <w:rPr>
          <w:iCs/>
          <w:color w:val="000000"/>
          <w:sz w:val="28"/>
          <w:szCs w:val="28"/>
          <w:lang w:val="cs-CZ"/>
        </w:rPr>
        <w:t xml:space="preserve"> được xây dựng trong khu bảo tồn, khu di tích lịch sử - văn hóa</w:t>
      </w:r>
      <w:bookmarkEnd w:id="3"/>
      <w:r w:rsidR="00EA1965" w:rsidRPr="005438C5">
        <w:rPr>
          <w:iCs/>
          <w:color w:val="000000"/>
          <w:sz w:val="28"/>
          <w:szCs w:val="28"/>
          <w:lang w:val="cs-CZ"/>
        </w:rPr>
        <w:t>;</w:t>
      </w:r>
      <w:r w:rsidR="00F4122A" w:rsidRPr="005438C5">
        <w:rPr>
          <w:iCs/>
          <w:color w:val="000000"/>
          <w:sz w:val="28"/>
          <w:szCs w:val="28"/>
          <w:lang w:val="cs-CZ"/>
        </w:rPr>
        <w:t xml:space="preserve"> </w:t>
      </w:r>
      <w:r w:rsidR="00440E74" w:rsidRPr="005438C5">
        <w:rPr>
          <w:iCs/>
          <w:color w:val="000000"/>
          <w:sz w:val="28"/>
          <w:szCs w:val="28"/>
          <w:lang w:val="cs-CZ"/>
        </w:rPr>
        <w:t xml:space="preserve"> </w:t>
      </w:r>
    </w:p>
    <w:p w:rsidR="00F53ABC" w:rsidRPr="005438C5" w:rsidRDefault="00A86E8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k</w:t>
      </w:r>
      <w:r w:rsidR="00647579" w:rsidRPr="005438C5">
        <w:rPr>
          <w:iCs/>
          <w:color w:val="000000"/>
          <w:sz w:val="28"/>
          <w:szCs w:val="28"/>
          <w:lang w:val="cs-CZ"/>
        </w:rPr>
        <w:t xml:space="preserve">) Chủ đầu tư xây dựng công trình quy định tại các điểm </w:t>
      </w:r>
      <w:r w:rsidR="009D036C" w:rsidRPr="005438C5">
        <w:rPr>
          <w:iCs/>
          <w:color w:val="000000"/>
          <w:sz w:val="28"/>
          <w:szCs w:val="28"/>
          <w:lang w:val="cs-CZ"/>
        </w:rPr>
        <w:t>b</w:t>
      </w:r>
      <w:r w:rsidR="00647579" w:rsidRPr="005438C5">
        <w:rPr>
          <w:iCs/>
          <w:color w:val="000000"/>
          <w:sz w:val="28"/>
          <w:szCs w:val="28"/>
          <w:lang w:val="cs-CZ"/>
        </w:rPr>
        <w:t xml:space="preserve">, </w:t>
      </w:r>
      <w:r w:rsidR="009D036C" w:rsidRPr="005438C5">
        <w:rPr>
          <w:iCs/>
          <w:color w:val="000000"/>
          <w:sz w:val="28"/>
          <w:szCs w:val="28"/>
          <w:lang w:val="cs-CZ"/>
        </w:rPr>
        <w:t>e</w:t>
      </w:r>
      <w:r w:rsidR="00647579" w:rsidRPr="005438C5">
        <w:rPr>
          <w:iCs/>
          <w:color w:val="000000"/>
          <w:sz w:val="28"/>
          <w:szCs w:val="28"/>
          <w:lang w:val="cs-CZ"/>
        </w:rPr>
        <w:t xml:space="preserve">, </w:t>
      </w:r>
      <w:r w:rsidR="009D036C" w:rsidRPr="005438C5">
        <w:rPr>
          <w:iCs/>
          <w:color w:val="000000"/>
          <w:sz w:val="28"/>
          <w:szCs w:val="28"/>
          <w:lang w:val="cs-CZ"/>
        </w:rPr>
        <w:t>g</w:t>
      </w:r>
      <w:r w:rsidR="00FA1860" w:rsidRPr="005438C5">
        <w:rPr>
          <w:iCs/>
          <w:color w:val="000000"/>
          <w:sz w:val="28"/>
          <w:szCs w:val="28"/>
          <w:lang w:val="cs-CZ"/>
        </w:rPr>
        <w:t>,</w:t>
      </w:r>
      <w:r w:rsidR="00494078" w:rsidRPr="005438C5">
        <w:rPr>
          <w:iCs/>
          <w:color w:val="000000"/>
          <w:sz w:val="28"/>
          <w:szCs w:val="28"/>
          <w:lang w:val="cs-CZ"/>
        </w:rPr>
        <w:t xml:space="preserve"> </w:t>
      </w:r>
      <w:r w:rsidR="009D036C" w:rsidRPr="005438C5">
        <w:rPr>
          <w:iCs/>
          <w:color w:val="000000"/>
          <w:sz w:val="28"/>
          <w:szCs w:val="28"/>
          <w:lang w:val="cs-CZ"/>
        </w:rPr>
        <w:t>h</w:t>
      </w:r>
      <w:r w:rsidR="00647579" w:rsidRPr="005438C5">
        <w:rPr>
          <w:iCs/>
          <w:color w:val="000000"/>
          <w:sz w:val="28"/>
          <w:szCs w:val="28"/>
          <w:lang w:val="cs-CZ"/>
        </w:rPr>
        <w:t xml:space="preserve"> và </w:t>
      </w:r>
      <w:r w:rsidR="009D036C" w:rsidRPr="005438C5">
        <w:rPr>
          <w:iCs/>
          <w:color w:val="000000"/>
          <w:sz w:val="28"/>
          <w:szCs w:val="28"/>
          <w:lang w:val="cs-CZ"/>
        </w:rPr>
        <w:t>i</w:t>
      </w:r>
      <w:r w:rsidR="00647579" w:rsidRPr="005438C5">
        <w:rPr>
          <w:iCs/>
          <w:color w:val="000000"/>
          <w:sz w:val="28"/>
          <w:szCs w:val="28"/>
          <w:lang w:val="cs-CZ"/>
        </w:rPr>
        <w:t xml:space="preserve"> </w:t>
      </w:r>
      <w:r w:rsidR="001E3CE2" w:rsidRPr="005438C5">
        <w:rPr>
          <w:iCs/>
          <w:color w:val="000000"/>
          <w:sz w:val="28"/>
          <w:szCs w:val="28"/>
          <w:lang w:val="cs-CZ"/>
        </w:rPr>
        <w:t xml:space="preserve">khoản này </w:t>
      </w:r>
      <w:r w:rsidR="00494078" w:rsidRPr="005438C5">
        <w:rPr>
          <w:iCs/>
          <w:color w:val="000000"/>
          <w:sz w:val="28"/>
          <w:szCs w:val="28"/>
          <w:lang w:val="cs-CZ"/>
        </w:rPr>
        <w:t xml:space="preserve">trừ nhà ở riêng lẻ </w:t>
      </w:r>
      <w:r w:rsidR="00647579" w:rsidRPr="005438C5">
        <w:rPr>
          <w:iCs/>
          <w:color w:val="000000"/>
          <w:sz w:val="28"/>
          <w:szCs w:val="28"/>
          <w:lang w:val="cs-CZ"/>
        </w:rPr>
        <w:t>có trách nhiệm</w:t>
      </w:r>
      <w:r w:rsidR="00D34ECF" w:rsidRPr="005438C5">
        <w:rPr>
          <w:iCs/>
          <w:color w:val="000000"/>
          <w:sz w:val="28"/>
          <w:szCs w:val="28"/>
          <w:lang w:val="cs-CZ"/>
        </w:rPr>
        <w:t xml:space="preserve"> gửi</w:t>
      </w:r>
      <w:r w:rsidR="00647579" w:rsidRPr="005438C5">
        <w:rPr>
          <w:iCs/>
          <w:color w:val="000000"/>
          <w:sz w:val="28"/>
          <w:szCs w:val="28"/>
          <w:lang w:val="cs-CZ"/>
        </w:rPr>
        <w:t xml:space="preserve"> thông báo thời điểm khởi công xây dựng, kèm theo hồ sơ thiết kế xây dựng theo quy định đến cơ quan quản lý xây dựng tại địa phương để theo dõi, quản lý</w:t>
      </w:r>
      <w:r w:rsidR="00F53ABC" w:rsidRPr="005438C5">
        <w:rPr>
          <w:iCs/>
          <w:color w:val="000000"/>
          <w:sz w:val="28"/>
          <w:szCs w:val="28"/>
          <w:lang w:val="cs-CZ"/>
        </w:rPr>
        <w:t>.</w:t>
      </w:r>
    </w:p>
    <w:p w:rsidR="000271CC"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 Giấy phép xây dựng gồm:</w:t>
      </w:r>
      <w:r w:rsidR="00440E74" w:rsidRPr="005438C5">
        <w:rPr>
          <w:iCs/>
          <w:color w:val="000000"/>
          <w:sz w:val="28"/>
          <w:szCs w:val="28"/>
          <w:lang w:val="cs-CZ"/>
        </w:rPr>
        <w:t xml:space="preserve"> </w:t>
      </w:r>
    </w:p>
    <w:p w:rsidR="000271CC"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Giấy phép xây dựng mới;</w:t>
      </w:r>
      <w:r w:rsidR="00440E74" w:rsidRPr="005438C5">
        <w:rPr>
          <w:iCs/>
          <w:color w:val="000000"/>
          <w:sz w:val="28"/>
          <w:szCs w:val="28"/>
          <w:lang w:val="cs-CZ"/>
        </w:rPr>
        <w:t xml:space="preserve"> </w:t>
      </w:r>
    </w:p>
    <w:p w:rsidR="000271CC"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b) Giấy phép sửa chữa, cải tạo;</w:t>
      </w:r>
      <w:r w:rsidR="00440E74" w:rsidRPr="005438C5">
        <w:rPr>
          <w:iCs/>
          <w:color w:val="000000"/>
          <w:sz w:val="28"/>
          <w:szCs w:val="28"/>
          <w:lang w:val="cs-CZ"/>
        </w:rPr>
        <w:t xml:space="preserve"> </w:t>
      </w:r>
    </w:p>
    <w:p w:rsidR="00D34ECF"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c) Giấy phép di dời công trình</w:t>
      </w:r>
      <w:r w:rsidR="00D34ECF" w:rsidRPr="005438C5">
        <w:rPr>
          <w:iCs/>
          <w:color w:val="000000"/>
          <w:sz w:val="28"/>
          <w:szCs w:val="28"/>
          <w:lang w:val="cs-CZ"/>
        </w:rPr>
        <w:t>;</w:t>
      </w:r>
    </w:p>
    <w:p w:rsidR="00F53ABC" w:rsidRPr="005438C5" w:rsidRDefault="00D34EC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 Giấy phép xây dựng có thời hạn.</w:t>
      </w:r>
    </w:p>
    <w:p w:rsidR="00F53ABC"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 Công trình được cấp giấy phép xây dựng theo giai đoạn khi đã có thiết kế xây dựng triển khai sau thiết kế cơ sở của từng giai đoạn được thẩm định và phê duyệt theo quy định của Luật này</w:t>
      </w:r>
      <w:r w:rsidR="00F53ABC" w:rsidRPr="005438C5">
        <w:rPr>
          <w:iCs/>
          <w:color w:val="000000"/>
          <w:sz w:val="28"/>
          <w:szCs w:val="28"/>
          <w:lang w:val="cs-CZ"/>
        </w:rPr>
        <w:t>.</w:t>
      </w:r>
    </w:p>
    <w:p w:rsidR="002031E4" w:rsidRPr="005438C5" w:rsidRDefault="00F5036B"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bookmarkStart w:id="4" w:name="khoan_5_89"/>
      <w:r w:rsidRPr="005438C5">
        <w:rPr>
          <w:iCs/>
          <w:color w:val="000000"/>
          <w:sz w:val="28"/>
          <w:szCs w:val="28"/>
          <w:lang w:val="cs-CZ"/>
        </w:rPr>
        <w:t xml:space="preserve">5. Đối với dự án đầu tư xây dựng gồm nhiều công trình, giấy phép xây dựng được cấp cho một, một số hoặc tất cả các công trình thuộc dự án khi </w:t>
      </w:r>
      <w:r w:rsidR="00CA72CC" w:rsidRPr="005438C5">
        <w:rPr>
          <w:iCs/>
          <w:color w:val="000000"/>
          <w:sz w:val="28"/>
          <w:szCs w:val="28"/>
          <w:lang w:val="cs-CZ"/>
        </w:rPr>
        <w:t>các công trình</w:t>
      </w:r>
      <w:r w:rsidRPr="005438C5">
        <w:rPr>
          <w:iCs/>
          <w:color w:val="000000"/>
          <w:sz w:val="28"/>
          <w:szCs w:val="28"/>
          <w:lang w:val="cs-CZ"/>
        </w:rPr>
        <w:t xml:space="preserve"> </w:t>
      </w:r>
      <w:r w:rsidR="00CA72CC" w:rsidRPr="005438C5">
        <w:rPr>
          <w:iCs/>
          <w:color w:val="000000"/>
          <w:sz w:val="28"/>
          <w:szCs w:val="28"/>
          <w:lang w:val="cs-CZ"/>
        </w:rPr>
        <w:t>có yêu cầu thi công đồng thời, đảm bảo các yêu cầu về điều kiện, thời hạn cấp phép xây dựng và đảm bảo yêu cầu đồng bộ của dự án</w:t>
      </w:r>
      <w:bookmarkEnd w:id="4"/>
      <w:r w:rsidR="00647579" w:rsidRPr="005438C5">
        <w:rPr>
          <w:iCs/>
          <w:color w:val="000000"/>
          <w:spacing w:val="2"/>
          <w:sz w:val="28"/>
          <w:szCs w:val="28"/>
          <w:lang w:val="cs-CZ"/>
        </w:rPr>
        <w:t>.”</w:t>
      </w:r>
      <w:r w:rsidR="00440E74" w:rsidRPr="005438C5">
        <w:rPr>
          <w:iCs/>
          <w:color w:val="000000"/>
          <w:spacing w:val="2"/>
          <w:sz w:val="28"/>
          <w:szCs w:val="28"/>
          <w:lang w:val="cs-CZ"/>
        </w:rPr>
        <w:t xml:space="preserve"> </w:t>
      </w:r>
    </w:p>
    <w:p w:rsidR="000271CC" w:rsidRPr="005438C5" w:rsidRDefault="00C10B3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760CA6" w:rsidRPr="005438C5">
        <w:rPr>
          <w:iCs/>
          <w:color w:val="000000"/>
          <w:sz w:val="28"/>
          <w:szCs w:val="28"/>
          <w:lang w:val="vi-VN"/>
        </w:rPr>
        <w:t>1</w:t>
      </w:r>
      <w:r w:rsidR="00D93811" w:rsidRPr="005438C5">
        <w:rPr>
          <w:iCs/>
          <w:color w:val="000000"/>
          <w:sz w:val="28"/>
          <w:szCs w:val="28"/>
          <w:lang w:val="cs-CZ"/>
        </w:rPr>
        <w:t xml:space="preserve">. Sửa đổi, </w:t>
      </w:r>
      <w:r w:rsidR="006010C2" w:rsidRPr="005438C5">
        <w:rPr>
          <w:iCs/>
          <w:color w:val="000000"/>
          <w:sz w:val="28"/>
          <w:szCs w:val="28"/>
          <w:lang w:val="cs-CZ"/>
        </w:rPr>
        <w:t>bổ</w:t>
      </w:r>
      <w:r w:rsidR="005F4789" w:rsidRPr="005438C5">
        <w:rPr>
          <w:iCs/>
          <w:color w:val="000000"/>
          <w:sz w:val="28"/>
          <w:szCs w:val="28"/>
          <w:lang w:val="cs-CZ"/>
        </w:rPr>
        <w:t xml:space="preserve"> sung</w:t>
      </w:r>
      <w:r w:rsidR="00AB3795" w:rsidRPr="005438C5">
        <w:rPr>
          <w:iCs/>
          <w:color w:val="000000"/>
          <w:sz w:val="28"/>
          <w:szCs w:val="28"/>
          <w:lang w:val="cs-CZ"/>
        </w:rPr>
        <w:t xml:space="preserve"> </w:t>
      </w:r>
      <w:r w:rsidR="005F4789" w:rsidRPr="005438C5">
        <w:rPr>
          <w:iCs/>
          <w:color w:val="000000"/>
          <w:sz w:val="28"/>
          <w:szCs w:val="28"/>
          <w:lang w:val="cs-CZ"/>
        </w:rPr>
        <w:t>Điều 94 như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00653830" w:rsidRPr="005438C5">
        <w:rPr>
          <w:b/>
          <w:bCs/>
          <w:iCs/>
          <w:color w:val="000000"/>
          <w:sz w:val="28"/>
          <w:szCs w:val="28"/>
          <w:lang w:val="vi-VN"/>
        </w:rPr>
        <w:t>Điều 94. Điều kiện cấp giấy phép xây dựng có thời hạn</w:t>
      </w:r>
      <w:r w:rsidR="00440E74" w:rsidRPr="005438C5">
        <w:rPr>
          <w:iCs/>
          <w:color w:val="000000"/>
          <w:sz w:val="28"/>
          <w:szCs w:val="28"/>
          <w:lang w:val="vi-VN"/>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1. Điều kiện chung cấp giấy phép xây dựng có thời hạn gồm:</w:t>
      </w:r>
      <w:r w:rsidR="00440E74" w:rsidRPr="005438C5">
        <w:rPr>
          <w:iCs/>
          <w:color w:val="000000"/>
          <w:sz w:val="28"/>
          <w:szCs w:val="28"/>
          <w:lang w:val="vi-VN"/>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a) Thuộc khu vực có quy hoạch phân kh</w:t>
      </w:r>
      <w:r w:rsidR="00776BF4" w:rsidRPr="005438C5">
        <w:rPr>
          <w:iCs/>
          <w:color w:val="000000"/>
          <w:sz w:val="28"/>
          <w:szCs w:val="28"/>
          <w:lang w:val="vi-VN"/>
        </w:rPr>
        <w:t>u</w:t>
      </w:r>
      <w:r w:rsidR="00B53B59" w:rsidRPr="005438C5">
        <w:rPr>
          <w:iCs/>
          <w:color w:val="000000"/>
          <w:sz w:val="28"/>
          <w:szCs w:val="28"/>
          <w:lang w:val="cs-CZ"/>
        </w:rPr>
        <w:t>, quy hoạch phân khu</w:t>
      </w:r>
      <w:r w:rsidR="00776BF4" w:rsidRPr="005438C5">
        <w:rPr>
          <w:iCs/>
          <w:color w:val="000000"/>
          <w:sz w:val="28"/>
          <w:szCs w:val="28"/>
          <w:lang w:val="vi-VN"/>
        </w:rPr>
        <w:t xml:space="preserve"> </w:t>
      </w:r>
      <w:r w:rsidRPr="005438C5">
        <w:rPr>
          <w:iCs/>
          <w:color w:val="000000"/>
          <w:sz w:val="28"/>
          <w:szCs w:val="28"/>
          <w:lang w:val="vi-VN"/>
        </w:rPr>
        <w:t>xây dựng</w:t>
      </w:r>
      <w:r w:rsidR="00B53B59" w:rsidRPr="005438C5">
        <w:rPr>
          <w:iCs/>
          <w:color w:val="000000"/>
          <w:sz w:val="28"/>
          <w:szCs w:val="28"/>
          <w:lang w:val="cs-CZ"/>
        </w:rPr>
        <w:t xml:space="preserve"> khu chức năng</w:t>
      </w:r>
      <w:r w:rsidR="006D5E6C" w:rsidRPr="005438C5">
        <w:rPr>
          <w:iCs/>
          <w:color w:val="000000"/>
          <w:sz w:val="28"/>
          <w:szCs w:val="28"/>
          <w:lang w:val="vi-VN"/>
        </w:rPr>
        <w:t xml:space="preserve"> hoặc </w:t>
      </w:r>
      <w:r w:rsidR="00776BF4" w:rsidRPr="005438C5">
        <w:rPr>
          <w:iCs/>
          <w:color w:val="000000"/>
          <w:sz w:val="28"/>
          <w:szCs w:val="28"/>
          <w:lang w:val="vi-VN"/>
        </w:rPr>
        <w:t>quy hoạch chi tiết</w:t>
      </w:r>
      <w:r w:rsidR="00B53B59" w:rsidRPr="005438C5">
        <w:rPr>
          <w:iCs/>
          <w:color w:val="000000"/>
          <w:sz w:val="28"/>
          <w:szCs w:val="28"/>
          <w:lang w:val="cs-CZ"/>
        </w:rPr>
        <w:t>, quy hoạch chi tiết xây dựng khu chức năng</w:t>
      </w:r>
      <w:r w:rsidR="00CF765D" w:rsidRPr="005438C5">
        <w:rPr>
          <w:iCs/>
          <w:color w:val="000000"/>
          <w:sz w:val="28"/>
          <w:szCs w:val="28"/>
          <w:lang w:val="cs-CZ"/>
        </w:rPr>
        <w:t xml:space="preserve"> (gọi tắt là quy hoạch phân khu, quy hoạch chi tiết)</w:t>
      </w:r>
      <w:r w:rsidRPr="005438C5">
        <w:rPr>
          <w:iCs/>
          <w:color w:val="000000"/>
          <w:sz w:val="28"/>
          <w:szCs w:val="28"/>
          <w:lang w:val="vi-VN"/>
        </w:rPr>
        <w:t xml:space="preserve"> được cơ quan nhà nước có thẩm quyền phê duyệt, công bố nhưng chưa thực hiện</w:t>
      </w:r>
      <w:r w:rsidR="000A49FA" w:rsidRPr="005438C5">
        <w:rPr>
          <w:iCs/>
          <w:color w:val="000000"/>
          <w:sz w:val="28"/>
          <w:szCs w:val="28"/>
          <w:lang w:val="vi-VN"/>
        </w:rPr>
        <w:t xml:space="preserve"> và</w:t>
      </w:r>
      <w:r w:rsidR="00D154F0" w:rsidRPr="005438C5">
        <w:rPr>
          <w:iCs/>
          <w:color w:val="000000"/>
          <w:sz w:val="28"/>
          <w:szCs w:val="28"/>
          <w:lang w:val="vi-VN"/>
        </w:rPr>
        <w:t xml:space="preserve"> </w:t>
      </w:r>
      <w:r w:rsidR="00102AE7" w:rsidRPr="005438C5">
        <w:rPr>
          <w:iCs/>
          <w:color w:val="000000"/>
          <w:sz w:val="28"/>
          <w:szCs w:val="28"/>
          <w:lang w:val="vi-VN"/>
        </w:rPr>
        <w:t xml:space="preserve">chưa có </w:t>
      </w:r>
      <w:r w:rsidRPr="005438C5">
        <w:rPr>
          <w:iCs/>
          <w:color w:val="000000"/>
          <w:sz w:val="28"/>
          <w:szCs w:val="28"/>
          <w:lang w:val="vi-VN"/>
        </w:rPr>
        <w:t>quyết định thu hồi đất của cơ quan nhà nước có thẩm quyền;</w:t>
      </w:r>
      <w:r w:rsidR="00440E74" w:rsidRPr="005438C5">
        <w:rPr>
          <w:iCs/>
          <w:color w:val="000000"/>
          <w:sz w:val="28"/>
          <w:szCs w:val="28"/>
          <w:lang w:val="vi-VN"/>
        </w:rPr>
        <w:t xml:space="preserve"> </w:t>
      </w:r>
    </w:p>
    <w:p w:rsidR="000271CC" w:rsidRPr="005438C5" w:rsidRDefault="00D154F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 xml:space="preserve">b) </w:t>
      </w:r>
      <w:r w:rsidR="00D44437" w:rsidRPr="005438C5">
        <w:rPr>
          <w:iCs/>
          <w:color w:val="000000"/>
          <w:sz w:val="28"/>
          <w:szCs w:val="28"/>
          <w:lang w:val="vi-VN"/>
        </w:rPr>
        <w:t xml:space="preserve">Phù hợp với </w:t>
      </w:r>
      <w:r w:rsidRPr="005438C5">
        <w:rPr>
          <w:iCs/>
          <w:color w:val="000000"/>
          <w:sz w:val="28"/>
          <w:szCs w:val="28"/>
          <w:lang w:val="vi-VN"/>
        </w:rPr>
        <w:t>quy mô</w:t>
      </w:r>
      <w:r w:rsidR="00585C9A" w:rsidRPr="005438C5">
        <w:rPr>
          <w:iCs/>
          <w:color w:val="000000"/>
          <w:sz w:val="28"/>
          <w:szCs w:val="28"/>
          <w:lang w:val="vi-VN"/>
        </w:rPr>
        <w:t xml:space="preserve"> công trình do Ủy ban nhân dân cấp tỉnh quy định cho từng khu vực</w:t>
      </w:r>
      <w:r w:rsidRPr="005438C5">
        <w:rPr>
          <w:iCs/>
          <w:color w:val="000000"/>
          <w:sz w:val="28"/>
          <w:szCs w:val="28"/>
          <w:lang w:val="vi-VN"/>
        </w:rPr>
        <w:t xml:space="preserve"> và thời hạn tồn tại của công trình </w:t>
      </w:r>
      <w:r w:rsidR="00585C9A" w:rsidRPr="005438C5">
        <w:rPr>
          <w:iCs/>
          <w:color w:val="000000"/>
          <w:sz w:val="28"/>
          <w:szCs w:val="28"/>
          <w:lang w:val="vi-VN"/>
        </w:rPr>
        <w:t>theo kế hoạch thực hiện quy hoạch phân khu xây dựng hoặc quy hoạch chi tiết xây dựng đã được phê duyệt</w:t>
      </w:r>
      <w:r w:rsidRPr="005438C5">
        <w:rPr>
          <w:iCs/>
          <w:color w:val="000000"/>
          <w:sz w:val="28"/>
          <w:szCs w:val="28"/>
          <w:lang w:val="vi-VN"/>
        </w:rPr>
        <w:t>;</w:t>
      </w:r>
    </w:p>
    <w:p w:rsidR="000271CC" w:rsidRPr="005438C5" w:rsidRDefault="00440E74"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 xml:space="preserve"> </w:t>
      </w:r>
      <w:r w:rsidR="00331B46" w:rsidRPr="005438C5">
        <w:rPr>
          <w:iCs/>
          <w:color w:val="000000"/>
          <w:sz w:val="28"/>
          <w:szCs w:val="28"/>
          <w:lang w:val="vi-VN"/>
        </w:rPr>
        <w:t>c) Phù hợp với mục đích sử dụng đất được xác định tại giấy tờ hợp pháp về đất đai của người đề nghị cấp phép xây dựng có thời hạn</w:t>
      </w:r>
      <w:r w:rsidR="009C32D1" w:rsidRPr="005438C5">
        <w:rPr>
          <w:iCs/>
          <w:color w:val="000000"/>
          <w:sz w:val="28"/>
          <w:szCs w:val="28"/>
          <w:lang w:val="vi-VN"/>
        </w:rPr>
        <w:t>;</w:t>
      </w:r>
      <w:r w:rsidRPr="005438C5">
        <w:rPr>
          <w:iCs/>
          <w:color w:val="000000"/>
          <w:sz w:val="28"/>
          <w:szCs w:val="28"/>
          <w:lang w:val="vi-VN"/>
        </w:rPr>
        <w:t xml:space="preserve"> </w:t>
      </w:r>
    </w:p>
    <w:p w:rsidR="00F53ABC" w:rsidRPr="005438C5" w:rsidRDefault="00653830" w:rsidP="0003095D">
      <w:pPr>
        <w:pStyle w:val="NormalWeb"/>
        <w:keepNext/>
        <w:shd w:val="clear" w:color="auto" w:fill="FFFFFF"/>
        <w:spacing w:before="120" w:beforeAutospacing="0" w:after="120" w:afterAutospacing="0"/>
        <w:ind w:firstLine="720"/>
        <w:jc w:val="both"/>
        <w:rPr>
          <w:bCs/>
          <w:iCs/>
          <w:color w:val="000000"/>
          <w:sz w:val="28"/>
          <w:szCs w:val="28"/>
          <w:lang w:val="vi-VN"/>
        </w:rPr>
      </w:pPr>
      <w:r w:rsidRPr="005438C5">
        <w:rPr>
          <w:bCs/>
          <w:iCs/>
          <w:color w:val="000000"/>
          <w:sz w:val="28"/>
          <w:szCs w:val="28"/>
          <w:lang w:val="vi-VN"/>
        </w:rPr>
        <w:t>d</w:t>
      </w:r>
      <w:r w:rsidR="00D44437" w:rsidRPr="005438C5">
        <w:rPr>
          <w:bCs/>
          <w:iCs/>
          <w:color w:val="000000"/>
          <w:sz w:val="28"/>
          <w:szCs w:val="28"/>
          <w:lang w:val="vi-VN"/>
        </w:rPr>
        <w:t xml:space="preserve">) </w:t>
      </w:r>
      <w:r w:rsidR="00272AFE" w:rsidRPr="005438C5">
        <w:rPr>
          <w:bCs/>
          <w:iCs/>
          <w:color w:val="000000"/>
          <w:sz w:val="28"/>
          <w:szCs w:val="28"/>
          <w:lang w:val="vi-VN"/>
        </w:rPr>
        <w:t>Khi hết thời hạn tồn tại của công trình ghi trong giấy phép xây dựng có thời hạn và cơ quan nhà nước có thẩm quyền có quyết định thu hồi đất, c</w:t>
      </w:r>
      <w:r w:rsidR="00D44437" w:rsidRPr="005438C5">
        <w:rPr>
          <w:bCs/>
          <w:iCs/>
          <w:color w:val="000000"/>
          <w:sz w:val="28"/>
          <w:szCs w:val="28"/>
          <w:lang w:val="vi-VN"/>
        </w:rPr>
        <w:t xml:space="preserve">hủ đầu tư cam kết </w:t>
      </w:r>
      <w:r w:rsidR="008E72A0" w:rsidRPr="005438C5">
        <w:rPr>
          <w:bCs/>
          <w:iCs/>
          <w:color w:val="000000"/>
          <w:sz w:val="28"/>
          <w:szCs w:val="28"/>
          <w:lang w:val="vi-VN"/>
        </w:rPr>
        <w:t xml:space="preserve">tự </w:t>
      </w:r>
      <w:r w:rsidR="00D44437" w:rsidRPr="005438C5">
        <w:rPr>
          <w:bCs/>
          <w:iCs/>
          <w:color w:val="000000"/>
          <w:sz w:val="28"/>
          <w:szCs w:val="28"/>
          <w:lang w:val="vi-VN"/>
        </w:rPr>
        <w:t>phá dỡ công trình</w:t>
      </w:r>
      <w:r w:rsidR="00272AFE" w:rsidRPr="005438C5">
        <w:rPr>
          <w:bCs/>
          <w:iCs/>
          <w:color w:val="000000"/>
          <w:sz w:val="28"/>
          <w:szCs w:val="28"/>
          <w:lang w:val="vi-VN"/>
        </w:rPr>
        <w:t>, nếu không tự phá dỡ thì bị cưỡng chế và chịu mọi chi phí cho việc phá dỡ.</w:t>
      </w:r>
      <w:r w:rsidR="00D44437" w:rsidRPr="005438C5">
        <w:rPr>
          <w:bCs/>
          <w:iCs/>
          <w:color w:val="000000"/>
          <w:sz w:val="28"/>
          <w:szCs w:val="28"/>
          <w:lang w:val="vi-VN"/>
        </w:rPr>
        <w:t xml:space="preserve"> </w:t>
      </w:r>
      <w:r w:rsidR="008E72A0" w:rsidRPr="005438C5">
        <w:rPr>
          <w:bCs/>
          <w:iCs/>
          <w:color w:val="000000"/>
          <w:sz w:val="28"/>
          <w:szCs w:val="28"/>
          <w:lang w:val="vi-VN"/>
        </w:rPr>
        <w:t>Trường hợp quá thời hạn này mà quy hoạch xây dựng chưa thực hiện được, chủ đầu tư được tiếp tục sử dụng công trình cho đến khi cơ quan nhà nước có thẩm quyền có quyết định thu hồi đất</w:t>
      </w:r>
      <w:r w:rsidR="0068441B" w:rsidRPr="005438C5">
        <w:rPr>
          <w:bCs/>
          <w:iCs/>
          <w:color w:val="000000"/>
          <w:sz w:val="28"/>
          <w:szCs w:val="28"/>
          <w:lang w:val="vi-VN"/>
        </w:rPr>
        <w:t>.</w:t>
      </w:r>
      <w:r w:rsidR="008E72A0" w:rsidRPr="005438C5">
        <w:rPr>
          <w:bCs/>
          <w:iCs/>
          <w:color w:val="000000"/>
          <w:sz w:val="28"/>
          <w:szCs w:val="28"/>
          <w:lang w:val="vi-VN"/>
        </w:rPr>
        <w:t xml:space="preserve"> </w:t>
      </w:r>
      <w:r w:rsidR="0068441B" w:rsidRPr="005438C5">
        <w:rPr>
          <w:bCs/>
          <w:iCs/>
          <w:color w:val="000000"/>
          <w:sz w:val="28"/>
          <w:szCs w:val="28"/>
          <w:lang w:val="vi-VN"/>
        </w:rPr>
        <w:t xml:space="preserve">Việc </w:t>
      </w:r>
      <w:r w:rsidR="00D44437" w:rsidRPr="005438C5">
        <w:rPr>
          <w:bCs/>
          <w:iCs/>
          <w:color w:val="000000"/>
          <w:sz w:val="28"/>
          <w:szCs w:val="28"/>
          <w:lang w:val="vi-VN"/>
        </w:rPr>
        <w:t>hỗ trợ khi phá dỡ thực hiện theo quy định của pháp luật về đất đai</w:t>
      </w:r>
      <w:r w:rsidR="00F53ABC" w:rsidRPr="005438C5">
        <w:rPr>
          <w:bCs/>
          <w:iCs/>
          <w:color w:val="000000"/>
          <w:sz w:val="28"/>
          <w:szCs w:val="28"/>
          <w:lang w:val="vi-VN"/>
        </w:rPr>
        <w:t>.</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vi-VN" w:eastAsia="vi-VN"/>
        </w:rPr>
      </w:pPr>
      <w:r w:rsidRPr="005438C5">
        <w:rPr>
          <w:iCs/>
          <w:color w:val="000000"/>
          <w:sz w:val="28"/>
          <w:szCs w:val="28"/>
          <w:lang w:val="vi-VN" w:eastAsia="vi-VN"/>
        </w:rPr>
        <w:t>2. Đối với công trình được cấp giấy phép xây dựng có thời hạn phải đáp ứng điều kiện quy định tại khoản 1 Điều này; khoản 3, khoản 4, khoản 5 Điều 91</w:t>
      </w:r>
      <w:r w:rsidR="003E6DEF" w:rsidRPr="005438C5">
        <w:rPr>
          <w:iCs/>
          <w:color w:val="000000"/>
          <w:sz w:val="28"/>
          <w:szCs w:val="28"/>
          <w:lang w:val="vi-VN" w:eastAsia="vi-VN"/>
        </w:rPr>
        <w:t xml:space="preserve"> của Luật</w:t>
      </w:r>
      <w:r w:rsidR="001E3CE2" w:rsidRPr="005438C5">
        <w:rPr>
          <w:iCs/>
          <w:color w:val="000000"/>
          <w:sz w:val="28"/>
          <w:szCs w:val="28"/>
          <w:lang w:val="vi-VN" w:eastAsia="vi-VN"/>
        </w:rPr>
        <w:t xml:space="preserve"> này</w:t>
      </w:r>
      <w:r w:rsidR="00F53ABC" w:rsidRPr="005438C5">
        <w:rPr>
          <w:iCs/>
          <w:color w:val="000000"/>
          <w:sz w:val="28"/>
          <w:szCs w:val="28"/>
          <w:lang w:val="vi-VN" w:eastAsia="vi-VN"/>
        </w:rPr>
        <w:t>.</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vi-VN" w:eastAsia="vi-VN"/>
        </w:rPr>
      </w:pPr>
      <w:r w:rsidRPr="005438C5">
        <w:rPr>
          <w:iCs/>
          <w:color w:val="000000"/>
          <w:sz w:val="28"/>
          <w:szCs w:val="28"/>
          <w:lang w:val="vi-VN" w:eastAsia="vi-VN"/>
        </w:rPr>
        <w:t>3. Đối với nhà ở riêng lẻ phải đáp ứng điều kiện quy định tại khoản 1 Điều này;</w:t>
      </w:r>
      <w:r w:rsidR="0015563B" w:rsidRPr="005438C5">
        <w:rPr>
          <w:iCs/>
          <w:color w:val="000000"/>
          <w:sz w:val="28"/>
          <w:szCs w:val="28"/>
          <w:lang w:val="vi-VN" w:eastAsia="vi-VN"/>
        </w:rPr>
        <w:t xml:space="preserve"> </w:t>
      </w:r>
      <w:r w:rsidRPr="005438C5">
        <w:rPr>
          <w:iCs/>
          <w:color w:val="000000"/>
          <w:sz w:val="28"/>
          <w:szCs w:val="28"/>
          <w:lang w:val="vi-VN" w:eastAsia="vi-VN"/>
        </w:rPr>
        <w:t>điểm b, điểm c, điể</w:t>
      </w:r>
      <w:r w:rsidR="00AE5636" w:rsidRPr="005438C5">
        <w:rPr>
          <w:iCs/>
          <w:color w:val="000000"/>
          <w:sz w:val="28"/>
          <w:szCs w:val="28"/>
          <w:lang w:val="vi-VN" w:eastAsia="vi-VN"/>
        </w:rPr>
        <w:t>m d</w:t>
      </w:r>
      <w:r w:rsidRPr="005438C5">
        <w:rPr>
          <w:iCs/>
          <w:color w:val="000000"/>
          <w:sz w:val="28"/>
          <w:szCs w:val="28"/>
          <w:lang w:val="vi-VN" w:eastAsia="vi-VN"/>
        </w:rPr>
        <w:t xml:space="preserve"> khoản 1 Điều 93 </w:t>
      </w:r>
      <w:r w:rsidR="001E3CE2" w:rsidRPr="005438C5">
        <w:rPr>
          <w:iCs/>
          <w:color w:val="000000"/>
          <w:sz w:val="28"/>
          <w:szCs w:val="28"/>
          <w:lang w:val="vi-VN" w:eastAsia="vi-VN"/>
        </w:rPr>
        <w:t xml:space="preserve">của </w:t>
      </w:r>
      <w:r w:rsidR="00F4325A" w:rsidRPr="005438C5">
        <w:rPr>
          <w:iCs/>
          <w:color w:val="000000"/>
          <w:sz w:val="28"/>
          <w:szCs w:val="28"/>
          <w:lang w:val="vi-VN" w:eastAsia="vi-VN"/>
        </w:rPr>
        <w:t>Luật này</w:t>
      </w:r>
      <w:r w:rsidR="00F53ABC" w:rsidRPr="005438C5">
        <w:rPr>
          <w:iCs/>
          <w:color w:val="000000"/>
          <w:sz w:val="28"/>
          <w:szCs w:val="28"/>
          <w:lang w:val="vi-VN" w:eastAsia="vi-VN"/>
        </w:rPr>
        <w:t>.</w:t>
      </w:r>
    </w:p>
    <w:p w:rsidR="000271CC" w:rsidRPr="005438C5" w:rsidRDefault="00331B46" w:rsidP="0003095D">
      <w:pPr>
        <w:pStyle w:val="NormalWeb"/>
        <w:keepNext/>
        <w:shd w:val="clear" w:color="auto" w:fill="FFFFFF"/>
        <w:spacing w:before="120" w:beforeAutospacing="0" w:after="120" w:afterAutospacing="0"/>
        <w:ind w:firstLine="720"/>
        <w:jc w:val="both"/>
        <w:rPr>
          <w:iCs/>
          <w:color w:val="000000"/>
          <w:sz w:val="28"/>
          <w:szCs w:val="28"/>
          <w:lang w:val="vi-VN" w:eastAsia="vi-VN"/>
        </w:rPr>
      </w:pPr>
      <w:r w:rsidRPr="005438C5">
        <w:rPr>
          <w:iCs/>
          <w:color w:val="000000"/>
          <w:sz w:val="28"/>
          <w:szCs w:val="28"/>
          <w:lang w:val="vi-VN"/>
        </w:rPr>
        <w:t>4. Đối với công trình, nhà ở riêng lẻ được cấp giấy phép xây dựng có thời hạn, khi hết thời hạn</w:t>
      </w:r>
      <w:r w:rsidR="00792287" w:rsidRPr="005438C5">
        <w:rPr>
          <w:iCs/>
          <w:color w:val="000000"/>
          <w:sz w:val="28"/>
          <w:szCs w:val="28"/>
          <w:lang w:val="vi-VN"/>
        </w:rPr>
        <w:t xml:space="preserve"> tồn tại của công trình </w:t>
      </w:r>
      <w:r w:rsidR="00C063D3" w:rsidRPr="005438C5">
        <w:rPr>
          <w:iCs/>
          <w:color w:val="000000"/>
          <w:sz w:val="28"/>
          <w:szCs w:val="28"/>
          <w:lang w:val="vi-VN"/>
        </w:rPr>
        <w:t>ghi trong giấy phép xây dựng</w:t>
      </w:r>
      <w:r w:rsidRPr="005438C5">
        <w:rPr>
          <w:iCs/>
          <w:color w:val="000000"/>
          <w:sz w:val="28"/>
          <w:szCs w:val="28"/>
          <w:lang w:val="vi-VN"/>
        </w:rPr>
        <w:t xml:space="preserve"> </w:t>
      </w:r>
      <w:r w:rsidR="00792287" w:rsidRPr="005438C5">
        <w:rPr>
          <w:iCs/>
          <w:color w:val="000000"/>
          <w:sz w:val="28"/>
          <w:szCs w:val="28"/>
          <w:lang w:val="vi-VN"/>
        </w:rPr>
        <w:t xml:space="preserve">mà quy hoạch xây dựng </w:t>
      </w:r>
      <w:r w:rsidR="00C063D3" w:rsidRPr="005438C5">
        <w:rPr>
          <w:iCs/>
          <w:color w:val="000000"/>
          <w:sz w:val="28"/>
          <w:szCs w:val="28"/>
          <w:lang w:val="vi-VN"/>
        </w:rPr>
        <w:t>có điều chỉnh kéo dài kế hoạch thực hiện</w:t>
      </w:r>
      <w:r w:rsidR="00C3292E" w:rsidRPr="005438C5">
        <w:rPr>
          <w:iCs/>
          <w:color w:val="000000"/>
          <w:sz w:val="28"/>
          <w:szCs w:val="28"/>
          <w:lang w:val="vi-VN"/>
        </w:rPr>
        <w:t xml:space="preserve"> </w:t>
      </w:r>
      <w:r w:rsidRPr="005438C5">
        <w:rPr>
          <w:iCs/>
          <w:color w:val="000000"/>
          <w:sz w:val="28"/>
          <w:szCs w:val="28"/>
          <w:lang w:val="vi-VN"/>
        </w:rPr>
        <w:t xml:space="preserve">thì cơ quan đã cấp giấy phép xây dựng có trách nhiệm thông báo </w:t>
      </w:r>
      <w:r w:rsidR="00792287" w:rsidRPr="005438C5">
        <w:rPr>
          <w:iCs/>
          <w:color w:val="000000"/>
          <w:sz w:val="28"/>
          <w:szCs w:val="28"/>
          <w:lang w:val="vi-VN"/>
        </w:rPr>
        <w:t xml:space="preserve">về gia hạn </w:t>
      </w:r>
      <w:r w:rsidRPr="005438C5">
        <w:rPr>
          <w:iCs/>
          <w:color w:val="000000"/>
          <w:sz w:val="28"/>
          <w:szCs w:val="28"/>
          <w:lang w:val="vi-VN"/>
        </w:rPr>
        <w:t>thời gian tồn tại của công trình.</w:t>
      </w:r>
      <w:r w:rsidR="00272AFE" w:rsidRPr="005438C5">
        <w:rPr>
          <w:iCs/>
          <w:color w:val="000000"/>
          <w:sz w:val="28"/>
          <w:szCs w:val="28"/>
          <w:lang w:val="vi-VN"/>
        </w:rPr>
        <w:t xml:space="preserve"> Trường hợp chủ đầu tư </w:t>
      </w:r>
      <w:r w:rsidR="00C3292E" w:rsidRPr="005438C5">
        <w:rPr>
          <w:iCs/>
          <w:color w:val="000000"/>
          <w:sz w:val="28"/>
          <w:szCs w:val="28"/>
          <w:lang w:val="vi-VN"/>
        </w:rPr>
        <w:t xml:space="preserve">tiếp tục </w:t>
      </w:r>
      <w:r w:rsidR="00272AFE" w:rsidRPr="005438C5">
        <w:rPr>
          <w:iCs/>
          <w:color w:val="000000"/>
          <w:sz w:val="28"/>
          <w:szCs w:val="28"/>
          <w:lang w:val="vi-VN"/>
        </w:rPr>
        <w:t>có nhu cầu xây dựng</w:t>
      </w:r>
      <w:r w:rsidR="00C3292E" w:rsidRPr="005438C5">
        <w:rPr>
          <w:iCs/>
          <w:color w:val="000000"/>
          <w:sz w:val="28"/>
          <w:szCs w:val="28"/>
          <w:lang w:val="vi-VN"/>
        </w:rPr>
        <w:t xml:space="preserve"> mới</w:t>
      </w:r>
      <w:r w:rsidR="00272AFE" w:rsidRPr="005438C5">
        <w:rPr>
          <w:iCs/>
          <w:color w:val="000000"/>
          <w:sz w:val="28"/>
          <w:szCs w:val="28"/>
          <w:lang w:val="vi-VN"/>
        </w:rPr>
        <w:t xml:space="preserve"> hoặc sửa chữa, cải tạo</w:t>
      </w:r>
      <w:r w:rsidR="00C3292E" w:rsidRPr="005438C5">
        <w:rPr>
          <w:iCs/>
          <w:color w:val="000000"/>
          <w:sz w:val="28"/>
          <w:szCs w:val="28"/>
          <w:lang w:val="vi-VN"/>
        </w:rPr>
        <w:t xml:space="preserve"> thì thực hiện</w:t>
      </w:r>
      <w:r w:rsidR="00272AFE" w:rsidRPr="005438C5">
        <w:rPr>
          <w:iCs/>
          <w:color w:val="000000"/>
          <w:sz w:val="28"/>
          <w:szCs w:val="28"/>
          <w:lang w:val="vi-VN"/>
        </w:rPr>
        <w:t xml:space="preserve"> cấp giấy phép xây dựng có thời hạn </w:t>
      </w:r>
      <w:r w:rsidR="00C3292E" w:rsidRPr="005438C5">
        <w:rPr>
          <w:iCs/>
          <w:color w:val="000000"/>
          <w:sz w:val="28"/>
          <w:szCs w:val="28"/>
          <w:lang w:val="vi-VN"/>
        </w:rPr>
        <w:t xml:space="preserve">theo thời hạn của quy hoạch xây dựng điều chỉnh. </w:t>
      </w:r>
      <w:r w:rsidRPr="005438C5">
        <w:rPr>
          <w:iCs/>
          <w:color w:val="000000"/>
          <w:sz w:val="28"/>
          <w:szCs w:val="28"/>
          <w:lang w:val="vi-VN"/>
        </w:rPr>
        <w:t xml:space="preserve"> </w:t>
      </w:r>
      <w:r w:rsidR="00440E74" w:rsidRPr="005438C5">
        <w:rPr>
          <w:iCs/>
          <w:color w:val="000000"/>
          <w:sz w:val="28"/>
          <w:szCs w:val="28"/>
          <w:lang w:val="vi-VN" w:eastAsia="vi-VN"/>
        </w:rPr>
        <w:t xml:space="preserve"> </w:t>
      </w:r>
    </w:p>
    <w:p w:rsidR="001336BF" w:rsidRPr="00FF4F5A" w:rsidRDefault="00091724" w:rsidP="0003095D">
      <w:pPr>
        <w:pStyle w:val="NormalWeb"/>
        <w:keepNext/>
        <w:shd w:val="clear" w:color="auto" w:fill="FFFFFF"/>
        <w:spacing w:before="120" w:beforeAutospacing="0" w:after="120" w:afterAutospacing="0"/>
        <w:ind w:firstLine="720"/>
        <w:jc w:val="both"/>
        <w:rPr>
          <w:iCs/>
          <w:color w:val="000000"/>
          <w:sz w:val="28"/>
          <w:szCs w:val="28"/>
          <w:lang w:val="vi-VN" w:eastAsia="vi-VN"/>
        </w:rPr>
      </w:pPr>
      <w:r w:rsidRPr="005438C5">
        <w:rPr>
          <w:iCs/>
          <w:color w:val="000000"/>
          <w:sz w:val="28"/>
          <w:szCs w:val="28"/>
          <w:lang w:val="vi-VN" w:eastAsia="vi-VN"/>
        </w:rPr>
        <w:t xml:space="preserve">5. </w:t>
      </w:r>
      <w:r w:rsidR="001336BF" w:rsidRPr="00FF4F5A">
        <w:rPr>
          <w:iCs/>
          <w:color w:val="000000"/>
          <w:sz w:val="28"/>
          <w:szCs w:val="28"/>
          <w:lang w:val="vi-VN" w:eastAsia="vi-VN"/>
        </w:rPr>
        <w:t xml:space="preserve">Đối với công trình, nhà ở riêng lẻ thuộc trường hợp quy định tại điểm a khoản 1 Điều này và đã có kế hoạch sử dụng đất hàng năm của cấp huyện thì không cấp giấy phép xây dựng có thời hạn cho việc xây dựng mới mà chỉ cấp giấy phép xây dựng có thời hạn để sửa chữa, cải tạo. </w:t>
      </w:r>
    </w:p>
    <w:p w:rsidR="001336BF" w:rsidRPr="00FF4F5A" w:rsidRDefault="001336BF" w:rsidP="0003095D">
      <w:pPr>
        <w:pStyle w:val="NormalWeb"/>
        <w:keepNext/>
        <w:shd w:val="clear" w:color="auto" w:fill="FFFFFF"/>
        <w:spacing w:before="120" w:beforeAutospacing="0" w:after="120" w:afterAutospacing="0"/>
        <w:ind w:firstLine="720"/>
        <w:jc w:val="both"/>
        <w:rPr>
          <w:iCs/>
          <w:color w:val="000000"/>
          <w:sz w:val="28"/>
          <w:szCs w:val="28"/>
          <w:lang w:val="vi-VN" w:eastAsia="vi-VN"/>
        </w:rPr>
      </w:pPr>
      <w:r w:rsidRPr="005438C5">
        <w:rPr>
          <w:iCs/>
          <w:color w:val="000000"/>
          <w:sz w:val="28"/>
          <w:szCs w:val="28"/>
          <w:lang w:val="vi-VN" w:eastAsia="vi-VN"/>
        </w:rPr>
        <w:t>Trường hợp sau 03 năm kể từ ngày công bố kế hoạch sử dụng đất hàng năm của cấp huyện, cơ quan nhà nước có thẩm quyền chưa có quyết định thu hồi đất hoặc chưa cho phép chuyển mục đích sử dụng đất theo kế hoạch sử dụng đất hàng năm của cấp huyện đã được công bố mà không điều chỉnh, hủy bỏ hoặc có điều chỉnh, hủy bỏ nhưng không công bố việc điều chỉnh, hủy bỏ kế hoạch sử dụng đất hàng năm của cấp huyện thì người sử dụng đất được quyền đề nghị cấp giấy phép theo quy định tại khoản 2, khoản 3 Điều này.”</w:t>
      </w:r>
    </w:p>
    <w:p w:rsidR="000271CC" w:rsidRPr="005438C5" w:rsidRDefault="004B56D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6627E8" w:rsidRPr="005438C5">
        <w:rPr>
          <w:iCs/>
          <w:color w:val="000000"/>
          <w:sz w:val="28"/>
          <w:szCs w:val="28"/>
          <w:lang w:val="cs-CZ"/>
        </w:rPr>
        <w:t>2</w:t>
      </w:r>
      <w:r w:rsidR="005F4789" w:rsidRPr="005438C5">
        <w:rPr>
          <w:iCs/>
          <w:color w:val="000000"/>
          <w:sz w:val="28"/>
          <w:szCs w:val="28"/>
          <w:lang w:val="cs-CZ"/>
        </w:rPr>
        <w:t>. Sửa đổi, bổ sung điểm đ khoản 2, khoản 6 Điều 95 như sau:</w:t>
      </w:r>
      <w:r w:rsidR="00440E74" w:rsidRPr="005438C5">
        <w:rPr>
          <w:iCs/>
          <w:color w:val="000000"/>
          <w:sz w:val="28"/>
          <w:szCs w:val="28"/>
          <w:lang w:val="cs-CZ"/>
        </w:rPr>
        <w:t xml:space="preserve"> </w:t>
      </w:r>
    </w:p>
    <w:p w:rsidR="000271CC" w:rsidRPr="005438C5" w:rsidRDefault="002B380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Sửa đổi, bổ sung điểm đ khoản 2 như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eastAsia="vi-VN"/>
        </w:rPr>
      </w:pPr>
      <w:r w:rsidRPr="005438C5">
        <w:rPr>
          <w:iCs/>
          <w:color w:val="000000"/>
          <w:sz w:val="28"/>
          <w:szCs w:val="28"/>
          <w:lang w:val="cs-CZ"/>
        </w:rPr>
        <w:t xml:space="preserve">“đ) Bản sao </w:t>
      </w:r>
      <w:r w:rsidR="00867EB5" w:rsidRPr="005438C5">
        <w:rPr>
          <w:iCs/>
          <w:color w:val="000000"/>
          <w:sz w:val="28"/>
          <w:szCs w:val="28"/>
          <w:lang w:val="cs-CZ"/>
        </w:rPr>
        <w:t xml:space="preserve">hoặc mã số </w:t>
      </w:r>
      <w:r w:rsidRPr="005438C5">
        <w:rPr>
          <w:iCs/>
          <w:color w:val="000000"/>
          <w:sz w:val="28"/>
          <w:szCs w:val="28"/>
          <w:lang w:val="cs-CZ"/>
        </w:rPr>
        <w:t xml:space="preserve">chứng chỉ </w:t>
      </w:r>
      <w:r w:rsidR="00DB7878" w:rsidRPr="005438C5">
        <w:rPr>
          <w:iCs/>
          <w:color w:val="000000"/>
          <w:sz w:val="28"/>
          <w:szCs w:val="28"/>
          <w:lang w:val="cs-CZ"/>
        </w:rPr>
        <w:t>hành nghề</w:t>
      </w:r>
      <w:r w:rsidRPr="005438C5">
        <w:rPr>
          <w:iCs/>
          <w:color w:val="000000"/>
          <w:sz w:val="28"/>
          <w:szCs w:val="28"/>
          <w:lang w:val="cs-CZ"/>
        </w:rPr>
        <w:t xml:space="preserve"> của tổ chức thiết kế, chứng chỉ hành nghề của chủ nhiệm, chủ trì thiết kế</w:t>
      </w:r>
      <w:r w:rsidR="00867EB5" w:rsidRPr="005438C5">
        <w:rPr>
          <w:iCs/>
          <w:color w:val="000000"/>
          <w:sz w:val="28"/>
          <w:szCs w:val="28"/>
          <w:lang w:val="cs-CZ"/>
        </w:rPr>
        <w:t xml:space="preserve"> được cấp theo quy định</w:t>
      </w:r>
      <w:r w:rsidRPr="005438C5">
        <w:rPr>
          <w:iCs/>
          <w:color w:val="000000"/>
          <w:sz w:val="28"/>
          <w:szCs w:val="28"/>
          <w:lang w:val="cs-CZ"/>
        </w:rPr>
        <w:t>.</w:t>
      </w:r>
      <w:r w:rsidR="002B3805" w:rsidRPr="005438C5">
        <w:rPr>
          <w:iCs/>
          <w:color w:val="000000"/>
          <w:sz w:val="28"/>
          <w:szCs w:val="28"/>
          <w:lang w:val="cs-CZ" w:eastAsia="vi-VN"/>
        </w:rPr>
        <w:t>”</w:t>
      </w:r>
      <w:r w:rsidR="00440E74" w:rsidRPr="005438C5">
        <w:rPr>
          <w:iCs/>
          <w:color w:val="000000"/>
          <w:sz w:val="28"/>
          <w:szCs w:val="28"/>
          <w:lang w:val="cs-CZ" w:eastAsia="vi-VN"/>
        </w:rPr>
        <w:t xml:space="preserve"> </w:t>
      </w:r>
    </w:p>
    <w:p w:rsidR="000271CC" w:rsidRPr="005438C5" w:rsidRDefault="002B380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eastAsia="vi-VN"/>
        </w:rPr>
        <w:t>b) Sửa đổi, bổ sung khoản 6 như sau:</w:t>
      </w:r>
      <w:r w:rsidR="00440E74" w:rsidRPr="005438C5">
        <w:rPr>
          <w:iCs/>
          <w:color w:val="000000"/>
          <w:sz w:val="28"/>
          <w:szCs w:val="28"/>
          <w:lang w:val="cs-CZ"/>
        </w:rPr>
        <w:t xml:space="preserve"> </w:t>
      </w:r>
    </w:p>
    <w:p w:rsidR="000271CC" w:rsidRPr="005438C5" w:rsidRDefault="002B380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00503377" w:rsidRPr="005438C5">
        <w:rPr>
          <w:iCs/>
          <w:color w:val="000000"/>
          <w:sz w:val="28"/>
          <w:szCs w:val="28"/>
          <w:lang w:val="cs-CZ"/>
        </w:rPr>
        <w:t xml:space="preserve">6. Hồ sơ </w:t>
      </w:r>
      <w:r w:rsidR="005F4789" w:rsidRPr="005438C5">
        <w:rPr>
          <w:iCs/>
          <w:color w:val="000000"/>
          <w:sz w:val="28"/>
          <w:szCs w:val="28"/>
          <w:lang w:val="cs-CZ"/>
        </w:rPr>
        <w:t>đề nghị cấp giấy phép xây dựng đối với công trình quảng cáo được thực hiện theo quy định của pháp luật về quảng cáo</w:t>
      </w:r>
      <w:r w:rsidR="00503377" w:rsidRPr="005438C5">
        <w:rPr>
          <w:iCs/>
          <w:color w:val="000000"/>
          <w:sz w:val="28"/>
          <w:szCs w:val="28"/>
          <w:lang w:val="cs-CZ"/>
        </w:rPr>
        <w:t>.</w:t>
      </w:r>
      <w:r w:rsidR="005F4789" w:rsidRPr="005438C5">
        <w:rPr>
          <w:iCs/>
          <w:color w:val="000000"/>
          <w:sz w:val="28"/>
          <w:szCs w:val="28"/>
          <w:lang w:val="cs-CZ" w:eastAsia="vi-VN"/>
        </w:rPr>
        <w:t>”</w:t>
      </w:r>
      <w:r w:rsidR="00440E74" w:rsidRPr="005438C5">
        <w:rPr>
          <w:iCs/>
          <w:color w:val="000000"/>
          <w:sz w:val="28"/>
          <w:szCs w:val="28"/>
          <w:lang w:val="cs-CZ"/>
        </w:rPr>
        <w:t xml:space="preserve"> </w:t>
      </w:r>
    </w:p>
    <w:p w:rsidR="000271CC" w:rsidRPr="005438C5" w:rsidRDefault="004B56D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6627E8" w:rsidRPr="005438C5">
        <w:rPr>
          <w:iCs/>
          <w:color w:val="000000"/>
          <w:sz w:val="28"/>
          <w:szCs w:val="28"/>
          <w:lang w:val="cs-CZ"/>
        </w:rPr>
        <w:t>3</w:t>
      </w:r>
      <w:r w:rsidR="006010C2" w:rsidRPr="005438C5">
        <w:rPr>
          <w:iCs/>
          <w:color w:val="000000"/>
          <w:sz w:val="28"/>
          <w:szCs w:val="28"/>
          <w:lang w:val="cs-CZ"/>
        </w:rPr>
        <w:t>. Sửa đổi, bổ sung khoản 4 Điều 96 như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shd w:val="clear" w:color="auto" w:fill="FFFFFF"/>
          <w:lang w:val="cs-CZ"/>
        </w:rPr>
      </w:pPr>
      <w:r w:rsidRPr="005438C5">
        <w:rPr>
          <w:iCs/>
          <w:color w:val="000000"/>
          <w:sz w:val="28"/>
          <w:szCs w:val="28"/>
          <w:shd w:val="clear" w:color="auto" w:fill="FFFFFF"/>
          <w:lang w:val="cs-CZ"/>
        </w:rPr>
        <w:t xml:space="preserve">“4. </w:t>
      </w:r>
      <w:r w:rsidRPr="005438C5">
        <w:rPr>
          <w:iCs/>
          <w:color w:val="000000"/>
          <w:sz w:val="28"/>
          <w:szCs w:val="28"/>
          <w:lang w:val="vi-VN"/>
        </w:rPr>
        <w:t>Đối với công trình di tích lịch sử</w:t>
      </w:r>
      <w:r w:rsidRPr="005438C5">
        <w:rPr>
          <w:iCs/>
          <w:color w:val="000000"/>
          <w:sz w:val="28"/>
          <w:szCs w:val="28"/>
          <w:lang w:val="cs-CZ"/>
        </w:rPr>
        <w:t xml:space="preserve"> -</w:t>
      </w:r>
      <w:r w:rsidRPr="005438C5">
        <w:rPr>
          <w:iCs/>
          <w:color w:val="000000"/>
          <w:sz w:val="28"/>
          <w:szCs w:val="28"/>
          <w:lang w:val="vi-VN"/>
        </w:rPr>
        <w:t xml:space="preserve"> văn hoá và danh lam, thắng cảnh đã được xếp hạng</w:t>
      </w:r>
      <w:r w:rsidR="003E6DEF" w:rsidRPr="005438C5">
        <w:rPr>
          <w:iCs/>
          <w:color w:val="000000"/>
          <w:sz w:val="28"/>
          <w:szCs w:val="28"/>
          <w:lang w:val="cs-CZ"/>
        </w:rPr>
        <w:t xml:space="preserve"> </w:t>
      </w:r>
      <w:r w:rsidRPr="005438C5">
        <w:rPr>
          <w:iCs/>
          <w:color w:val="000000"/>
          <w:sz w:val="28"/>
          <w:szCs w:val="28"/>
          <w:lang w:val="vi-VN"/>
        </w:rPr>
        <w:t>thì phải có văn bản chấp thuận về sự cần thiết xây dựng và quy mô công trình của cơ quan quản lý nhà nước về văn hóa</w:t>
      </w:r>
      <w:r w:rsidRPr="005438C5">
        <w:rPr>
          <w:iCs/>
          <w:color w:val="000000"/>
          <w:sz w:val="28"/>
          <w:szCs w:val="28"/>
          <w:shd w:val="clear" w:color="auto" w:fill="FFFFFF"/>
          <w:lang w:val="cs-CZ"/>
        </w:rPr>
        <w:t>.”</w:t>
      </w:r>
      <w:r w:rsidR="00440E74" w:rsidRPr="005438C5">
        <w:rPr>
          <w:iCs/>
          <w:color w:val="000000"/>
          <w:sz w:val="28"/>
          <w:szCs w:val="28"/>
          <w:shd w:val="clear" w:color="auto" w:fill="FFFFFF"/>
          <w:lang w:val="cs-CZ"/>
        </w:rPr>
        <w:t xml:space="preserve"> </w:t>
      </w:r>
    </w:p>
    <w:p w:rsidR="000271CC" w:rsidRPr="005438C5" w:rsidRDefault="00CE102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35471" w:rsidRPr="005438C5">
        <w:rPr>
          <w:iCs/>
          <w:color w:val="000000"/>
          <w:sz w:val="28"/>
          <w:szCs w:val="28"/>
          <w:lang w:val="cs-CZ"/>
        </w:rPr>
        <w:t>4</w:t>
      </w:r>
      <w:r w:rsidR="00D93811" w:rsidRPr="005438C5">
        <w:rPr>
          <w:iCs/>
          <w:color w:val="000000"/>
          <w:sz w:val="28"/>
          <w:szCs w:val="28"/>
          <w:lang w:val="cs-CZ"/>
        </w:rPr>
        <w:t xml:space="preserve">. </w:t>
      </w:r>
      <w:r w:rsidR="00C73E37" w:rsidRPr="005438C5">
        <w:rPr>
          <w:iCs/>
          <w:color w:val="000000"/>
          <w:sz w:val="28"/>
          <w:szCs w:val="28"/>
          <w:lang w:val="cs-CZ"/>
        </w:rPr>
        <w:t>S</w:t>
      </w:r>
      <w:r w:rsidR="003A2359" w:rsidRPr="005438C5">
        <w:rPr>
          <w:iCs/>
          <w:color w:val="000000"/>
          <w:sz w:val="28"/>
          <w:szCs w:val="28"/>
          <w:lang w:val="cs-CZ"/>
        </w:rPr>
        <w:t>ửa đổi, bổ sung điểm d, e khoản 1</w:t>
      </w:r>
      <w:r w:rsidR="0015563B" w:rsidRPr="005438C5">
        <w:rPr>
          <w:iCs/>
          <w:color w:val="000000"/>
          <w:sz w:val="28"/>
          <w:szCs w:val="28"/>
          <w:lang w:val="cs-CZ"/>
        </w:rPr>
        <w:t xml:space="preserve"> </w:t>
      </w:r>
      <w:r w:rsidR="00D93811" w:rsidRPr="005438C5">
        <w:rPr>
          <w:iCs/>
          <w:color w:val="000000"/>
          <w:sz w:val="28"/>
          <w:szCs w:val="28"/>
          <w:lang w:val="cs-CZ"/>
        </w:rPr>
        <w:t>Điều 102 như sau:</w:t>
      </w:r>
      <w:r w:rsidR="00440E74" w:rsidRPr="005438C5">
        <w:rPr>
          <w:iCs/>
          <w:color w:val="000000"/>
          <w:sz w:val="28"/>
          <w:szCs w:val="28"/>
          <w:lang w:val="cs-CZ"/>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FF4F5A">
        <w:rPr>
          <w:iCs/>
          <w:color w:val="000000"/>
          <w:spacing w:val="-2"/>
          <w:sz w:val="28"/>
          <w:szCs w:val="28"/>
          <w:lang w:val="cs-CZ"/>
        </w:rPr>
        <w:t xml:space="preserve">“d) </w:t>
      </w:r>
      <w:r w:rsidR="000E2BC7" w:rsidRPr="00FF4F5A">
        <w:rPr>
          <w:iCs/>
          <w:color w:val="000000"/>
          <w:spacing w:val="-2"/>
          <w:sz w:val="28"/>
          <w:szCs w:val="28"/>
          <w:lang w:val="cs-CZ"/>
        </w:rPr>
        <w:t>C</w:t>
      </w:r>
      <w:r w:rsidRPr="00FF4F5A">
        <w:rPr>
          <w:iCs/>
          <w:color w:val="000000"/>
          <w:spacing w:val="-2"/>
          <w:sz w:val="28"/>
          <w:szCs w:val="28"/>
          <w:lang w:val="cs-CZ"/>
        </w:rPr>
        <w:t>ơ quan có thẩm quyền cấp giấy phép xây dựng có trách nhiệm đối chiếu các điều kiện theo quy định tại Luật này để gửi văn bản lấy ý kiến của các cơ quan quản lý nhà nước về những lĩnh vực liên quan đến công trình xây dựng theo quy định của pháp luật</w:t>
      </w:r>
      <w:r w:rsidR="00F53ABC" w:rsidRPr="00FF4F5A">
        <w:rPr>
          <w:iCs/>
          <w:color w:val="000000"/>
          <w:sz w:val="28"/>
          <w:szCs w:val="28"/>
          <w:lang w:val="cs-CZ"/>
        </w:rPr>
        <w:t>.</w:t>
      </w:r>
      <w:r w:rsidR="002E12EB"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e) Kể từ ngày nhận đủ hồ sơ hợp lệ, cơ quan có thẩm quyền cấp giấy phép xây dựng phải xem xét hồ sơ để cấp giấy phép trong thời gian </w:t>
      </w:r>
      <w:r w:rsidR="00CE5027" w:rsidRPr="005438C5">
        <w:rPr>
          <w:iCs/>
          <w:color w:val="000000"/>
          <w:sz w:val="28"/>
          <w:szCs w:val="28"/>
          <w:lang w:val="cs-CZ"/>
        </w:rPr>
        <w:t>2</w:t>
      </w:r>
      <w:r w:rsidR="00773E16" w:rsidRPr="005438C5">
        <w:rPr>
          <w:iCs/>
          <w:color w:val="000000"/>
          <w:sz w:val="28"/>
          <w:szCs w:val="28"/>
          <w:lang w:val="vi-VN"/>
        </w:rPr>
        <w:t>0</w:t>
      </w:r>
      <w:r w:rsidRPr="005438C5">
        <w:rPr>
          <w:iCs/>
          <w:color w:val="000000"/>
          <w:sz w:val="28"/>
          <w:szCs w:val="28"/>
          <w:lang w:val="cs-CZ"/>
        </w:rPr>
        <w:t xml:space="preserve"> ngày đối với trường hợp cấp giấy phép xây dựng công trình, bao gồm cả giấy phép xây dựng có thời hạn, giấy phép xây dựng điều chỉnh, giấy phép di dời và trong thời gian 15 ngày đối với nhà ở riêng lẻ. Trường hợp đến thời hạn cấp giấy phép nhưng cần phải xem xét thêm thì cơ quan cấp giấy phép xây dựng phải thông báo bằng văn bản cho chủ đầu tư biết lý do, đồng thời báo cáo cấp có thẩm quyền quản lý trực tiếp xem xét và chỉ đạo thực hiện, nhưng không được quá 10 ngày kể từ ngày hết hạn theo quy định tại khoản này. Riêng thời gian cấp giấy phép công trình quảng cáo được thực hiện theo quy định của pháp luật về quảng cáo.”</w:t>
      </w:r>
      <w:r w:rsidR="00440E74" w:rsidRPr="005438C5">
        <w:rPr>
          <w:iCs/>
          <w:color w:val="000000"/>
          <w:sz w:val="28"/>
          <w:szCs w:val="28"/>
          <w:lang w:val="cs-CZ"/>
        </w:rPr>
        <w:t xml:space="preserve"> </w:t>
      </w:r>
    </w:p>
    <w:p w:rsidR="007C34F1" w:rsidRPr="005438C5" w:rsidRDefault="00CE1028" w:rsidP="0003095D">
      <w:pPr>
        <w:pStyle w:val="NormalWeb"/>
        <w:keepNext/>
        <w:shd w:val="clear" w:color="auto" w:fill="FFFFFF"/>
        <w:spacing w:before="120" w:beforeAutospacing="0" w:after="120" w:afterAutospacing="0"/>
        <w:ind w:firstLine="720"/>
        <w:jc w:val="both"/>
        <w:rPr>
          <w:iCs/>
          <w:color w:val="000000"/>
          <w:spacing w:val="-6"/>
          <w:sz w:val="28"/>
          <w:szCs w:val="28"/>
          <w:lang w:val="cs-CZ"/>
        </w:rPr>
      </w:pPr>
      <w:r w:rsidRPr="005438C5">
        <w:rPr>
          <w:iCs/>
          <w:color w:val="000000"/>
          <w:spacing w:val="-6"/>
          <w:sz w:val="28"/>
          <w:szCs w:val="28"/>
          <w:lang w:val="cs-CZ"/>
        </w:rPr>
        <w:t>3</w:t>
      </w:r>
      <w:r w:rsidR="00535471" w:rsidRPr="005438C5">
        <w:rPr>
          <w:iCs/>
          <w:color w:val="000000"/>
          <w:spacing w:val="-6"/>
          <w:sz w:val="28"/>
          <w:szCs w:val="28"/>
          <w:lang w:val="cs-CZ"/>
        </w:rPr>
        <w:t>5</w:t>
      </w:r>
      <w:r w:rsidR="005F4789" w:rsidRPr="005438C5">
        <w:rPr>
          <w:iCs/>
          <w:color w:val="000000"/>
          <w:spacing w:val="-6"/>
          <w:sz w:val="28"/>
          <w:szCs w:val="28"/>
          <w:lang w:val="cs-CZ"/>
        </w:rPr>
        <w:t xml:space="preserve">. </w:t>
      </w:r>
      <w:r w:rsidR="007C34F1" w:rsidRPr="005438C5">
        <w:rPr>
          <w:iCs/>
          <w:color w:val="000000"/>
          <w:spacing w:val="-6"/>
          <w:sz w:val="28"/>
          <w:szCs w:val="28"/>
          <w:lang w:val="cs-CZ"/>
        </w:rPr>
        <w:t>Bãi bỏ khoản 1, sửa đổi, bổ sung khoản 2, khoản 3 Điều 103 như sau:</w:t>
      </w:r>
    </w:p>
    <w:p w:rsidR="007C34F1" w:rsidRPr="005438C5" w:rsidRDefault="007C34F1"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cs-CZ"/>
        </w:rPr>
        <w:t>“2</w:t>
      </w:r>
      <w:r w:rsidRPr="005438C5">
        <w:rPr>
          <w:iCs/>
          <w:color w:val="000000"/>
          <w:sz w:val="28"/>
          <w:szCs w:val="28"/>
          <w:lang w:val="vi-VN"/>
        </w:rPr>
        <w:t xml:space="preserve">. Ủy ban nhân dân cấp tỉnh cấp giấy phép xây dựng đối với </w:t>
      </w:r>
      <w:r w:rsidRPr="005438C5">
        <w:rPr>
          <w:iCs/>
          <w:color w:val="000000"/>
          <w:sz w:val="28"/>
          <w:szCs w:val="28"/>
          <w:lang w:val="cs-CZ"/>
        </w:rPr>
        <w:t>các công trình thuộc đối tượng yêu cầu phải cấp phép trên địa bàn tỉnh, trừ công trình quy định tại khoản 3 Điều này</w:t>
      </w:r>
      <w:r w:rsidRPr="005438C5">
        <w:rPr>
          <w:iCs/>
          <w:color w:val="000000"/>
          <w:sz w:val="28"/>
          <w:szCs w:val="28"/>
          <w:lang w:val="vi-VN"/>
        </w:rPr>
        <w:t xml:space="preserve">. Ủy ban nhân dân cấp tỉnh phân cấp, ủy quyền cho Sở Xây dựng, Ban quản lý khu kinh tế, khu công nghiệp, khu chế xuất, khu công nghệ cao, </w:t>
      </w:r>
      <w:r w:rsidRPr="005438C5">
        <w:rPr>
          <w:iCs/>
          <w:color w:val="000000"/>
          <w:sz w:val="28"/>
          <w:szCs w:val="28"/>
          <w:shd w:val="clear" w:color="auto" w:fill="FFFFFF"/>
          <w:lang w:val="cs-CZ"/>
        </w:rPr>
        <w:t>Ủy ban nhân dân cấp huyện</w:t>
      </w:r>
      <w:r w:rsidRPr="005438C5">
        <w:rPr>
          <w:iCs/>
          <w:color w:val="000000"/>
          <w:sz w:val="28"/>
          <w:szCs w:val="28"/>
          <w:lang w:val="vi-VN"/>
        </w:rPr>
        <w:t xml:space="preserve"> cấp giấy phép xây dựng thuộc chức năng và phạm vi quản lý của cơ quan này.</w:t>
      </w:r>
    </w:p>
    <w:p w:rsidR="00FA1860" w:rsidRPr="005438C5" w:rsidRDefault="007C34F1"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3. Ủy ban nhân dân cấp huyện cấp phép xây dựng đối với các công trình từ cấp III trở xuống, nhà ở riêng lẻ xây dựng trong đô thị, trung tâm cụm xã, điểm dân cư nông thôn thuộc địa bàn do mình quản lý</w:t>
      </w:r>
      <w:r w:rsidR="00FA1860" w:rsidRPr="005438C5">
        <w:rPr>
          <w:iCs/>
          <w:color w:val="000000"/>
          <w:sz w:val="28"/>
          <w:szCs w:val="28"/>
          <w:lang w:val="vi-VN"/>
        </w:rPr>
        <w:t>.”</w:t>
      </w:r>
    </w:p>
    <w:p w:rsidR="000271CC" w:rsidRPr="005438C5" w:rsidRDefault="00CE102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35471" w:rsidRPr="005438C5">
        <w:rPr>
          <w:iCs/>
          <w:color w:val="000000"/>
          <w:sz w:val="28"/>
          <w:szCs w:val="28"/>
          <w:lang w:val="cs-CZ"/>
        </w:rPr>
        <w:t>6</w:t>
      </w:r>
      <w:r w:rsidR="005F4789" w:rsidRPr="005438C5">
        <w:rPr>
          <w:iCs/>
          <w:color w:val="000000"/>
          <w:sz w:val="28"/>
          <w:szCs w:val="28"/>
          <w:lang w:val="cs-CZ"/>
        </w:rPr>
        <w:t xml:space="preserve">. Sửa đổi điểm c khoản </w:t>
      </w:r>
      <w:r w:rsidR="00CE4E32" w:rsidRPr="005438C5">
        <w:rPr>
          <w:iCs/>
          <w:color w:val="000000"/>
          <w:sz w:val="28"/>
          <w:szCs w:val="28"/>
          <w:lang w:val="cs-CZ"/>
        </w:rPr>
        <w:t>2</w:t>
      </w:r>
      <w:r w:rsidR="005F4789" w:rsidRPr="005438C5">
        <w:rPr>
          <w:iCs/>
          <w:color w:val="000000"/>
          <w:sz w:val="28"/>
          <w:szCs w:val="28"/>
          <w:lang w:val="cs-CZ"/>
        </w:rPr>
        <w:t xml:space="preserve"> Điều 106 như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Pr="005438C5">
        <w:rPr>
          <w:iCs/>
          <w:color w:val="000000"/>
          <w:sz w:val="28"/>
          <w:szCs w:val="28"/>
          <w:lang w:val="vi-VN"/>
        </w:rPr>
        <w:t xml:space="preserve">c) Thông báo ngày khởi công xây dựng bằng văn bản </w:t>
      </w:r>
      <w:r w:rsidRPr="005438C5">
        <w:rPr>
          <w:iCs/>
          <w:color w:val="000000"/>
          <w:sz w:val="28"/>
          <w:szCs w:val="28"/>
          <w:lang w:val="cs-CZ"/>
        </w:rPr>
        <w:t xml:space="preserve">theo quy định tại điểm </w:t>
      </w:r>
      <w:r w:rsidR="005D0353" w:rsidRPr="005438C5">
        <w:rPr>
          <w:iCs/>
          <w:color w:val="000000"/>
          <w:sz w:val="28"/>
          <w:szCs w:val="28"/>
          <w:lang w:val="cs-CZ"/>
        </w:rPr>
        <w:t>e</w:t>
      </w:r>
      <w:r w:rsidRPr="005438C5">
        <w:rPr>
          <w:iCs/>
          <w:color w:val="000000"/>
          <w:sz w:val="28"/>
          <w:szCs w:val="28"/>
          <w:lang w:val="cs-CZ"/>
        </w:rPr>
        <w:t xml:space="preserve"> khoản 1 Điều 107 của Luật này.”</w:t>
      </w:r>
      <w:r w:rsidR="00440E74" w:rsidRPr="005438C5">
        <w:rPr>
          <w:iCs/>
          <w:color w:val="000000"/>
          <w:sz w:val="28"/>
          <w:szCs w:val="28"/>
          <w:lang w:val="cs-CZ"/>
        </w:rPr>
        <w:t xml:space="preserve"> </w:t>
      </w:r>
    </w:p>
    <w:p w:rsidR="000271CC" w:rsidRPr="005438C5" w:rsidRDefault="00CE102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35471" w:rsidRPr="005438C5">
        <w:rPr>
          <w:iCs/>
          <w:color w:val="000000"/>
          <w:sz w:val="28"/>
          <w:szCs w:val="28"/>
          <w:lang w:val="cs-CZ"/>
        </w:rPr>
        <w:t>7</w:t>
      </w:r>
      <w:r w:rsidR="006010C2" w:rsidRPr="005438C5">
        <w:rPr>
          <w:iCs/>
          <w:color w:val="000000"/>
          <w:sz w:val="28"/>
          <w:szCs w:val="28"/>
          <w:lang w:val="cs-CZ"/>
        </w:rPr>
        <w:t xml:space="preserve">. Sửa đổi, bổ sung </w:t>
      </w:r>
      <w:r w:rsidR="005D0353" w:rsidRPr="005438C5">
        <w:rPr>
          <w:iCs/>
          <w:color w:val="000000"/>
          <w:sz w:val="28"/>
          <w:szCs w:val="28"/>
          <w:lang w:val="cs-CZ"/>
        </w:rPr>
        <w:t xml:space="preserve">khoản 1 </w:t>
      </w:r>
      <w:r w:rsidR="006010C2" w:rsidRPr="005438C5">
        <w:rPr>
          <w:iCs/>
          <w:color w:val="000000"/>
          <w:sz w:val="28"/>
          <w:szCs w:val="28"/>
          <w:lang w:val="cs-CZ"/>
        </w:rPr>
        <w:t>Điều 107 như sau:</w:t>
      </w:r>
      <w:r w:rsidR="00440E74" w:rsidRPr="005438C5">
        <w:rPr>
          <w:iCs/>
          <w:color w:val="000000"/>
          <w:sz w:val="28"/>
          <w:szCs w:val="28"/>
          <w:lang w:val="cs-CZ"/>
        </w:rPr>
        <w:t xml:space="preserve"> </w:t>
      </w:r>
      <w:r w:rsidR="0015563B" w:rsidRPr="005438C5">
        <w:rPr>
          <w:iCs/>
          <w:color w:val="000000"/>
          <w:sz w:val="28"/>
          <w:szCs w:val="28"/>
          <w:lang w:val="cs-CZ"/>
        </w:rPr>
        <w:t xml:space="preserve"> </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Pr="005438C5">
        <w:rPr>
          <w:iCs/>
          <w:color w:val="000000"/>
          <w:sz w:val="28"/>
          <w:szCs w:val="28"/>
          <w:lang w:val="vi-VN"/>
        </w:rPr>
        <w:t>1. Việc khởi công xây dựng công trình phải bảo đảm các điều kiện sau:</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a) Có mặt bằng xây dựng để bàn giao toàn bộ hoặc từng phần theo tiến độ xây dựng;</w:t>
      </w:r>
      <w:r w:rsidR="00440E74" w:rsidRPr="005438C5">
        <w:rPr>
          <w:iCs/>
          <w:color w:val="000000"/>
          <w:sz w:val="28"/>
          <w:szCs w:val="28"/>
          <w:lang w:val="vi-VN"/>
        </w:rPr>
        <w:t xml:space="preserve"> </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b) Có giấy phép xây dựng đối với công trình theo quy định phải có giấy phép xây dựng theo quy định tại Điều 89 của Luật này;</w:t>
      </w:r>
      <w:r w:rsidR="00440E74" w:rsidRPr="005438C5">
        <w:rPr>
          <w:iCs/>
          <w:color w:val="000000"/>
          <w:sz w:val="28"/>
          <w:szCs w:val="28"/>
          <w:lang w:val="vi-VN"/>
        </w:rPr>
        <w:t xml:space="preserve"> </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c) Có thiết kế xây dựng triển khai sau thiết kế cơ sở của hạng mục công trình</w:t>
      </w:r>
      <w:r w:rsidR="0063275A" w:rsidRPr="005438C5">
        <w:rPr>
          <w:iCs/>
          <w:color w:val="000000"/>
          <w:sz w:val="28"/>
          <w:szCs w:val="28"/>
          <w:lang w:val="vi-VN"/>
        </w:rPr>
        <w:t>,</w:t>
      </w:r>
      <w:r w:rsidRPr="005438C5">
        <w:rPr>
          <w:iCs/>
          <w:color w:val="000000"/>
          <w:sz w:val="28"/>
          <w:szCs w:val="28"/>
          <w:lang w:val="vi-VN"/>
        </w:rPr>
        <w:t xml:space="preserve"> công trình khởi công đã được phê duyệt;</w:t>
      </w:r>
      <w:r w:rsidR="00440E74" w:rsidRPr="005438C5">
        <w:rPr>
          <w:iCs/>
          <w:color w:val="000000"/>
          <w:sz w:val="28"/>
          <w:szCs w:val="28"/>
          <w:lang w:val="vi-VN"/>
        </w:rPr>
        <w:t xml:space="preserve"> </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d) Chủ đầu tư đã lựa chọn và ký hợp đồng với các nhà thầu thực hiện các hoạt động xây dựng liên quan đến công trình được khởi công theo quy định của pháp luật;</w:t>
      </w:r>
      <w:r w:rsidR="00440E74" w:rsidRPr="005438C5">
        <w:rPr>
          <w:iCs/>
          <w:color w:val="000000"/>
          <w:sz w:val="28"/>
          <w:szCs w:val="28"/>
          <w:lang w:val="vi-VN"/>
        </w:rPr>
        <w:t xml:space="preserve"> </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đ) Có biện pháp bảo đảm an toàn, bảo vệ môi trường trong quá trình thi công xây dựng;</w:t>
      </w:r>
      <w:r w:rsidR="00440E74" w:rsidRPr="005438C5">
        <w:rPr>
          <w:iCs/>
          <w:color w:val="000000"/>
          <w:sz w:val="28"/>
          <w:szCs w:val="28"/>
          <w:lang w:val="vi-VN"/>
        </w:rPr>
        <w:t xml:space="preserve"> </w:t>
      </w:r>
    </w:p>
    <w:p w:rsidR="000271CC" w:rsidRPr="005438C5" w:rsidRDefault="0015563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e) Chủ đầu tư đã gửi thông báo về việc khởi công xây dựng đến cơ quan quản lý xây dựng theo phân cấp tại địa phương trước thời điểm khởi công xây dựng ít nhất 0</w:t>
      </w:r>
      <w:r w:rsidR="00E9795C" w:rsidRPr="005438C5">
        <w:rPr>
          <w:iCs/>
          <w:color w:val="000000"/>
          <w:sz w:val="28"/>
          <w:szCs w:val="28"/>
          <w:lang w:val="cs-CZ"/>
        </w:rPr>
        <w:t>3</w:t>
      </w:r>
      <w:r w:rsidRPr="005438C5">
        <w:rPr>
          <w:iCs/>
          <w:color w:val="000000"/>
          <w:sz w:val="28"/>
          <w:szCs w:val="28"/>
          <w:lang w:val="vi-VN"/>
        </w:rPr>
        <w:t xml:space="preserve"> ngày.”</w:t>
      </w:r>
      <w:r w:rsidR="00440E74" w:rsidRPr="005438C5">
        <w:rPr>
          <w:iCs/>
          <w:color w:val="000000"/>
          <w:sz w:val="28"/>
          <w:szCs w:val="28"/>
          <w:lang w:val="vi-VN"/>
        </w:rPr>
        <w:t xml:space="preserve"> </w:t>
      </w:r>
    </w:p>
    <w:p w:rsidR="000271CC" w:rsidRPr="005438C5" w:rsidRDefault="00AF3C9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35471" w:rsidRPr="005438C5">
        <w:rPr>
          <w:iCs/>
          <w:color w:val="000000"/>
          <w:sz w:val="28"/>
          <w:szCs w:val="28"/>
          <w:lang w:val="cs-CZ"/>
        </w:rPr>
        <w:t>8</w:t>
      </w:r>
      <w:r w:rsidRPr="005438C5">
        <w:rPr>
          <w:iCs/>
          <w:color w:val="000000"/>
          <w:sz w:val="28"/>
          <w:szCs w:val="28"/>
          <w:lang w:val="cs-CZ"/>
        </w:rPr>
        <w:t xml:space="preserve">. Sửa đổi, bổ sung tên </w:t>
      </w:r>
      <w:r w:rsidR="00090FBA" w:rsidRPr="005438C5">
        <w:rPr>
          <w:iCs/>
          <w:color w:val="000000"/>
          <w:sz w:val="28"/>
          <w:szCs w:val="28"/>
          <w:lang w:val="cs-CZ"/>
        </w:rPr>
        <w:t xml:space="preserve">Điều 110, sửa đổi, bổ sung </w:t>
      </w:r>
      <w:r w:rsidRPr="005438C5">
        <w:rPr>
          <w:iCs/>
          <w:color w:val="000000"/>
          <w:sz w:val="28"/>
          <w:szCs w:val="28"/>
          <w:lang w:val="cs-CZ"/>
        </w:rPr>
        <w:t>khoản 1 và bổ sung khoản 5 Điều 110 như sau:</w:t>
      </w:r>
      <w:r w:rsidR="00440E74" w:rsidRPr="005438C5">
        <w:rPr>
          <w:iCs/>
          <w:color w:val="000000"/>
          <w:sz w:val="28"/>
          <w:szCs w:val="28"/>
          <w:lang w:val="cs-CZ"/>
        </w:rPr>
        <w:t xml:space="preserve"> </w:t>
      </w:r>
    </w:p>
    <w:p w:rsidR="000271CC" w:rsidRPr="005438C5" w:rsidRDefault="00AF3C9D" w:rsidP="0003095D">
      <w:pPr>
        <w:pStyle w:val="NormalWeb"/>
        <w:keepNext/>
        <w:shd w:val="clear" w:color="auto" w:fill="FFFFFF"/>
        <w:spacing w:before="120" w:beforeAutospacing="0" w:after="120" w:afterAutospacing="0"/>
        <w:ind w:firstLine="720"/>
        <w:jc w:val="both"/>
        <w:rPr>
          <w:b/>
          <w:iCs/>
          <w:color w:val="000000"/>
          <w:sz w:val="28"/>
          <w:szCs w:val="28"/>
          <w:lang w:val="cs-CZ"/>
        </w:rPr>
      </w:pPr>
      <w:r w:rsidRPr="005438C5">
        <w:rPr>
          <w:iCs/>
          <w:color w:val="000000"/>
          <w:sz w:val="28"/>
          <w:szCs w:val="28"/>
          <w:lang w:val="cs-CZ"/>
        </w:rPr>
        <w:t>“</w:t>
      </w:r>
      <w:r w:rsidRPr="005438C5">
        <w:rPr>
          <w:b/>
          <w:iCs/>
          <w:color w:val="000000"/>
          <w:sz w:val="28"/>
          <w:szCs w:val="28"/>
          <w:lang w:val="cs-CZ"/>
        </w:rPr>
        <w:t>Điều 110. Vật liệu xây dựng</w:t>
      </w:r>
      <w:r w:rsidR="00440E74" w:rsidRPr="005438C5">
        <w:rPr>
          <w:b/>
          <w:iCs/>
          <w:color w:val="000000"/>
          <w:sz w:val="28"/>
          <w:szCs w:val="28"/>
          <w:lang w:val="cs-CZ"/>
        </w:rPr>
        <w:t xml:space="preserve"> </w:t>
      </w:r>
    </w:p>
    <w:p w:rsidR="00F53ABC" w:rsidRPr="005438C5" w:rsidRDefault="00AF3C9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w:t>
      </w:r>
      <w:r w:rsidR="0026407B" w:rsidRPr="005438C5">
        <w:rPr>
          <w:iCs/>
          <w:color w:val="000000"/>
          <w:sz w:val="28"/>
          <w:szCs w:val="28"/>
          <w:lang w:val="cs-CZ"/>
        </w:rPr>
        <w:t>Phát triển, sản xuất và s</w:t>
      </w:r>
      <w:r w:rsidRPr="005438C5">
        <w:rPr>
          <w:iCs/>
          <w:color w:val="000000"/>
          <w:sz w:val="28"/>
          <w:szCs w:val="28"/>
          <w:lang w:val="cs-CZ"/>
        </w:rPr>
        <w:t>ử dụng vật liệu xây dựng</w:t>
      </w:r>
      <w:r w:rsidR="0026407B" w:rsidRPr="005438C5">
        <w:rPr>
          <w:iCs/>
          <w:color w:val="000000"/>
          <w:sz w:val="28"/>
          <w:szCs w:val="28"/>
          <w:lang w:val="cs-CZ"/>
        </w:rPr>
        <w:t xml:space="preserve"> phải bảo đảm</w:t>
      </w:r>
      <w:r w:rsidRPr="005438C5">
        <w:rPr>
          <w:iCs/>
          <w:color w:val="000000"/>
          <w:sz w:val="28"/>
          <w:szCs w:val="28"/>
          <w:lang w:val="cs-CZ"/>
        </w:rPr>
        <w:t xml:space="preserve"> an toàn, hiệu quả, tiết kiệm, thân thiện với môi trường</w:t>
      </w:r>
      <w:r w:rsidR="00F53ABC" w:rsidRPr="005438C5">
        <w:rPr>
          <w:iCs/>
          <w:color w:val="000000"/>
          <w:sz w:val="28"/>
          <w:szCs w:val="28"/>
          <w:lang w:val="cs-CZ"/>
        </w:rPr>
        <w:t>.</w:t>
      </w:r>
    </w:p>
    <w:p w:rsidR="000271CC" w:rsidRPr="005438C5" w:rsidRDefault="00AF3C9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5. Chính phủ quy định về quản lý phát triển</w:t>
      </w:r>
      <w:r w:rsidR="0026407B" w:rsidRPr="005438C5">
        <w:rPr>
          <w:iCs/>
          <w:color w:val="000000"/>
          <w:sz w:val="28"/>
          <w:szCs w:val="28"/>
          <w:lang w:val="cs-CZ"/>
        </w:rPr>
        <w:t>, sản xuất</w:t>
      </w:r>
      <w:r w:rsidRPr="005438C5">
        <w:rPr>
          <w:iCs/>
          <w:color w:val="000000"/>
          <w:sz w:val="28"/>
          <w:szCs w:val="28"/>
          <w:lang w:val="cs-CZ"/>
        </w:rPr>
        <w:t xml:space="preserve"> và sử dụng vật liệu xây dựng, sản phẩm xây dựng.”</w:t>
      </w:r>
      <w:r w:rsidR="00440E74" w:rsidRPr="005438C5">
        <w:rPr>
          <w:iCs/>
          <w:color w:val="000000"/>
          <w:sz w:val="28"/>
          <w:szCs w:val="28"/>
          <w:lang w:val="cs-CZ"/>
        </w:rPr>
        <w:t xml:space="preserve"> </w:t>
      </w:r>
    </w:p>
    <w:p w:rsidR="000271CC" w:rsidRPr="005438C5" w:rsidRDefault="00CE102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w:t>
      </w:r>
      <w:r w:rsidR="00535471" w:rsidRPr="005438C5">
        <w:rPr>
          <w:iCs/>
          <w:color w:val="000000"/>
          <w:sz w:val="28"/>
          <w:szCs w:val="28"/>
          <w:lang w:val="cs-CZ"/>
        </w:rPr>
        <w:t>9</w:t>
      </w:r>
      <w:r w:rsidR="006010C2" w:rsidRPr="005438C5">
        <w:rPr>
          <w:iCs/>
          <w:color w:val="000000"/>
          <w:sz w:val="28"/>
          <w:szCs w:val="28"/>
          <w:lang w:val="cs-CZ"/>
        </w:rPr>
        <w:t xml:space="preserve">. Sửa đổi, bổ sung Điều </w:t>
      </w:r>
      <w:bookmarkStart w:id="5" w:name="OLE_LINK6"/>
      <w:bookmarkStart w:id="6" w:name="OLE_LINK7"/>
      <w:r w:rsidR="006010C2" w:rsidRPr="005438C5">
        <w:rPr>
          <w:iCs/>
          <w:color w:val="000000"/>
          <w:sz w:val="28"/>
          <w:szCs w:val="28"/>
          <w:lang w:val="cs-CZ"/>
        </w:rPr>
        <w:t xml:space="preserve">115 </w:t>
      </w:r>
      <w:bookmarkEnd w:id="5"/>
      <w:bookmarkEnd w:id="6"/>
      <w:r w:rsidR="006010C2" w:rsidRPr="005438C5">
        <w:rPr>
          <w:iCs/>
          <w:color w:val="000000"/>
          <w:sz w:val="28"/>
          <w:szCs w:val="28"/>
          <w:lang w:val="cs-CZ"/>
        </w:rPr>
        <w:t>như sau:</w:t>
      </w:r>
      <w:r w:rsidR="00440E74" w:rsidRPr="005438C5">
        <w:rPr>
          <w:iCs/>
          <w:color w:val="000000"/>
          <w:sz w:val="28"/>
          <w:szCs w:val="28"/>
          <w:lang w:val="cs-CZ"/>
        </w:rPr>
        <w:t xml:space="preserve"> </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00D93811" w:rsidRPr="005438C5">
        <w:rPr>
          <w:b/>
          <w:iCs/>
          <w:color w:val="000000"/>
          <w:sz w:val="28"/>
          <w:szCs w:val="28"/>
          <w:lang w:val="cs-CZ"/>
        </w:rPr>
        <w:t>Điều 115. An toàn trong thi công xây dựng công trình</w:t>
      </w:r>
      <w:r w:rsidR="00440E74" w:rsidRPr="005438C5">
        <w:rPr>
          <w:iCs/>
          <w:color w:val="000000"/>
          <w:sz w:val="28"/>
          <w:szCs w:val="28"/>
          <w:lang w:val="cs-CZ"/>
        </w:rPr>
        <w:t xml:space="preserve"> </w:t>
      </w:r>
    </w:p>
    <w:p w:rsidR="00F53ABC" w:rsidRPr="005438C5" w:rsidRDefault="00F30CE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1. </w:t>
      </w:r>
      <w:r w:rsidR="0027213D" w:rsidRPr="005438C5">
        <w:rPr>
          <w:iCs/>
          <w:color w:val="000000"/>
          <w:sz w:val="28"/>
          <w:szCs w:val="28"/>
          <w:lang w:val="cs-CZ"/>
        </w:rPr>
        <w:t>N</w:t>
      </w:r>
      <w:r w:rsidRPr="005438C5">
        <w:rPr>
          <w:iCs/>
          <w:color w:val="000000"/>
          <w:sz w:val="28"/>
          <w:szCs w:val="28"/>
          <w:lang w:val="cs-CZ"/>
        </w:rPr>
        <w:t>hà thầu thi công xây dựng có trách nhiệm bảo đảm an toàn cho con người, công trình xây dựng, tài sản, thiết bị, phương tiện trong quá trình thi công xây dựng công trình</w:t>
      </w:r>
      <w:r w:rsidR="00C82FA4" w:rsidRPr="005438C5">
        <w:rPr>
          <w:iCs/>
          <w:color w:val="000000"/>
          <w:sz w:val="28"/>
          <w:szCs w:val="28"/>
          <w:lang w:val="cs-CZ"/>
        </w:rPr>
        <w:t xml:space="preserve">, </w:t>
      </w:r>
      <w:r w:rsidR="007B1C8D" w:rsidRPr="005438C5">
        <w:rPr>
          <w:iCs/>
          <w:color w:val="000000"/>
          <w:sz w:val="28"/>
          <w:szCs w:val="28"/>
          <w:lang w:val="cs-CZ"/>
        </w:rPr>
        <w:t xml:space="preserve">bảo vệ </w:t>
      </w:r>
      <w:r w:rsidR="00C82FA4" w:rsidRPr="005438C5">
        <w:rPr>
          <w:iCs/>
          <w:color w:val="000000"/>
          <w:sz w:val="28"/>
          <w:szCs w:val="28"/>
          <w:lang w:val="cs-CZ"/>
        </w:rPr>
        <w:t>môi trường và phòng chống cháy nổ</w:t>
      </w:r>
      <w:r w:rsidR="00F53ABC" w:rsidRPr="005438C5">
        <w:rPr>
          <w:iCs/>
          <w:color w:val="000000"/>
          <w:sz w:val="28"/>
          <w:szCs w:val="28"/>
          <w:lang w:val="cs-CZ"/>
        </w:rPr>
        <w:t>.</w:t>
      </w:r>
    </w:p>
    <w:p w:rsidR="000271CC"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Chủ đầu tư phải tổ chức giám sát việc thực hiện các quy định về an toàn của nhà thầu thi công xây dựng; tạm dừng hoặc đình chỉ thi công khi phát hiện</w:t>
      </w:r>
      <w:r w:rsidR="00184FF1" w:rsidRPr="005438C5">
        <w:rPr>
          <w:iCs/>
          <w:color w:val="000000"/>
          <w:sz w:val="28"/>
          <w:szCs w:val="28"/>
          <w:lang w:val="cs-CZ"/>
        </w:rPr>
        <w:t xml:space="preserve"> dấu hiệu vi phạm quy định về an toàn, </w:t>
      </w:r>
      <w:r w:rsidRPr="005438C5">
        <w:rPr>
          <w:iCs/>
          <w:color w:val="000000"/>
          <w:sz w:val="28"/>
          <w:szCs w:val="28"/>
          <w:lang w:val="cs-CZ"/>
        </w:rPr>
        <w:t xml:space="preserve">có sự cố gây mất an toàn công trình; phối hợp với các nhà thầu xử lý, khắc phục khi xảy ra sự cố hoặc tai nạn lao động; thông báo kịp thời với cơ quan chức năng có thẩm quyền khi xảy ra sự cố công trình, tai nạn lao động gây chết người. </w:t>
      </w:r>
      <w:r w:rsidR="00440E74" w:rsidRPr="005438C5">
        <w:rPr>
          <w:iCs/>
          <w:color w:val="000000"/>
          <w:sz w:val="28"/>
          <w:szCs w:val="28"/>
          <w:lang w:val="cs-CZ"/>
        </w:rPr>
        <w:t xml:space="preserve"> </w:t>
      </w:r>
    </w:p>
    <w:p w:rsidR="00F53ABC" w:rsidRPr="005438C5" w:rsidRDefault="00F30CE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3. Nhà thầu thi công xây dựng có trách nhiệm xác định vùng nguy hiểm trong thi công xây dựng công trình; tổ chức lập, trình chủ đầu tư chấp thuận biện pháp đảm bảo an toàn cho con người, công trình xây dựng, tài sản, thiết bị, phương tiện trong vùng nguy hiểm trong thi công xây dựng công trình; rà soát biện pháp đảm bảo an toàn định kỳ, đột xuất để điều chỉnh cho phù hợp với thực tế thi công trên công trường</w:t>
      </w:r>
      <w:r w:rsidR="00F53ABC" w:rsidRPr="005438C5">
        <w:rPr>
          <w:iCs/>
          <w:color w:val="000000"/>
          <w:sz w:val="28"/>
          <w:szCs w:val="28"/>
          <w:lang w:val="cs-CZ"/>
        </w:rPr>
        <w:t>.</w:t>
      </w:r>
    </w:p>
    <w:p w:rsidR="00F53ABC" w:rsidRPr="005438C5" w:rsidRDefault="00F30CE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4. Trường hợp vùng nguy hiểm trong thi công xây dựng công trình có ảnh hưởng lớn đến an toàn cộng đồng, chủ đầu tư có trách nhiệm báo cáo cơ quan chuyên môn về xây dựng biện pháp đảm bảo an toàn đã được chấp thuận </w:t>
      </w:r>
      <w:r w:rsidR="005253B9" w:rsidRPr="005438C5">
        <w:rPr>
          <w:iCs/>
          <w:color w:val="000000"/>
          <w:sz w:val="28"/>
          <w:szCs w:val="28"/>
          <w:lang w:val="cs-CZ"/>
        </w:rPr>
        <w:t xml:space="preserve">để </w:t>
      </w:r>
      <w:r w:rsidRPr="005438C5">
        <w:rPr>
          <w:iCs/>
          <w:color w:val="000000"/>
          <w:sz w:val="28"/>
          <w:szCs w:val="28"/>
          <w:lang w:val="cs-CZ"/>
        </w:rPr>
        <w:t>kiểm tra trong quá trình thi công xây dựng</w:t>
      </w:r>
      <w:r w:rsidR="00F53ABC" w:rsidRPr="005438C5">
        <w:rPr>
          <w:iCs/>
          <w:color w:val="000000"/>
          <w:sz w:val="28"/>
          <w:szCs w:val="28"/>
          <w:lang w:val="cs-CZ"/>
        </w:rPr>
        <w:t>.</w:t>
      </w:r>
    </w:p>
    <w:p w:rsidR="00F53ABC" w:rsidRPr="005438C5" w:rsidRDefault="00F30CE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 5. Máy, thiết bị, vật tư phục vụ thi công xây dựng có yêu cầu nghiêm ngặt về an toàn phải được kiểm định trước khi đưa vào sử dụng</w:t>
      </w:r>
      <w:r w:rsidR="00F53ABC" w:rsidRPr="005438C5">
        <w:rPr>
          <w:iCs/>
          <w:color w:val="000000"/>
          <w:sz w:val="28"/>
          <w:szCs w:val="28"/>
          <w:lang w:val="cs-CZ"/>
        </w:rPr>
        <w:t>.</w:t>
      </w:r>
    </w:p>
    <w:p w:rsidR="002031E4" w:rsidRPr="005438C5" w:rsidRDefault="005F4789" w:rsidP="0003095D">
      <w:pPr>
        <w:pStyle w:val="NormalWeb"/>
        <w:keepNext/>
        <w:shd w:val="clear" w:color="auto" w:fill="FFFFFF"/>
        <w:spacing w:before="120" w:beforeAutospacing="0" w:after="120" w:afterAutospacing="0"/>
        <w:ind w:firstLine="720"/>
        <w:jc w:val="both"/>
        <w:rPr>
          <w:iCs/>
          <w:color w:val="000000"/>
          <w:spacing w:val="-6"/>
          <w:sz w:val="28"/>
          <w:szCs w:val="28"/>
          <w:lang w:val="cs-CZ"/>
        </w:rPr>
      </w:pPr>
      <w:r w:rsidRPr="005438C5">
        <w:rPr>
          <w:iCs/>
          <w:color w:val="000000"/>
          <w:spacing w:val="-6"/>
          <w:sz w:val="28"/>
          <w:szCs w:val="28"/>
          <w:lang w:val="cs-CZ"/>
        </w:rPr>
        <w:t xml:space="preserve">6. Chính phủ quy định chi tiết </w:t>
      </w:r>
      <w:r w:rsidR="00EE307D" w:rsidRPr="005438C5">
        <w:rPr>
          <w:iCs/>
          <w:color w:val="000000"/>
          <w:spacing w:val="-6"/>
          <w:sz w:val="28"/>
          <w:szCs w:val="28"/>
          <w:lang w:val="cs-CZ"/>
        </w:rPr>
        <w:t>Điều</w:t>
      </w:r>
      <w:r w:rsidR="002E13ED">
        <w:rPr>
          <w:iCs/>
          <w:color w:val="000000"/>
          <w:spacing w:val="-6"/>
          <w:sz w:val="28"/>
          <w:szCs w:val="28"/>
          <w:lang w:val="vi-VN"/>
        </w:rPr>
        <w:t xml:space="preserve"> này</w:t>
      </w:r>
      <w:r w:rsidRPr="005438C5">
        <w:rPr>
          <w:iCs/>
          <w:color w:val="000000"/>
          <w:spacing w:val="-6"/>
          <w:sz w:val="28"/>
          <w:szCs w:val="28"/>
          <w:lang w:val="cs-CZ"/>
        </w:rPr>
        <w:t>.”</w:t>
      </w:r>
      <w:r w:rsidR="00440E74" w:rsidRPr="005438C5">
        <w:rPr>
          <w:iCs/>
          <w:color w:val="000000"/>
          <w:spacing w:val="-6"/>
          <w:sz w:val="28"/>
          <w:szCs w:val="28"/>
          <w:lang w:val="cs-CZ"/>
        </w:rPr>
        <w:t xml:space="preserve">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40. Sửa đổi, bổ sung</w:t>
      </w:r>
      <w:r w:rsidR="00CD0E30" w:rsidRPr="005438C5">
        <w:rPr>
          <w:iCs/>
          <w:color w:val="000000"/>
          <w:sz w:val="28"/>
          <w:szCs w:val="28"/>
          <w:lang w:val="pt-BR"/>
        </w:rPr>
        <w:t xml:space="preserve"> </w:t>
      </w:r>
      <w:r w:rsidR="000C6B82" w:rsidRPr="005438C5">
        <w:rPr>
          <w:iCs/>
          <w:color w:val="000000"/>
          <w:sz w:val="28"/>
          <w:szCs w:val="28"/>
          <w:lang w:val="pt-BR"/>
        </w:rPr>
        <w:t xml:space="preserve">một số </w:t>
      </w:r>
      <w:r w:rsidRPr="005438C5">
        <w:rPr>
          <w:iCs/>
          <w:color w:val="000000"/>
          <w:sz w:val="28"/>
          <w:szCs w:val="28"/>
          <w:lang w:val="pt-BR"/>
        </w:rPr>
        <w:t xml:space="preserve">khoản </w:t>
      </w:r>
      <w:r w:rsidR="000C6B82" w:rsidRPr="005438C5">
        <w:rPr>
          <w:iCs/>
          <w:color w:val="000000"/>
          <w:sz w:val="28"/>
          <w:szCs w:val="28"/>
          <w:lang w:val="pt-BR"/>
        </w:rPr>
        <w:t>của</w:t>
      </w:r>
      <w:r w:rsidRPr="005438C5">
        <w:rPr>
          <w:iCs/>
          <w:color w:val="000000"/>
          <w:sz w:val="28"/>
          <w:szCs w:val="28"/>
          <w:lang w:val="pt-BR"/>
        </w:rPr>
        <w:t xml:space="preserve"> Điều 118 như sau:</w:t>
      </w:r>
    </w:p>
    <w:p w:rsidR="000C6B82" w:rsidRPr="005438C5" w:rsidRDefault="000C6B82"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a) Sửa đổi, bổ sung điểm b khoản 1 như sau:</w:t>
      </w:r>
    </w:p>
    <w:p w:rsidR="006E2F7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w:t>
      </w:r>
      <w:r w:rsidR="00CD0E30" w:rsidRPr="005438C5">
        <w:rPr>
          <w:iCs/>
          <w:color w:val="000000"/>
          <w:sz w:val="28"/>
          <w:szCs w:val="28"/>
          <w:lang w:val="pt-BR"/>
        </w:rPr>
        <w:t xml:space="preserve">b) Công trình có nguy cơ sụp đổ ảnh hưởng đến cộng đồng và công trình lân cận; công trình phải phá dỡ khẩn cấp </w:t>
      </w:r>
      <w:r w:rsidR="006E2F78" w:rsidRPr="005438C5">
        <w:rPr>
          <w:iCs/>
          <w:color w:val="000000"/>
          <w:sz w:val="28"/>
          <w:szCs w:val="28"/>
          <w:lang w:val="pt-BR"/>
        </w:rPr>
        <w:t>nhằm kịp thời phòng, chống, khắc phục hậu quả thiên tai, thảm hoạ, dịch bệnh, các nhiệm vụ cấp bách để bảo đảm quốc phòng, an ninh, đối ngoại theo quyết định của cấp có thẩm quyền;</w:t>
      </w:r>
      <w:r w:rsidR="000C6B82" w:rsidRPr="005438C5">
        <w:rPr>
          <w:iCs/>
          <w:color w:val="000000"/>
          <w:sz w:val="28"/>
          <w:szCs w:val="28"/>
          <w:lang w:val="pt-BR"/>
        </w:rPr>
        <w:t>”</w:t>
      </w:r>
    </w:p>
    <w:p w:rsidR="000C6B82" w:rsidRPr="005438C5" w:rsidRDefault="000C6B82"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b) Sửa đổi, bổ sung khoản 2, khoản 3 và bổ sung khoản 4 như sau:</w:t>
      </w:r>
    </w:p>
    <w:p w:rsidR="00431568" w:rsidRPr="005438C5" w:rsidRDefault="000C6B82"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w:t>
      </w:r>
      <w:r w:rsidR="00431568" w:rsidRPr="005438C5">
        <w:rPr>
          <w:iCs/>
          <w:color w:val="000000"/>
          <w:sz w:val="28"/>
          <w:szCs w:val="28"/>
          <w:lang w:val="pt-BR"/>
        </w:rPr>
        <w:t xml:space="preserve">2. Việc phá dỡ công trình xây dựng phải đảm bảo an toàn, bảo vệ môi trường và thực hiện theo trình tự như sau: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a) Quyết định phá dỡ hoặc Quyết định cưỡng chế phá dỡ công trình xây dựng</w:t>
      </w:r>
      <w:r w:rsidR="001B4FBB" w:rsidRPr="005438C5">
        <w:rPr>
          <w:iCs/>
          <w:color w:val="000000"/>
          <w:sz w:val="28"/>
          <w:szCs w:val="28"/>
          <w:lang w:val="pt-BR"/>
        </w:rPr>
        <w:t xml:space="preserve"> (nếu có)</w:t>
      </w:r>
      <w:r w:rsidRPr="005438C5">
        <w:rPr>
          <w:iCs/>
          <w:color w:val="000000"/>
          <w:sz w:val="28"/>
          <w:szCs w:val="28"/>
          <w:lang w:val="pt-BR"/>
        </w:rPr>
        <w:t xml:space="preserve">;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 xml:space="preserve">b) </w:t>
      </w:r>
      <w:r w:rsidR="00A95EAB" w:rsidRPr="005438C5">
        <w:rPr>
          <w:iCs/>
          <w:color w:val="000000"/>
          <w:sz w:val="28"/>
          <w:szCs w:val="28"/>
          <w:lang w:val="pt-BR"/>
        </w:rPr>
        <w:t xml:space="preserve">Lập </w:t>
      </w:r>
      <w:r w:rsidRPr="005438C5">
        <w:rPr>
          <w:iCs/>
          <w:color w:val="000000"/>
          <w:sz w:val="28"/>
          <w:szCs w:val="28"/>
          <w:lang w:val="pt-BR"/>
        </w:rPr>
        <w:t xml:space="preserve">phương án, giải pháp phá dỡ công trình xây dựng;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c) Thẩm tra, phê duyệt thiết kế phương án, giải pháp phá dỡ công trình xây dựng</w:t>
      </w:r>
      <w:r w:rsidR="00931E1D" w:rsidRPr="005438C5">
        <w:rPr>
          <w:iCs/>
          <w:color w:val="000000"/>
          <w:sz w:val="28"/>
          <w:szCs w:val="28"/>
          <w:lang w:val="pt-BR"/>
        </w:rPr>
        <w:t xml:space="preserve"> đối với các công trình có ảnh hưởng lớn đến an toàn</w:t>
      </w:r>
      <w:r w:rsidR="00C40A79" w:rsidRPr="005438C5">
        <w:rPr>
          <w:iCs/>
          <w:color w:val="000000"/>
          <w:sz w:val="28"/>
          <w:szCs w:val="28"/>
          <w:lang w:val="pt-BR"/>
        </w:rPr>
        <w:t>,</w:t>
      </w:r>
      <w:r w:rsidR="00931E1D" w:rsidRPr="005438C5">
        <w:rPr>
          <w:iCs/>
          <w:color w:val="000000"/>
          <w:sz w:val="28"/>
          <w:szCs w:val="28"/>
          <w:lang w:val="pt-BR"/>
        </w:rPr>
        <w:t xml:space="preserve"> lợi ích cộng đồng</w:t>
      </w:r>
      <w:r w:rsidRPr="005438C5">
        <w:rPr>
          <w:iCs/>
          <w:color w:val="000000"/>
          <w:sz w:val="28"/>
          <w:szCs w:val="28"/>
          <w:lang w:val="pt-BR"/>
        </w:rPr>
        <w:t xml:space="preserve">;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 xml:space="preserve">d) Tổ chức thi công phá dỡ công trình xây dựng;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đ) Tổ chức giám sát, nghiệm thu công tác phá dỡ công trình xây dựng.</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 xml:space="preserve">3. Trách nhiệm của các bên trong việc phá dỡ công trình xây dựng được quy định như sau: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 xml:space="preserve">a) Chủ đầu tư, chủ sở hữu, người quản lý, sử dụng công trình hoặc người được giao nhiệm vụ chủ trì phá dỡ công trình trong trường hợp cưỡng chế phá dỡ có trách nhiệm tổ chức thực hiện theo trình tự quy định tại khoản 2 Điều này; tự thực hiện nếu có đủ năng lực hoặc thuê tổ chức tư vấn có năng lực, kinh nghiệm để thực hiện lập, thẩm tra thiết kế phương án, giải pháp phá dỡ công trình xây dựng và thực hiện thi công phá dỡ công trình xây dựng; chịu trách nhiệm trước pháp luật và bồi thường thiệt hại do lỗi của mình gây ra;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 xml:space="preserve">b) Nhà thầu được giao thực hiện việc phá dỡ công trình có trách nhiệm lập biện pháp thi công phá dỡ công trình phù hợp với phương án, giải pháp phá dỡ được duyệt; thực hiện thi công phá dỡ công trình theo đúng biện pháp thi công và Quyết định phá dỡ công trình; thực hiện theo dõi, quan trắc công trình; đảm bảo an toàn cho người, tài sản, công trình và các công trình lân cận; chịu trách nhiệm trước pháp luật và bồi thường thiệt hại do lỗi của mình gây ra;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 xml:space="preserve">c) Người có thẩm quyền quyết định phá dỡ công trình chịu trách nhiệm trước pháp luật về hậu quả do không ban hành quyết định, quyết định không kịp thời hoặc quyết định trái với quy định của pháp luật; </w:t>
      </w:r>
    </w:p>
    <w:p w:rsidR="00431568"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d) Tổ chức, cá nhân sở hữu hoặc đang sử dụng công trình thuộc diện phải phá dỡ phải chấp hành quyết định phá dỡ của cơ quan nhà nước có thẩm quyền; trường hợp không chấp hành thì bị cưỡng chế và chịu mọi chi phí cho việc phá dỡ</w:t>
      </w:r>
      <w:r w:rsidR="00C4086D">
        <w:rPr>
          <w:iCs/>
          <w:color w:val="000000"/>
          <w:sz w:val="28"/>
          <w:szCs w:val="28"/>
          <w:lang w:val="pt-BR"/>
        </w:rPr>
        <w:t>.</w:t>
      </w:r>
      <w:r w:rsidRPr="005438C5">
        <w:rPr>
          <w:iCs/>
          <w:color w:val="000000"/>
          <w:sz w:val="28"/>
          <w:szCs w:val="28"/>
          <w:lang w:val="pt-BR"/>
        </w:rPr>
        <w:t xml:space="preserve"> </w:t>
      </w:r>
    </w:p>
    <w:p w:rsidR="00953BFF" w:rsidRPr="005438C5" w:rsidRDefault="00431568"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4. Chính phủ quy định chi tiết về phá dỡ công trình xây dựng</w:t>
      </w:r>
      <w:r w:rsidR="00BF7C9F" w:rsidRPr="005438C5">
        <w:rPr>
          <w:iCs/>
          <w:color w:val="000000"/>
          <w:sz w:val="28"/>
          <w:szCs w:val="28"/>
          <w:lang w:val="pt-BR"/>
        </w:rPr>
        <w:t xml:space="preserve"> và phá dỡ công trình xây dựng trong trường hợp khẩn cấp.</w:t>
      </w:r>
      <w:r w:rsidRPr="005438C5">
        <w:rPr>
          <w:iCs/>
          <w:color w:val="000000"/>
          <w:sz w:val="28"/>
          <w:szCs w:val="28"/>
          <w:lang w:val="pt-BR"/>
        </w:rPr>
        <w:t>”</w:t>
      </w:r>
    </w:p>
    <w:p w:rsidR="000271CC" w:rsidRPr="005438C5" w:rsidRDefault="00BA4F66"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4</w:t>
      </w:r>
      <w:r w:rsidR="00535471" w:rsidRPr="005438C5">
        <w:rPr>
          <w:iCs/>
          <w:color w:val="000000"/>
          <w:sz w:val="28"/>
          <w:szCs w:val="28"/>
          <w:lang w:val="pt-BR"/>
        </w:rPr>
        <w:t>1</w:t>
      </w:r>
      <w:r w:rsidR="007D1008" w:rsidRPr="005438C5">
        <w:rPr>
          <w:iCs/>
          <w:color w:val="000000"/>
          <w:sz w:val="28"/>
          <w:szCs w:val="28"/>
          <w:lang w:val="pt-BR"/>
        </w:rPr>
        <w:t>. Sửa đổi, bổ sung khoản 4 Điều 123 như sau:</w:t>
      </w:r>
      <w:r w:rsidR="00440E74" w:rsidRPr="005438C5">
        <w:rPr>
          <w:iCs/>
          <w:color w:val="000000"/>
          <w:sz w:val="28"/>
          <w:szCs w:val="28"/>
          <w:lang w:val="pt-BR"/>
        </w:rPr>
        <w:t xml:space="preserve"> </w:t>
      </w:r>
    </w:p>
    <w:p w:rsidR="009B36F3" w:rsidRPr="005438C5" w:rsidRDefault="008139D5"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FF4F5A">
        <w:rPr>
          <w:iCs/>
          <w:color w:val="000000"/>
          <w:sz w:val="28"/>
          <w:szCs w:val="28"/>
          <w:lang w:val="pt-BR"/>
        </w:rPr>
        <w:t>“</w:t>
      </w:r>
      <w:r w:rsidR="009B36F3" w:rsidRPr="005438C5">
        <w:rPr>
          <w:iCs/>
          <w:color w:val="000000"/>
          <w:sz w:val="28"/>
          <w:szCs w:val="28"/>
          <w:lang w:val="pt-BR"/>
        </w:rPr>
        <w:t>4. Công trình thuộc dự án quan trọng quốc gia, công trình có quy mô lớn, kỹ thuật phức tạp, công trình có ảnh hưởng lớn đến an toàn</w:t>
      </w:r>
      <w:r w:rsidR="00C40A79" w:rsidRPr="005438C5">
        <w:rPr>
          <w:iCs/>
          <w:color w:val="000000"/>
          <w:sz w:val="28"/>
          <w:szCs w:val="28"/>
          <w:lang w:val="pt-BR"/>
        </w:rPr>
        <w:t>,</w:t>
      </w:r>
      <w:r w:rsidR="00EF5C31" w:rsidRPr="005438C5">
        <w:rPr>
          <w:iCs/>
          <w:color w:val="000000"/>
          <w:sz w:val="28"/>
          <w:szCs w:val="28"/>
          <w:lang w:val="pt-BR"/>
        </w:rPr>
        <w:t xml:space="preserve"> lợi ích</w:t>
      </w:r>
      <w:r w:rsidR="009B36F3" w:rsidRPr="005438C5">
        <w:rPr>
          <w:iCs/>
          <w:color w:val="000000"/>
          <w:sz w:val="28"/>
          <w:szCs w:val="28"/>
          <w:lang w:val="pt-BR"/>
        </w:rPr>
        <w:t xml:space="preserve"> cộng đồng, công trình sử dụng vốn</w:t>
      </w:r>
      <w:r w:rsidR="002E5193" w:rsidRPr="005438C5">
        <w:rPr>
          <w:iCs/>
          <w:color w:val="000000"/>
          <w:sz w:val="28"/>
          <w:szCs w:val="28"/>
          <w:lang w:val="pt-BR"/>
        </w:rPr>
        <w:t xml:space="preserve"> đầu tư công</w:t>
      </w:r>
      <w:r w:rsidR="009B36F3" w:rsidRPr="005438C5">
        <w:rPr>
          <w:iCs/>
          <w:color w:val="000000"/>
          <w:sz w:val="28"/>
          <w:szCs w:val="28"/>
          <w:lang w:val="pt-BR"/>
        </w:rPr>
        <w:t xml:space="preserve"> phải được kiểm tra công tác nghiệm thu trong quá trình thi công và khi hoàn thành thi công xây dựng công trình. Trách nhiệm tổ chức kiểm tra công tác nghiệm thu được quy định như sau:</w:t>
      </w:r>
    </w:p>
    <w:p w:rsidR="009B36F3" w:rsidRPr="005438C5" w:rsidRDefault="009B36F3"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FF4F5A">
        <w:rPr>
          <w:iCs/>
          <w:color w:val="000000"/>
          <w:sz w:val="28"/>
          <w:szCs w:val="28"/>
          <w:lang w:val="pt-BR"/>
        </w:rPr>
        <w:t xml:space="preserve">a) Hội đồng do Thủ tướng Chính phủ thành lập tổ chức kiểm tra công tác nghiệm thu đối với công trình thuộc dự án quan trọng quốc gia, </w:t>
      </w:r>
      <w:r w:rsidRPr="005438C5">
        <w:rPr>
          <w:iCs/>
          <w:color w:val="000000"/>
          <w:sz w:val="28"/>
          <w:szCs w:val="28"/>
          <w:lang w:val="pt-BR"/>
        </w:rPr>
        <w:t xml:space="preserve">công trình </w:t>
      </w:r>
      <w:r w:rsidRPr="00FF4F5A">
        <w:rPr>
          <w:iCs/>
          <w:color w:val="000000"/>
          <w:sz w:val="28"/>
          <w:szCs w:val="28"/>
          <w:lang w:val="pt-BR"/>
        </w:rPr>
        <w:t>có quy mô lớn, kỹ thuật phức tạp;</w:t>
      </w:r>
    </w:p>
    <w:p w:rsidR="009B36F3" w:rsidRPr="005438C5" w:rsidRDefault="009B36F3"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z w:val="28"/>
          <w:szCs w:val="28"/>
          <w:lang w:val="pt-BR"/>
        </w:rPr>
        <w:t>b) Cơ quan chuyên môn về xây dựng tổ chức kiểm tra công tác nghiệm thu của chủ đầu tư đối với các công trình không thuộc trường hợp quy định tại điểm a khoản này.</w:t>
      </w:r>
      <w:r w:rsidR="00350ADF" w:rsidRPr="005438C5">
        <w:rPr>
          <w:iCs/>
          <w:color w:val="000000"/>
          <w:sz w:val="28"/>
          <w:szCs w:val="28"/>
          <w:lang w:val="pt-BR"/>
        </w:rPr>
        <w:t>”</w:t>
      </w:r>
    </w:p>
    <w:p w:rsidR="000271CC" w:rsidRPr="005438C5" w:rsidRDefault="00C10B3F" w:rsidP="0003095D">
      <w:pPr>
        <w:pStyle w:val="NormalWeb"/>
        <w:keepNext/>
        <w:shd w:val="clear" w:color="auto" w:fill="FFFFFF"/>
        <w:spacing w:before="120" w:beforeAutospacing="0" w:after="120" w:afterAutospacing="0"/>
        <w:ind w:firstLine="720"/>
        <w:jc w:val="both"/>
        <w:rPr>
          <w:bCs/>
          <w:iCs/>
          <w:color w:val="000000"/>
          <w:sz w:val="28"/>
          <w:szCs w:val="28"/>
          <w:lang w:val="pt-BR"/>
        </w:rPr>
      </w:pPr>
      <w:r w:rsidRPr="005438C5">
        <w:rPr>
          <w:bCs/>
          <w:iCs/>
          <w:color w:val="000000"/>
          <w:sz w:val="28"/>
          <w:szCs w:val="28"/>
          <w:lang w:val="pt-BR"/>
        </w:rPr>
        <w:t>4</w:t>
      </w:r>
      <w:r w:rsidR="00535471" w:rsidRPr="005438C5">
        <w:rPr>
          <w:bCs/>
          <w:iCs/>
          <w:color w:val="000000"/>
          <w:sz w:val="28"/>
          <w:szCs w:val="28"/>
          <w:lang w:val="pt-BR"/>
        </w:rPr>
        <w:t>2</w:t>
      </w:r>
      <w:r w:rsidR="00D93811" w:rsidRPr="005438C5">
        <w:rPr>
          <w:bCs/>
          <w:iCs/>
          <w:color w:val="000000"/>
          <w:sz w:val="28"/>
          <w:szCs w:val="28"/>
          <w:lang w:val="vi-VN"/>
        </w:rPr>
        <w:t xml:space="preserve">. </w:t>
      </w:r>
      <w:r w:rsidR="00760CA6" w:rsidRPr="005438C5">
        <w:rPr>
          <w:bCs/>
          <w:iCs/>
          <w:color w:val="000000"/>
          <w:sz w:val="28"/>
          <w:szCs w:val="28"/>
          <w:lang w:val="vi-VN"/>
        </w:rPr>
        <w:t>Sửa đổi, bổ sung một số khoản của</w:t>
      </w:r>
      <w:r w:rsidR="00D93811" w:rsidRPr="005438C5">
        <w:rPr>
          <w:bCs/>
          <w:iCs/>
          <w:color w:val="000000"/>
          <w:sz w:val="28"/>
          <w:szCs w:val="28"/>
          <w:lang w:val="vi-VN"/>
        </w:rPr>
        <w:t xml:space="preserve"> Điều 124 như sau: </w:t>
      </w:r>
      <w:r w:rsidR="00440E74" w:rsidRPr="005438C5">
        <w:rPr>
          <w:bCs/>
          <w:iCs/>
          <w:color w:val="000000"/>
          <w:sz w:val="28"/>
          <w:szCs w:val="28"/>
          <w:lang w:val="vi-VN"/>
        </w:rPr>
        <w:t xml:space="preserve"> </w:t>
      </w:r>
    </w:p>
    <w:p w:rsidR="00760CA6" w:rsidRPr="005438C5" w:rsidRDefault="00760CA6"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a)</w:t>
      </w:r>
      <w:r w:rsidRPr="005438C5">
        <w:rPr>
          <w:bCs/>
          <w:iCs/>
          <w:color w:val="000000"/>
          <w:sz w:val="28"/>
          <w:szCs w:val="28"/>
          <w:lang w:val="pt-BR"/>
        </w:rPr>
        <w:t xml:space="preserve"> B</w:t>
      </w:r>
      <w:r w:rsidRPr="005438C5">
        <w:rPr>
          <w:bCs/>
          <w:iCs/>
          <w:color w:val="000000"/>
          <w:sz w:val="28"/>
          <w:szCs w:val="28"/>
          <w:lang w:val="vi-VN"/>
        </w:rPr>
        <w:t>ổ sung</w:t>
      </w:r>
      <w:r w:rsidRPr="005438C5">
        <w:rPr>
          <w:bCs/>
          <w:iCs/>
          <w:color w:val="000000"/>
          <w:sz w:val="28"/>
          <w:szCs w:val="28"/>
          <w:lang w:val="pt-BR"/>
        </w:rPr>
        <w:t xml:space="preserve"> điểm c</w:t>
      </w:r>
      <w:r w:rsidRPr="005438C5">
        <w:rPr>
          <w:bCs/>
          <w:iCs/>
          <w:color w:val="000000"/>
          <w:sz w:val="28"/>
          <w:szCs w:val="28"/>
          <w:lang w:val="vi-VN"/>
        </w:rPr>
        <w:t xml:space="preserve"> khoản 1 như sau:</w:t>
      </w:r>
    </w:p>
    <w:p w:rsidR="00F53ABC" w:rsidRPr="005438C5" w:rsidRDefault="00944B0A"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pt-BR"/>
        </w:rPr>
        <w:t>“</w:t>
      </w:r>
      <w:r w:rsidR="00B544CF" w:rsidRPr="005438C5">
        <w:rPr>
          <w:iCs/>
          <w:color w:val="000000"/>
          <w:sz w:val="28"/>
          <w:szCs w:val="28"/>
          <w:lang w:val="vi-VN"/>
        </w:rPr>
        <w:t xml:space="preserve">c) Đối </w:t>
      </w:r>
      <w:r w:rsidR="00B544CF" w:rsidRPr="005438C5">
        <w:rPr>
          <w:iCs/>
          <w:color w:val="000000"/>
          <w:sz w:val="28"/>
          <w:szCs w:val="28"/>
          <w:lang w:val="pt-BR"/>
        </w:rPr>
        <w:t xml:space="preserve">với dự án đầu tư xây dựng khu đô thị, có thể bàn giao toàn bộ hoặc </w:t>
      </w:r>
      <w:r w:rsidR="000D124A" w:rsidRPr="005438C5">
        <w:rPr>
          <w:iCs/>
          <w:color w:val="000000"/>
          <w:sz w:val="28"/>
          <w:szCs w:val="28"/>
          <w:lang w:val="pt-BR"/>
        </w:rPr>
        <w:t xml:space="preserve">một số công trình thuộc dự án </w:t>
      </w:r>
      <w:r w:rsidR="00B544CF" w:rsidRPr="005438C5">
        <w:rPr>
          <w:iCs/>
          <w:color w:val="000000"/>
          <w:sz w:val="28"/>
          <w:szCs w:val="28"/>
          <w:lang w:val="pt-BR"/>
        </w:rPr>
        <w:t xml:space="preserve">để đưa vào sử dụng nhưng </w:t>
      </w:r>
      <w:r w:rsidR="000D5532" w:rsidRPr="005438C5">
        <w:rPr>
          <w:iCs/>
          <w:color w:val="000000"/>
          <w:sz w:val="28"/>
          <w:szCs w:val="28"/>
          <w:lang w:val="pt-BR"/>
        </w:rPr>
        <w:t xml:space="preserve">trước khi bàn giao </w:t>
      </w:r>
      <w:r w:rsidR="00B544CF" w:rsidRPr="005438C5">
        <w:rPr>
          <w:iCs/>
          <w:color w:val="000000"/>
          <w:sz w:val="28"/>
          <w:szCs w:val="28"/>
          <w:lang w:val="pt-BR"/>
        </w:rPr>
        <w:t xml:space="preserve">phải </w:t>
      </w:r>
      <w:r w:rsidR="000D5532" w:rsidRPr="005438C5">
        <w:rPr>
          <w:iCs/>
          <w:color w:val="000000"/>
          <w:sz w:val="28"/>
          <w:szCs w:val="28"/>
          <w:lang w:val="pt-BR"/>
        </w:rPr>
        <w:t>hoàn thành đầu tư xây dựng đảm bảo</w:t>
      </w:r>
      <w:r w:rsidR="00B544CF" w:rsidRPr="005438C5">
        <w:rPr>
          <w:iCs/>
          <w:color w:val="000000"/>
          <w:sz w:val="28"/>
          <w:szCs w:val="28"/>
          <w:lang w:val="pt-BR"/>
        </w:rPr>
        <w:t xml:space="preserve"> đồng bộ hạ tầng</w:t>
      </w:r>
      <w:r w:rsidR="003B2B1B" w:rsidRPr="005438C5">
        <w:rPr>
          <w:iCs/>
          <w:color w:val="000000"/>
          <w:sz w:val="28"/>
          <w:szCs w:val="28"/>
          <w:lang w:val="pt-BR"/>
        </w:rPr>
        <w:t xml:space="preserve"> kỹ thuật, hạ tầng xã hội</w:t>
      </w:r>
      <w:r w:rsidR="00DA7D81" w:rsidRPr="005438C5">
        <w:rPr>
          <w:iCs/>
          <w:color w:val="000000"/>
          <w:sz w:val="28"/>
          <w:szCs w:val="28"/>
          <w:lang w:val="pt-BR"/>
        </w:rPr>
        <w:t xml:space="preserve"> theo phân kỳ đầu tư</w:t>
      </w:r>
      <w:r w:rsidR="00B544CF" w:rsidRPr="005438C5">
        <w:rPr>
          <w:iCs/>
          <w:color w:val="000000"/>
          <w:sz w:val="28"/>
          <w:szCs w:val="28"/>
          <w:lang w:val="pt-BR"/>
        </w:rPr>
        <w:t xml:space="preserve">, </w:t>
      </w:r>
      <w:r w:rsidR="001E3CE2" w:rsidRPr="005438C5">
        <w:rPr>
          <w:iCs/>
          <w:color w:val="000000"/>
          <w:sz w:val="28"/>
          <w:szCs w:val="28"/>
          <w:lang w:val="pt-BR"/>
        </w:rPr>
        <w:t xml:space="preserve">thiết kế đã được phê duyệt, bảo đảm </w:t>
      </w:r>
      <w:r w:rsidR="00B544CF" w:rsidRPr="005438C5">
        <w:rPr>
          <w:iCs/>
          <w:color w:val="000000"/>
          <w:sz w:val="28"/>
          <w:szCs w:val="28"/>
          <w:lang w:val="pt-BR"/>
        </w:rPr>
        <w:t xml:space="preserve">kết nối với hạ tầng kỹ thuật chung của khu vực và phù hợp với nội dung dự án </w:t>
      </w:r>
      <w:r w:rsidR="000D5532" w:rsidRPr="005438C5">
        <w:rPr>
          <w:iCs/>
          <w:color w:val="000000"/>
          <w:sz w:val="28"/>
          <w:szCs w:val="28"/>
          <w:lang w:val="pt-BR"/>
        </w:rPr>
        <w:t xml:space="preserve">và quy hoạch đã </w:t>
      </w:r>
      <w:r w:rsidR="00B544CF" w:rsidRPr="005438C5">
        <w:rPr>
          <w:iCs/>
          <w:color w:val="000000"/>
          <w:sz w:val="28"/>
          <w:szCs w:val="28"/>
          <w:lang w:val="pt-BR"/>
        </w:rPr>
        <w:t>được phê duyệt</w:t>
      </w:r>
      <w:r w:rsidR="00F53ABC" w:rsidRPr="005438C5">
        <w:rPr>
          <w:iCs/>
          <w:color w:val="000000"/>
          <w:sz w:val="28"/>
          <w:szCs w:val="28"/>
          <w:lang w:val="pt-BR"/>
        </w:rPr>
        <w:t>.</w:t>
      </w:r>
      <w:r w:rsidR="00760CA6" w:rsidRPr="005438C5">
        <w:rPr>
          <w:iCs/>
          <w:color w:val="000000"/>
          <w:sz w:val="28"/>
          <w:szCs w:val="28"/>
          <w:lang w:val="vi-VN"/>
        </w:rPr>
        <w:t>”</w:t>
      </w:r>
    </w:p>
    <w:p w:rsidR="00760CA6" w:rsidRPr="005438C5" w:rsidRDefault="00760CA6"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b) Sửa đổi, bổ sung khoản 5 như sau:</w:t>
      </w:r>
    </w:p>
    <w:p w:rsidR="0083363F" w:rsidRPr="005438C5" w:rsidRDefault="00760CA6"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w:t>
      </w:r>
      <w:r w:rsidR="004A415C" w:rsidRPr="005438C5">
        <w:rPr>
          <w:iCs/>
          <w:color w:val="000000"/>
          <w:sz w:val="28"/>
          <w:szCs w:val="28"/>
          <w:lang w:val="vi-VN"/>
        </w:rPr>
        <w:t xml:space="preserve">5. Đối với dự án đầu tư xây dựng khu đô thị, ngoài các quy định tại </w:t>
      </w:r>
      <w:r w:rsidR="008A2FB5" w:rsidRPr="005438C5">
        <w:rPr>
          <w:iCs/>
          <w:color w:val="000000"/>
          <w:sz w:val="28"/>
          <w:szCs w:val="28"/>
          <w:lang w:val="vi-VN"/>
        </w:rPr>
        <w:t xml:space="preserve">các </w:t>
      </w:r>
      <w:r w:rsidR="004A415C" w:rsidRPr="005438C5">
        <w:rPr>
          <w:iCs/>
          <w:color w:val="000000"/>
          <w:sz w:val="28"/>
          <w:szCs w:val="28"/>
          <w:lang w:val="vi-VN"/>
        </w:rPr>
        <w:t xml:space="preserve">khoản </w:t>
      </w:r>
      <w:r w:rsidR="008A2FB5" w:rsidRPr="005438C5">
        <w:rPr>
          <w:iCs/>
          <w:color w:val="000000"/>
          <w:sz w:val="28"/>
          <w:szCs w:val="28"/>
          <w:lang w:val="vi-VN"/>
        </w:rPr>
        <w:t xml:space="preserve">1, </w:t>
      </w:r>
      <w:r w:rsidR="004A415C" w:rsidRPr="005438C5">
        <w:rPr>
          <w:iCs/>
          <w:color w:val="000000"/>
          <w:sz w:val="28"/>
          <w:szCs w:val="28"/>
          <w:lang w:val="vi-VN"/>
        </w:rPr>
        <w:t>2, 3 và 4 Điều này, chủ đầu tư có trách nhiệm bàn giao các công trình hạ tầng kỹ thuật, hạ tầng xã hội và các công trình khác theo quy định của Chính phủ.”</w:t>
      </w:r>
      <w:r w:rsidR="00440E74" w:rsidRPr="005438C5">
        <w:rPr>
          <w:iCs/>
          <w:color w:val="000000"/>
          <w:sz w:val="28"/>
          <w:szCs w:val="28"/>
          <w:lang w:val="vi-VN"/>
        </w:rPr>
        <w:t xml:space="preserve"> </w:t>
      </w:r>
    </w:p>
    <w:p w:rsidR="0083363F" w:rsidRPr="005438C5" w:rsidRDefault="00651F2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w:t>
      </w:r>
      <w:r w:rsidR="00535471" w:rsidRPr="005438C5">
        <w:rPr>
          <w:iCs/>
          <w:color w:val="000000"/>
          <w:sz w:val="28"/>
          <w:szCs w:val="28"/>
          <w:lang w:val="cs-CZ"/>
        </w:rPr>
        <w:t>3</w:t>
      </w:r>
      <w:r w:rsidR="006010C2" w:rsidRPr="005438C5">
        <w:rPr>
          <w:iCs/>
          <w:color w:val="000000"/>
          <w:sz w:val="28"/>
          <w:szCs w:val="28"/>
          <w:lang w:val="cs-CZ"/>
        </w:rPr>
        <w:t xml:space="preserve">. Sửa đổi, bổ sung </w:t>
      </w:r>
      <w:r w:rsidR="00760CA6" w:rsidRPr="005438C5">
        <w:rPr>
          <w:iCs/>
          <w:color w:val="000000"/>
          <w:sz w:val="28"/>
          <w:szCs w:val="28"/>
          <w:lang w:val="cs-CZ"/>
        </w:rPr>
        <w:t>một</w:t>
      </w:r>
      <w:r w:rsidR="00760CA6" w:rsidRPr="005438C5">
        <w:rPr>
          <w:iCs/>
          <w:color w:val="000000"/>
          <w:sz w:val="28"/>
          <w:szCs w:val="28"/>
          <w:lang w:val="vi-VN"/>
        </w:rPr>
        <w:t xml:space="preserve"> số khoản của</w:t>
      </w:r>
      <w:r w:rsidR="006010C2" w:rsidRPr="005438C5">
        <w:rPr>
          <w:iCs/>
          <w:color w:val="000000"/>
          <w:sz w:val="28"/>
          <w:szCs w:val="28"/>
          <w:lang w:val="cs-CZ"/>
        </w:rPr>
        <w:t xml:space="preserve"> Điều 126 như sau:</w:t>
      </w:r>
      <w:r w:rsidR="00440E74" w:rsidRPr="005438C5">
        <w:rPr>
          <w:iCs/>
          <w:color w:val="000000"/>
          <w:sz w:val="28"/>
          <w:szCs w:val="28"/>
          <w:lang w:val="cs-CZ"/>
        </w:rPr>
        <w:t xml:space="preserve"> </w:t>
      </w:r>
    </w:p>
    <w:p w:rsidR="00760CA6" w:rsidRPr="005438C5" w:rsidRDefault="00760CA6" w:rsidP="0003095D">
      <w:pPr>
        <w:pStyle w:val="NormalWeb"/>
        <w:keepNext/>
        <w:shd w:val="clear" w:color="auto" w:fill="FFFFFF"/>
        <w:spacing w:before="120" w:beforeAutospacing="0" w:after="120" w:afterAutospacing="0"/>
        <w:ind w:firstLine="720"/>
        <w:jc w:val="both"/>
        <w:rPr>
          <w:iCs/>
          <w:color w:val="000000"/>
          <w:sz w:val="28"/>
          <w:szCs w:val="28"/>
          <w:lang w:val="vi-VN"/>
        </w:rPr>
      </w:pPr>
      <w:r w:rsidRPr="005438C5">
        <w:rPr>
          <w:iCs/>
          <w:color w:val="000000"/>
          <w:sz w:val="28"/>
          <w:szCs w:val="28"/>
          <w:lang w:val="vi-VN"/>
        </w:rPr>
        <w:t>a) Sửa đổi, bổ sung khoản 1 như sau:</w:t>
      </w:r>
    </w:p>
    <w:p w:rsidR="0083363F" w:rsidRPr="005438C5" w:rsidRDefault="0060428F"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 Yêu cầu về bảo trì công trình xây dựng được quy định như sau:</w:t>
      </w:r>
      <w:r w:rsidR="00440E74" w:rsidRPr="005438C5">
        <w:rPr>
          <w:iCs/>
          <w:color w:val="000000"/>
          <w:sz w:val="28"/>
          <w:szCs w:val="28"/>
          <w:lang w:val="cs-CZ"/>
        </w:rPr>
        <w:t xml:space="preserve"> </w:t>
      </w:r>
    </w:p>
    <w:p w:rsidR="0083363F"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Công trình, hạng mục công trình xây dựng khi đưa vào sử dụng phải được bảo trì;</w:t>
      </w:r>
      <w:r w:rsidR="00440E74" w:rsidRPr="005438C5">
        <w:rPr>
          <w:iCs/>
          <w:color w:val="000000"/>
          <w:sz w:val="28"/>
          <w:szCs w:val="28"/>
          <w:lang w:val="cs-CZ"/>
        </w:rPr>
        <w:t xml:space="preserve"> </w:t>
      </w:r>
    </w:p>
    <w:p w:rsidR="00F53ABC" w:rsidRPr="005438C5" w:rsidRDefault="005F4789"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b) Quy trình bảo trì</w:t>
      </w:r>
      <w:r w:rsidR="00C46639" w:rsidRPr="005438C5">
        <w:rPr>
          <w:iCs/>
          <w:color w:val="000000"/>
          <w:spacing w:val="-2"/>
          <w:sz w:val="28"/>
          <w:szCs w:val="28"/>
          <w:lang w:val="cs-CZ"/>
        </w:rPr>
        <w:t xml:space="preserve"> </w:t>
      </w:r>
      <w:r w:rsidRPr="005438C5">
        <w:rPr>
          <w:iCs/>
          <w:color w:val="000000"/>
          <w:spacing w:val="-2"/>
          <w:sz w:val="28"/>
          <w:szCs w:val="28"/>
          <w:lang w:val="cs-CZ"/>
        </w:rPr>
        <w:t>phải được chủ đầu tư tổ chức lập và phê duyệt trước khi đưa hạng mục công trình, công trình xây dựng vào sử dụng; phải phù hợp với mục đích sử dụng, loại và cấp công trình xây dựng, hạng mục công trình, thiết bị được xây dựng và lắp đặt vào công trình</w:t>
      </w:r>
      <w:r w:rsidR="00F53ABC" w:rsidRPr="005438C5">
        <w:rPr>
          <w:iCs/>
          <w:color w:val="000000"/>
          <w:spacing w:val="-2"/>
          <w:sz w:val="28"/>
          <w:szCs w:val="28"/>
          <w:lang w:val="cs-CZ"/>
        </w:rPr>
        <w:t>.</w:t>
      </w:r>
    </w:p>
    <w:p w:rsidR="00F53ABC" w:rsidRPr="005438C5" w:rsidRDefault="0060428F" w:rsidP="0003095D">
      <w:pPr>
        <w:pStyle w:val="NormalWeb"/>
        <w:keepNext/>
        <w:shd w:val="clear" w:color="auto" w:fill="FFFFFF"/>
        <w:spacing w:before="120" w:beforeAutospacing="0" w:after="120" w:afterAutospacing="0"/>
        <w:ind w:firstLine="720"/>
        <w:jc w:val="both"/>
        <w:rPr>
          <w:iCs/>
          <w:color w:val="000000"/>
          <w:spacing w:val="-2"/>
          <w:sz w:val="28"/>
          <w:szCs w:val="28"/>
          <w:lang w:val="vi-VN"/>
        </w:rPr>
      </w:pPr>
      <w:r w:rsidRPr="005438C5">
        <w:rPr>
          <w:iCs/>
          <w:color w:val="000000"/>
          <w:spacing w:val="-2"/>
          <w:sz w:val="28"/>
          <w:szCs w:val="28"/>
          <w:lang w:val="cs-CZ"/>
        </w:rPr>
        <w:t>c) Việc bảo trì công trình phải bảo đảm an toàn đối với công trình, người và tài sản</w:t>
      </w:r>
      <w:r w:rsidR="00F53ABC" w:rsidRPr="005438C5">
        <w:rPr>
          <w:iCs/>
          <w:color w:val="000000"/>
          <w:spacing w:val="-2"/>
          <w:sz w:val="28"/>
          <w:szCs w:val="28"/>
          <w:lang w:val="cs-CZ"/>
        </w:rPr>
        <w:t>.</w:t>
      </w:r>
      <w:r w:rsidR="00760CA6" w:rsidRPr="005438C5">
        <w:rPr>
          <w:iCs/>
          <w:color w:val="000000"/>
          <w:spacing w:val="-2"/>
          <w:sz w:val="28"/>
          <w:szCs w:val="28"/>
          <w:lang w:val="vi-VN"/>
        </w:rPr>
        <w:t>”</w:t>
      </w:r>
    </w:p>
    <w:p w:rsidR="00760CA6" w:rsidRPr="005438C5" w:rsidRDefault="00760CA6" w:rsidP="0003095D">
      <w:pPr>
        <w:pStyle w:val="NormalWeb"/>
        <w:keepNext/>
        <w:shd w:val="clear" w:color="auto" w:fill="FFFFFF"/>
        <w:spacing w:before="120" w:beforeAutospacing="0" w:after="120" w:afterAutospacing="0"/>
        <w:ind w:firstLine="720"/>
        <w:jc w:val="both"/>
        <w:rPr>
          <w:iCs/>
          <w:color w:val="000000"/>
          <w:spacing w:val="-2"/>
          <w:sz w:val="28"/>
          <w:szCs w:val="28"/>
          <w:lang w:val="vi-VN"/>
        </w:rPr>
      </w:pPr>
      <w:r w:rsidRPr="005438C5">
        <w:rPr>
          <w:iCs/>
          <w:color w:val="000000"/>
          <w:spacing w:val="-2"/>
          <w:sz w:val="28"/>
          <w:szCs w:val="28"/>
          <w:lang w:val="vi-VN"/>
        </w:rPr>
        <w:t>b) Sửa đổi, bổ sung khoản 4, khoản 5 như sau:</w:t>
      </w:r>
    </w:p>
    <w:p w:rsidR="00F53ABC" w:rsidRPr="005438C5" w:rsidRDefault="00760CA6"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vi-VN"/>
        </w:rPr>
        <w:t>“</w:t>
      </w:r>
      <w:r w:rsidR="005F4789" w:rsidRPr="005438C5">
        <w:rPr>
          <w:iCs/>
          <w:color w:val="000000"/>
          <w:sz w:val="28"/>
          <w:szCs w:val="28"/>
          <w:lang w:val="cs-CZ"/>
        </w:rPr>
        <w:t>4. Công trình</w:t>
      </w:r>
      <w:r w:rsidR="005B0D94" w:rsidRPr="005438C5">
        <w:rPr>
          <w:iCs/>
          <w:color w:val="000000"/>
          <w:sz w:val="28"/>
          <w:szCs w:val="28"/>
          <w:lang w:val="cs-CZ"/>
        </w:rPr>
        <w:t xml:space="preserve"> thuộc dự án</w:t>
      </w:r>
      <w:r w:rsidR="005F4789" w:rsidRPr="005438C5">
        <w:rPr>
          <w:iCs/>
          <w:color w:val="000000"/>
          <w:sz w:val="28"/>
          <w:szCs w:val="28"/>
          <w:lang w:val="cs-CZ"/>
        </w:rPr>
        <w:t xml:space="preserve"> quan trọng quốc gia, công trình quy mô lớn, kỹ thuật phức tạp, ảnh hưởng đến an toàn</w:t>
      </w:r>
      <w:r w:rsidR="00C40A79" w:rsidRPr="005438C5">
        <w:rPr>
          <w:iCs/>
          <w:color w:val="000000"/>
          <w:sz w:val="28"/>
          <w:szCs w:val="28"/>
          <w:lang w:val="cs-CZ"/>
        </w:rPr>
        <w:t xml:space="preserve">, </w:t>
      </w:r>
      <w:r w:rsidR="007837DB" w:rsidRPr="005438C5">
        <w:rPr>
          <w:iCs/>
          <w:color w:val="000000"/>
          <w:sz w:val="28"/>
          <w:szCs w:val="28"/>
          <w:lang w:val="cs-CZ"/>
        </w:rPr>
        <w:t>lợi ích</w:t>
      </w:r>
      <w:r w:rsidR="005F4789" w:rsidRPr="005438C5">
        <w:rPr>
          <w:iCs/>
          <w:color w:val="000000"/>
          <w:sz w:val="28"/>
          <w:szCs w:val="28"/>
          <w:lang w:val="cs-CZ"/>
        </w:rPr>
        <w:t xml:space="preserve"> cộng đồng phải được tổ chức đánh giá định kỳ về an toàn của công trình trong quá trình sử dụng</w:t>
      </w:r>
      <w:r w:rsidR="00F53ABC" w:rsidRPr="005438C5">
        <w:rPr>
          <w:iCs/>
          <w:color w:val="000000"/>
          <w:sz w:val="28"/>
          <w:szCs w:val="28"/>
          <w:lang w:val="cs-CZ"/>
        </w:rPr>
        <w:t>.</w:t>
      </w:r>
    </w:p>
    <w:p w:rsidR="0083363F" w:rsidRPr="005438C5" w:rsidRDefault="005F4789"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5. Chính phủ quy định chi tiết về bảo trì và đánh giá định kỳ về an toàn của công trình xây dựng trong quá trình sử dụng và trách nhiệm công bố công trình xây dựng hết thời hạn sử dụng.</w:t>
      </w:r>
      <w:r w:rsidRPr="005438C5">
        <w:rPr>
          <w:iCs/>
          <w:color w:val="000000"/>
          <w:spacing w:val="-2"/>
          <w:sz w:val="28"/>
          <w:szCs w:val="28"/>
          <w:shd w:val="clear" w:color="auto" w:fill="F9FAFC"/>
          <w:lang w:val="cs-CZ"/>
        </w:rPr>
        <w:t>”</w:t>
      </w:r>
      <w:r w:rsidR="00440E74" w:rsidRPr="005438C5">
        <w:rPr>
          <w:iCs/>
          <w:color w:val="000000"/>
          <w:spacing w:val="-2"/>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b/>
          <w:iCs/>
          <w:color w:val="000000"/>
          <w:sz w:val="28"/>
          <w:szCs w:val="28"/>
          <w:lang w:val="cs-CZ"/>
        </w:rPr>
      </w:pPr>
      <w:r w:rsidRPr="005438C5">
        <w:rPr>
          <w:iCs/>
          <w:color w:val="000000"/>
          <w:sz w:val="28"/>
          <w:szCs w:val="28"/>
          <w:lang w:val="cs-CZ"/>
        </w:rPr>
        <w:t>4</w:t>
      </w:r>
      <w:r w:rsidR="00535471" w:rsidRPr="005438C5">
        <w:rPr>
          <w:iCs/>
          <w:color w:val="000000"/>
          <w:sz w:val="28"/>
          <w:szCs w:val="28"/>
          <w:lang w:val="cs-CZ"/>
        </w:rPr>
        <w:t>4</w:t>
      </w:r>
      <w:r w:rsidRPr="005438C5">
        <w:rPr>
          <w:iCs/>
          <w:color w:val="000000"/>
          <w:sz w:val="28"/>
          <w:szCs w:val="28"/>
          <w:lang w:val="cs-CZ"/>
        </w:rPr>
        <w:t>. Sửa đổi, bổ sung Điều 130 như sau:</w:t>
      </w:r>
      <w:r w:rsidR="00440E74" w:rsidRPr="005438C5">
        <w:rPr>
          <w:b/>
          <w:iCs/>
          <w:color w:val="000000"/>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Pr="005438C5">
        <w:rPr>
          <w:b/>
          <w:iCs/>
          <w:color w:val="000000"/>
          <w:sz w:val="28"/>
          <w:szCs w:val="28"/>
          <w:lang w:val="cs-CZ"/>
        </w:rPr>
        <w:t>Điều 130. Xây dựng công trình khẩn cấp</w:t>
      </w:r>
      <w:r w:rsidR="00440E74" w:rsidRPr="005438C5">
        <w:rPr>
          <w:iCs/>
          <w:color w:val="000000"/>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1. Công trình xây dựng khẩn cấp gồm:</w:t>
      </w:r>
      <w:r w:rsidR="00440E74" w:rsidRPr="005438C5">
        <w:rPr>
          <w:iCs/>
          <w:color w:val="000000"/>
          <w:spacing w:val="-2"/>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pt-BR"/>
        </w:rPr>
      </w:pPr>
      <w:r w:rsidRPr="005438C5">
        <w:rPr>
          <w:iCs/>
          <w:color w:val="000000"/>
          <w:spacing w:val="-2"/>
          <w:sz w:val="28"/>
          <w:szCs w:val="28"/>
          <w:lang w:val="cs-CZ"/>
        </w:rPr>
        <w:t xml:space="preserve">a) Công trình được xây dựng </w:t>
      </w:r>
      <w:r w:rsidRPr="005438C5">
        <w:rPr>
          <w:iCs/>
          <w:color w:val="000000"/>
          <w:sz w:val="28"/>
          <w:szCs w:val="28"/>
          <w:lang w:val="pt-BR"/>
        </w:rPr>
        <w:t xml:space="preserve">mới hoặc sửa chữa, cải tạo nhằm kịp thời phòng, chống, khắc phục hậu quả thiên tai, thảm hoạ, </w:t>
      </w:r>
      <w:r w:rsidR="00AB7408" w:rsidRPr="005438C5">
        <w:rPr>
          <w:iCs/>
          <w:color w:val="000000"/>
          <w:sz w:val="28"/>
          <w:szCs w:val="28"/>
          <w:lang w:val="pt-BR"/>
        </w:rPr>
        <w:t xml:space="preserve">dịch bệnh, </w:t>
      </w:r>
      <w:r w:rsidRPr="005438C5">
        <w:rPr>
          <w:iCs/>
          <w:color w:val="000000"/>
          <w:sz w:val="28"/>
          <w:szCs w:val="28"/>
          <w:lang w:val="pt-BR"/>
        </w:rPr>
        <w:t xml:space="preserve">các nhiệm vụ </w:t>
      </w:r>
      <w:r w:rsidR="008D2C15" w:rsidRPr="005438C5">
        <w:rPr>
          <w:iCs/>
          <w:color w:val="000000"/>
          <w:sz w:val="28"/>
          <w:szCs w:val="28"/>
          <w:lang w:val="pt-BR"/>
        </w:rPr>
        <w:t xml:space="preserve">cấp bách </w:t>
      </w:r>
      <w:r w:rsidRPr="005438C5">
        <w:rPr>
          <w:iCs/>
          <w:color w:val="000000"/>
          <w:sz w:val="28"/>
          <w:szCs w:val="28"/>
          <w:lang w:val="pt-BR"/>
        </w:rPr>
        <w:t>để bảo đảm quốc phòng, an ninh, đối ngoại</w:t>
      </w:r>
      <w:r w:rsidR="008D2C15" w:rsidRPr="005438C5">
        <w:rPr>
          <w:iCs/>
          <w:color w:val="000000"/>
          <w:sz w:val="28"/>
          <w:szCs w:val="28"/>
          <w:lang w:val="pt-BR"/>
        </w:rPr>
        <w:t xml:space="preserve"> theo quyết định của cấp có thẩm quyền</w:t>
      </w:r>
      <w:r w:rsidRPr="005438C5">
        <w:rPr>
          <w:iCs/>
          <w:color w:val="000000"/>
          <w:sz w:val="28"/>
          <w:szCs w:val="28"/>
          <w:lang w:val="pt-BR"/>
        </w:rPr>
        <w:t>;</w:t>
      </w:r>
      <w:r w:rsidR="00440E74" w:rsidRPr="005438C5">
        <w:rPr>
          <w:iCs/>
          <w:color w:val="000000"/>
          <w:sz w:val="28"/>
          <w:szCs w:val="28"/>
          <w:lang w:val="pt-BR"/>
        </w:rPr>
        <w:t xml:space="preserve"> </w:t>
      </w:r>
    </w:p>
    <w:p w:rsidR="00F53ABC"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z w:val="28"/>
          <w:szCs w:val="28"/>
          <w:lang w:val="cs-CZ"/>
        </w:rPr>
        <w:t xml:space="preserve">b) Công trình được xây dựng mới hoặc sửa chữa, cải tạo phải thực hiện </w:t>
      </w:r>
      <w:r w:rsidRPr="005438C5">
        <w:rPr>
          <w:iCs/>
          <w:color w:val="000000"/>
          <w:spacing w:val="-2"/>
          <w:sz w:val="28"/>
          <w:szCs w:val="28"/>
          <w:lang w:val="cs-CZ"/>
        </w:rPr>
        <w:t>nhanh để kịp thời đáp ứng yêu cầu giải quyết các vấn đề bức thiết về đảm bảo an ninh năng lượng</w:t>
      </w:r>
      <w:r w:rsidRPr="00D32051">
        <w:rPr>
          <w:iCs/>
          <w:color w:val="000000"/>
          <w:spacing w:val="-2"/>
          <w:sz w:val="28"/>
          <w:szCs w:val="28"/>
          <w:lang w:val="cs-CZ"/>
        </w:rPr>
        <w:t xml:space="preserve">, </w:t>
      </w:r>
      <w:r w:rsidR="002F7A24" w:rsidRPr="00D32051">
        <w:rPr>
          <w:iCs/>
          <w:color w:val="000000"/>
          <w:spacing w:val="-2"/>
          <w:sz w:val="28"/>
          <w:szCs w:val="28"/>
          <w:lang w:val="cs-CZ"/>
        </w:rPr>
        <w:t>nguồn nước,</w:t>
      </w:r>
      <w:r w:rsidR="002F7A24" w:rsidRPr="005438C5">
        <w:rPr>
          <w:iCs/>
          <w:color w:val="000000"/>
          <w:spacing w:val="-2"/>
          <w:sz w:val="28"/>
          <w:szCs w:val="28"/>
          <w:lang w:val="cs-CZ"/>
        </w:rPr>
        <w:t xml:space="preserve"> </w:t>
      </w:r>
      <w:r w:rsidRPr="005438C5">
        <w:rPr>
          <w:iCs/>
          <w:color w:val="000000"/>
          <w:spacing w:val="-2"/>
          <w:sz w:val="28"/>
          <w:szCs w:val="28"/>
          <w:lang w:val="cs-CZ"/>
        </w:rPr>
        <w:t>ứng phó sự cố môi trường, phát triển hệ thống công trình kết cấu hạ tầng kỹ thuật, hạ tầng xã hội theo quyết định của Thủ tướng Chính phủ</w:t>
      </w:r>
      <w:r w:rsidR="00F53ABC" w:rsidRPr="005438C5">
        <w:rPr>
          <w:iCs/>
          <w:color w:val="000000"/>
          <w:spacing w:val="-2"/>
          <w:sz w:val="28"/>
          <w:szCs w:val="28"/>
          <w:lang w:val="cs-CZ"/>
        </w:rPr>
        <w:t>.</w:t>
      </w:r>
    </w:p>
    <w:p w:rsidR="00F53ABC"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 xml:space="preserve">2. Người đứng đầu Bộ, cơ quan </w:t>
      </w:r>
      <w:r w:rsidR="006627E8" w:rsidRPr="005438C5">
        <w:rPr>
          <w:iCs/>
          <w:color w:val="000000"/>
          <w:spacing w:val="-2"/>
          <w:sz w:val="28"/>
          <w:szCs w:val="28"/>
          <w:lang w:val="cs-CZ"/>
        </w:rPr>
        <w:t>trung ương</w:t>
      </w:r>
      <w:r w:rsidRPr="005438C5">
        <w:rPr>
          <w:iCs/>
          <w:color w:val="000000"/>
          <w:spacing w:val="-2"/>
          <w:sz w:val="28"/>
          <w:szCs w:val="28"/>
          <w:lang w:val="cs-CZ"/>
        </w:rPr>
        <w:t xml:space="preserve">, Chủ tịch Ủy ban nhân dân </w:t>
      </w:r>
      <w:r w:rsidR="00CB5D70" w:rsidRPr="005438C5">
        <w:rPr>
          <w:iCs/>
          <w:color w:val="000000"/>
          <w:spacing w:val="-2"/>
          <w:sz w:val="28"/>
          <w:szCs w:val="28"/>
          <w:lang w:val="cs-CZ"/>
        </w:rPr>
        <w:t xml:space="preserve">các cấp </w:t>
      </w:r>
      <w:r w:rsidRPr="005438C5">
        <w:rPr>
          <w:iCs/>
          <w:color w:val="000000"/>
          <w:spacing w:val="-2"/>
          <w:sz w:val="28"/>
          <w:szCs w:val="28"/>
          <w:lang w:val="cs-CZ"/>
        </w:rPr>
        <w:t>có thẩm quyền quyết định việc xây dựng đối với các công trình quy định tại Điểm a khoản 1 Điều này thuộc cấp mình quản lý. Đối với công trình khẩn cấp sử dụng vốn đầu tư công thì trình tự, thủ tục quyết định đầu tư được thực hiện theo quy định của pháp luật về đầu tư công.</w:t>
      </w:r>
      <w:r w:rsidRPr="005438C5">
        <w:rPr>
          <w:iCs/>
          <w:color w:val="000000"/>
          <w:sz w:val="28"/>
          <w:szCs w:val="28"/>
          <w:lang w:val="cs-CZ"/>
        </w:rPr>
        <w:t xml:space="preserve"> Người được giao quản lý, thực hiện xây dựng công trình được </w:t>
      </w:r>
      <w:r w:rsidRPr="005438C5">
        <w:rPr>
          <w:iCs/>
          <w:color w:val="000000"/>
          <w:spacing w:val="-2"/>
          <w:sz w:val="28"/>
          <w:szCs w:val="28"/>
          <w:lang w:val="cs-CZ"/>
        </w:rPr>
        <w:t>tự quyết định toàn bộ các công việc trong hoạt động xây dựng để tổ chức thực hiện xây dựng công trình đảm bảo tiến độ, chất lượng công trình và phải chịu trách nhiệm về những quyết định của mình</w:t>
      </w:r>
      <w:r w:rsidR="00F53ABC" w:rsidRPr="005438C5">
        <w:rPr>
          <w:iCs/>
          <w:color w:val="000000"/>
          <w:spacing w:val="-2"/>
          <w:sz w:val="28"/>
          <w:szCs w:val="28"/>
          <w:lang w:val="cs-CZ"/>
        </w:rPr>
        <w:t>.</w:t>
      </w:r>
    </w:p>
    <w:p w:rsidR="00F53ABC"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 xml:space="preserve">3. Thủ tướng Chính phủ quyết định các cơ chế đặc thù </w:t>
      </w:r>
      <w:r w:rsidR="00CB5D70" w:rsidRPr="005438C5">
        <w:rPr>
          <w:iCs/>
          <w:color w:val="000000"/>
          <w:spacing w:val="-2"/>
          <w:sz w:val="28"/>
          <w:szCs w:val="28"/>
          <w:lang w:val="cs-CZ"/>
        </w:rPr>
        <w:t xml:space="preserve">đối với từng </w:t>
      </w:r>
      <w:r w:rsidRPr="005438C5">
        <w:rPr>
          <w:iCs/>
          <w:color w:val="000000"/>
          <w:spacing w:val="-2"/>
          <w:sz w:val="28"/>
          <w:szCs w:val="28"/>
          <w:lang w:val="cs-CZ"/>
        </w:rPr>
        <w:t xml:space="preserve">công trình quy định tại Điểm b khoản 1 Điều này bao gồm: </w:t>
      </w:r>
      <w:r w:rsidR="002A228A" w:rsidRPr="005438C5">
        <w:rPr>
          <w:iCs/>
          <w:color w:val="000000"/>
          <w:spacing w:val="-2"/>
          <w:sz w:val="28"/>
          <w:szCs w:val="28"/>
          <w:lang w:val="cs-CZ"/>
        </w:rPr>
        <w:t xml:space="preserve">khảo sát, </w:t>
      </w:r>
      <w:r w:rsidRPr="005438C5">
        <w:rPr>
          <w:iCs/>
          <w:color w:val="000000"/>
          <w:spacing w:val="-2"/>
          <w:sz w:val="28"/>
          <w:szCs w:val="28"/>
          <w:lang w:val="cs-CZ"/>
        </w:rPr>
        <w:t>thiết kế xây dựng công trình; hình thức lựa chọn nhà thầu; giấy phép xây dựng và các cơ chế đặc thù khác để đẩy nhanh tiến độ triển khai thực hiện đầu tư xây dựng công trình</w:t>
      </w:r>
      <w:r w:rsidR="002A228A" w:rsidRPr="005438C5">
        <w:rPr>
          <w:iCs/>
          <w:color w:val="000000"/>
          <w:spacing w:val="-2"/>
          <w:sz w:val="28"/>
          <w:szCs w:val="28"/>
          <w:lang w:val="cs-CZ"/>
        </w:rPr>
        <w:t xml:space="preserve">. </w:t>
      </w:r>
      <w:r w:rsidRPr="005438C5">
        <w:rPr>
          <w:iCs/>
          <w:color w:val="000000"/>
          <w:spacing w:val="-2"/>
          <w:sz w:val="28"/>
          <w:szCs w:val="28"/>
          <w:lang w:val="cs-CZ"/>
        </w:rPr>
        <w:t>Người được giao quản lý, thực hiện xây dựng công trình có trách nhiệm tổ chức thực hiện các công việc liên quan đến quá trình đầu tư xây dựng công trình theo quyết định của Thủ tướng Chính phủ và quy định của pháp luật có liên quan</w:t>
      </w:r>
      <w:r w:rsidR="00F53ABC" w:rsidRPr="005438C5">
        <w:rPr>
          <w:iCs/>
          <w:color w:val="000000"/>
          <w:spacing w:val="-2"/>
          <w:sz w:val="28"/>
          <w:szCs w:val="28"/>
          <w:lang w:val="cs-CZ"/>
        </w:rPr>
        <w:t>.</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4. Sau khi kết thúc thi công xây dựng công trình, người được giao xây dựng công trình khẩn cấp phải thực hiện các việc sau:</w:t>
      </w:r>
      <w:r w:rsidR="00440E74" w:rsidRPr="005438C5">
        <w:rPr>
          <w:iCs/>
          <w:color w:val="000000"/>
          <w:spacing w:val="-2"/>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a) Kiểm tra, đánh giá lại chất lượng công trình đã được xây dựng và thực hiện bảo hành công trình;</w:t>
      </w:r>
      <w:r w:rsidR="00440E74" w:rsidRPr="005438C5">
        <w:rPr>
          <w:iCs/>
          <w:color w:val="000000"/>
          <w:spacing w:val="-2"/>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 xml:space="preserve">b) </w:t>
      </w:r>
      <w:r w:rsidR="003C0E76" w:rsidRPr="005438C5">
        <w:rPr>
          <w:iCs/>
          <w:color w:val="000000"/>
          <w:spacing w:val="-2"/>
          <w:sz w:val="28"/>
          <w:szCs w:val="28"/>
          <w:lang w:val="cs-CZ"/>
        </w:rPr>
        <w:t xml:space="preserve">Hoàn thiện </w:t>
      </w:r>
      <w:r w:rsidRPr="005438C5">
        <w:rPr>
          <w:iCs/>
          <w:color w:val="000000"/>
          <w:spacing w:val="-2"/>
          <w:sz w:val="28"/>
          <w:szCs w:val="28"/>
          <w:lang w:val="cs-CZ"/>
        </w:rPr>
        <w:t xml:space="preserve">hồ sơ hoàn </w:t>
      </w:r>
      <w:r w:rsidR="00614334" w:rsidRPr="005438C5">
        <w:rPr>
          <w:iCs/>
          <w:color w:val="000000"/>
          <w:spacing w:val="-2"/>
          <w:sz w:val="28"/>
          <w:szCs w:val="28"/>
          <w:lang w:val="cs-CZ"/>
        </w:rPr>
        <w:t>thành</w:t>
      </w:r>
      <w:r w:rsidRPr="005438C5">
        <w:rPr>
          <w:iCs/>
          <w:color w:val="000000"/>
          <w:spacing w:val="-2"/>
          <w:sz w:val="28"/>
          <w:szCs w:val="28"/>
          <w:lang w:val="cs-CZ"/>
        </w:rPr>
        <w:t xml:space="preserve"> công trình và lưu trữ hồ sơ, tài liệu theo quy định của pháp luật về xây dựng;</w:t>
      </w:r>
      <w:r w:rsidR="00440E74" w:rsidRPr="005438C5">
        <w:rPr>
          <w:iCs/>
          <w:color w:val="000000"/>
          <w:spacing w:val="-2"/>
          <w:sz w:val="28"/>
          <w:szCs w:val="28"/>
          <w:lang w:val="cs-CZ"/>
        </w:rPr>
        <w:t xml:space="preserve"> </w:t>
      </w:r>
    </w:p>
    <w:p w:rsidR="00F53ABC"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c) Quyết toán công trình theo quy định của pháp luật</w:t>
      </w:r>
      <w:r w:rsidR="00F53ABC" w:rsidRPr="005438C5">
        <w:rPr>
          <w:iCs/>
          <w:color w:val="000000"/>
          <w:spacing w:val="-2"/>
          <w:sz w:val="28"/>
          <w:szCs w:val="28"/>
          <w:lang w:val="cs-CZ"/>
        </w:rPr>
        <w:t>.</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pacing w:val="-2"/>
          <w:sz w:val="28"/>
          <w:szCs w:val="28"/>
          <w:lang w:val="cs-CZ"/>
        </w:rPr>
      </w:pPr>
      <w:r w:rsidRPr="005438C5">
        <w:rPr>
          <w:iCs/>
          <w:color w:val="000000"/>
          <w:spacing w:val="-2"/>
          <w:sz w:val="28"/>
          <w:szCs w:val="28"/>
          <w:lang w:val="cs-CZ"/>
        </w:rPr>
        <w:t>5. Người được giao quản lý sử dụng công trình phải lập kế hoạch quản lý sử dụng công trình hoặc phá dỡ công trình hoàn trả lại mặt bằng nếu công trình xây dựng khẩn cấp không phù hợp với quy hoạch xây dựng theo quy định tại Điều 118 của Luật này.”</w:t>
      </w:r>
      <w:r w:rsidR="00440E74" w:rsidRPr="005438C5">
        <w:rPr>
          <w:iCs/>
          <w:color w:val="000000"/>
          <w:spacing w:val="-2"/>
          <w:sz w:val="28"/>
          <w:szCs w:val="28"/>
          <w:lang w:val="cs-CZ"/>
        </w:rPr>
        <w:t xml:space="preserve"> </w:t>
      </w:r>
    </w:p>
    <w:p w:rsidR="0083363F" w:rsidRPr="005438C5" w:rsidRDefault="00BA4F66" w:rsidP="0003095D">
      <w:pPr>
        <w:pStyle w:val="NormalWeb"/>
        <w:keepNext/>
        <w:shd w:val="clear" w:color="auto" w:fill="FFFFFF"/>
        <w:spacing w:before="120" w:beforeAutospacing="0" w:after="120" w:afterAutospacing="0"/>
        <w:ind w:firstLine="720"/>
        <w:jc w:val="both"/>
        <w:rPr>
          <w:b/>
          <w:iCs/>
          <w:color w:val="000000"/>
          <w:sz w:val="28"/>
          <w:szCs w:val="28"/>
          <w:lang w:val="cs-CZ"/>
        </w:rPr>
      </w:pPr>
      <w:r w:rsidRPr="005438C5">
        <w:rPr>
          <w:iCs/>
          <w:color w:val="000000"/>
          <w:sz w:val="28"/>
          <w:szCs w:val="28"/>
          <w:lang w:val="cs-CZ"/>
        </w:rPr>
        <w:t>4</w:t>
      </w:r>
      <w:r w:rsidR="00535471" w:rsidRPr="005438C5">
        <w:rPr>
          <w:iCs/>
          <w:color w:val="000000"/>
          <w:sz w:val="28"/>
          <w:szCs w:val="28"/>
          <w:lang w:val="cs-CZ"/>
        </w:rPr>
        <w:t>5</w:t>
      </w:r>
      <w:r w:rsidR="00225790" w:rsidRPr="005438C5">
        <w:rPr>
          <w:iCs/>
          <w:color w:val="000000"/>
          <w:sz w:val="28"/>
          <w:szCs w:val="28"/>
          <w:lang w:val="cs-CZ"/>
        </w:rPr>
        <w:t>. Sửa đổi, bổ sung Điều 131 như sau:</w:t>
      </w:r>
      <w:r w:rsidR="00440E74" w:rsidRPr="005438C5">
        <w:rPr>
          <w:b/>
          <w:iCs/>
          <w:color w:val="000000"/>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b/>
          <w:iCs/>
          <w:color w:val="000000"/>
          <w:spacing w:val="-2"/>
          <w:sz w:val="28"/>
          <w:szCs w:val="28"/>
          <w:lang w:val="cs-CZ"/>
        </w:rPr>
      </w:pPr>
      <w:r w:rsidRPr="005438C5">
        <w:rPr>
          <w:iCs/>
          <w:color w:val="000000"/>
          <w:sz w:val="28"/>
          <w:szCs w:val="28"/>
          <w:lang w:val="cs-CZ"/>
        </w:rPr>
        <w:t>“</w:t>
      </w:r>
      <w:r w:rsidRPr="005438C5">
        <w:rPr>
          <w:b/>
          <w:iCs/>
          <w:color w:val="000000"/>
          <w:spacing w:val="-2"/>
          <w:sz w:val="28"/>
          <w:szCs w:val="28"/>
          <w:lang w:val="cs-CZ"/>
        </w:rPr>
        <w:t>Điều 131. Xây dựng công trình tạm</w:t>
      </w:r>
      <w:r w:rsidR="00440E74" w:rsidRPr="005438C5">
        <w:rPr>
          <w:b/>
          <w:iCs/>
          <w:color w:val="000000"/>
          <w:spacing w:val="-2"/>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1. Công trình xây dựng tạm là công trình được xây dựng có thời hạn phục vụ các mục đích sau:</w:t>
      </w:r>
      <w:r w:rsidR="00440E74" w:rsidRPr="005438C5">
        <w:rPr>
          <w:iCs/>
          <w:color w:val="000000"/>
          <w:sz w:val="28"/>
          <w:szCs w:val="28"/>
          <w:lang w:val="cs-CZ"/>
        </w:rPr>
        <w:t xml:space="preserve"> </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a) Phục vụ thi công xây dựng công trình chính;</w:t>
      </w:r>
      <w:r w:rsidR="00440E74" w:rsidRPr="005438C5">
        <w:rPr>
          <w:iCs/>
          <w:color w:val="000000"/>
          <w:sz w:val="28"/>
          <w:szCs w:val="28"/>
          <w:lang w:val="cs-CZ"/>
        </w:rPr>
        <w:t xml:space="preserve"> </w:t>
      </w:r>
    </w:p>
    <w:p w:rsidR="00F53ABC"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b) Để sử dụng cho việc tổ chức các sự kiện hoặc hoạt động khác trong thời gian </w:t>
      </w:r>
      <w:r w:rsidR="00CE1AD6" w:rsidRPr="005438C5">
        <w:rPr>
          <w:iCs/>
          <w:color w:val="000000"/>
          <w:sz w:val="28"/>
          <w:szCs w:val="28"/>
          <w:lang w:val="cs-CZ"/>
        </w:rPr>
        <w:t>quy định tại khoản 2 Điều này.</w:t>
      </w:r>
    </w:p>
    <w:p w:rsidR="0083363F"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2. Đối với công trình quy định tại điểm b Khoản 1 Điều này, phải được U</w:t>
      </w:r>
      <w:r w:rsidR="00165D14" w:rsidRPr="005438C5">
        <w:rPr>
          <w:iCs/>
          <w:color w:val="000000"/>
          <w:sz w:val="28"/>
          <w:szCs w:val="28"/>
          <w:lang w:val="cs-CZ"/>
        </w:rPr>
        <w:t>ỷ ban nhân dân</w:t>
      </w:r>
      <w:r w:rsidRPr="005438C5">
        <w:rPr>
          <w:iCs/>
          <w:color w:val="000000"/>
          <w:sz w:val="28"/>
          <w:szCs w:val="28"/>
          <w:lang w:val="cs-CZ"/>
        </w:rPr>
        <w:t xml:space="preserve"> cấp tỉnh hoặc U</w:t>
      </w:r>
      <w:r w:rsidR="00165D14" w:rsidRPr="005438C5">
        <w:rPr>
          <w:iCs/>
          <w:color w:val="000000"/>
          <w:sz w:val="28"/>
          <w:szCs w:val="28"/>
          <w:lang w:val="cs-CZ"/>
        </w:rPr>
        <w:t>ỷ ban nhân dân</w:t>
      </w:r>
      <w:r w:rsidRPr="005438C5">
        <w:rPr>
          <w:iCs/>
          <w:color w:val="000000"/>
          <w:sz w:val="28"/>
          <w:szCs w:val="28"/>
          <w:lang w:val="cs-CZ"/>
        </w:rPr>
        <w:t xml:space="preserve"> cấp huyện theo phân cấp chấp thuận về địa điểm, quy mô xây dựng công trình và thời gian tồn tại của công trình tạm. </w:t>
      </w:r>
      <w:r w:rsidR="00440E74" w:rsidRPr="005438C5">
        <w:rPr>
          <w:iCs/>
          <w:color w:val="000000"/>
          <w:sz w:val="28"/>
          <w:szCs w:val="28"/>
          <w:lang w:val="cs-CZ"/>
        </w:rPr>
        <w:t xml:space="preserve"> </w:t>
      </w:r>
    </w:p>
    <w:p w:rsidR="00F53ABC" w:rsidRPr="005438C5" w:rsidRDefault="00225790"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3. Chủ đầu tư, nhà thầu xây dựng tự tổ chức </w:t>
      </w:r>
      <w:r w:rsidR="00663DDA" w:rsidRPr="005438C5">
        <w:rPr>
          <w:iCs/>
          <w:color w:val="000000"/>
          <w:sz w:val="28"/>
          <w:szCs w:val="28"/>
          <w:lang w:val="cs-CZ"/>
        </w:rPr>
        <w:t>thẩm định, phê duyệt thiết kế, dự toán xây dựng, thực hiện</w:t>
      </w:r>
      <w:r w:rsidRPr="005438C5">
        <w:rPr>
          <w:iCs/>
          <w:color w:val="000000"/>
          <w:sz w:val="28"/>
          <w:szCs w:val="28"/>
          <w:lang w:val="cs-CZ"/>
        </w:rPr>
        <w:t xml:space="preserve"> </w:t>
      </w:r>
      <w:r w:rsidR="00663DDA" w:rsidRPr="005438C5">
        <w:rPr>
          <w:iCs/>
          <w:color w:val="000000"/>
          <w:sz w:val="28"/>
          <w:szCs w:val="28"/>
          <w:lang w:val="cs-CZ"/>
        </w:rPr>
        <w:t xml:space="preserve">xây dựng </w:t>
      </w:r>
      <w:r w:rsidRPr="005438C5">
        <w:rPr>
          <w:iCs/>
          <w:color w:val="000000"/>
          <w:sz w:val="28"/>
          <w:szCs w:val="28"/>
          <w:lang w:val="cs-CZ"/>
        </w:rPr>
        <w:t>công trình</w:t>
      </w:r>
      <w:r w:rsidR="00663DDA" w:rsidRPr="005438C5">
        <w:rPr>
          <w:iCs/>
          <w:color w:val="000000"/>
          <w:sz w:val="28"/>
          <w:szCs w:val="28"/>
          <w:lang w:val="cs-CZ"/>
        </w:rPr>
        <w:t>.</w:t>
      </w:r>
      <w:r w:rsidRPr="005438C5">
        <w:rPr>
          <w:iCs/>
          <w:color w:val="000000"/>
          <w:sz w:val="28"/>
          <w:szCs w:val="28"/>
          <w:lang w:val="cs-CZ"/>
        </w:rPr>
        <w:t xml:space="preserve"> </w:t>
      </w:r>
      <w:r w:rsidR="00663DDA" w:rsidRPr="005438C5">
        <w:rPr>
          <w:iCs/>
          <w:color w:val="000000"/>
          <w:sz w:val="28"/>
          <w:szCs w:val="28"/>
          <w:lang w:val="cs-CZ"/>
        </w:rPr>
        <w:t>Trường hợp công trình có ảnh hưởng đến an toàn cộng đồng, thiết kế xây dựng công trình phải được thẩm tra về điều kiện đảm bảo an toàn và gửi về cơ quan chuyên môn về xây dựng tại địa phương để theo dõi và kiểm tra</w:t>
      </w:r>
      <w:r w:rsidR="009A2D2C" w:rsidRPr="005438C5">
        <w:rPr>
          <w:iCs/>
          <w:color w:val="000000"/>
          <w:sz w:val="28"/>
          <w:szCs w:val="28"/>
          <w:lang w:val="cs-CZ"/>
        </w:rPr>
        <w:t xml:space="preserve"> </w:t>
      </w:r>
      <w:r w:rsidR="00663DDA" w:rsidRPr="005438C5">
        <w:rPr>
          <w:iCs/>
          <w:color w:val="000000"/>
          <w:sz w:val="28"/>
          <w:szCs w:val="28"/>
          <w:lang w:val="cs-CZ"/>
        </w:rPr>
        <w:t>theo quy định</w:t>
      </w:r>
      <w:r w:rsidR="00F53ABC" w:rsidRPr="005438C5">
        <w:rPr>
          <w:iCs/>
          <w:color w:val="000000"/>
          <w:sz w:val="28"/>
          <w:szCs w:val="28"/>
          <w:lang w:val="cs-CZ"/>
        </w:rPr>
        <w:t>.</w:t>
      </w:r>
    </w:p>
    <w:p w:rsidR="0083363F" w:rsidRPr="005438C5" w:rsidRDefault="00663DDA"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4. </w:t>
      </w:r>
      <w:r w:rsidR="009A2D2C" w:rsidRPr="005438C5">
        <w:rPr>
          <w:iCs/>
          <w:color w:val="000000"/>
          <w:sz w:val="28"/>
          <w:szCs w:val="28"/>
          <w:shd w:val="clear" w:color="auto" w:fill="FFFFFF"/>
          <w:lang w:val="cs-CZ"/>
        </w:rPr>
        <w:t xml:space="preserve">Công trình xây dựng </w:t>
      </w:r>
      <w:r w:rsidR="009A2D2C" w:rsidRPr="005438C5">
        <w:rPr>
          <w:iCs/>
          <w:color w:val="000000"/>
          <w:sz w:val="28"/>
          <w:szCs w:val="28"/>
          <w:lang w:val="cs-CZ"/>
        </w:rPr>
        <w:t>tạm phải được phá dỡ khi</w:t>
      </w:r>
      <w:r w:rsidR="009A2D2C" w:rsidRPr="005438C5">
        <w:rPr>
          <w:iCs/>
          <w:color w:val="000000"/>
          <w:sz w:val="28"/>
          <w:szCs w:val="28"/>
          <w:shd w:val="clear" w:color="auto" w:fill="FFFFFF"/>
          <w:lang w:val="cs-CZ"/>
        </w:rPr>
        <w:t xml:space="preserve"> đưa công trình chính của dự án vào khai thác sử dụng hoặc khi hết thời gian tồn tại của công trình.  Chủ đầu tư được đề nghị </w:t>
      </w:r>
      <w:r w:rsidR="001E1689" w:rsidRPr="005438C5">
        <w:rPr>
          <w:iCs/>
          <w:color w:val="000000"/>
          <w:sz w:val="28"/>
          <w:szCs w:val="28"/>
          <w:lang w:val="cs-CZ"/>
        </w:rPr>
        <w:t>Uỷ ban nhân dân cấp tỉnh hoặc Uỷ ban nhân dân</w:t>
      </w:r>
      <w:r w:rsidR="009A2D2C" w:rsidRPr="005438C5">
        <w:rPr>
          <w:iCs/>
          <w:color w:val="000000"/>
          <w:sz w:val="28"/>
          <w:szCs w:val="28"/>
          <w:shd w:val="clear" w:color="auto" w:fill="FFFFFF"/>
          <w:lang w:val="cs-CZ"/>
        </w:rPr>
        <w:t xml:space="preserve"> cấp huyện theo phân cấp chấp thuận việc tiếp tục khai thác sử dụng công trình xây dựng tạm quy định tại điểm a khoản 1 Điều này nếu công trình phù hợp với quy hoạch; đảm bảo các yêu cầu về an toàn chịu lực, phòng chống cháy, nổ, môi trường và yêu cầu của pháp luật chuyên ngành có liên quan.</w:t>
      </w:r>
      <w:r w:rsidR="009A2D2C" w:rsidRPr="005438C5">
        <w:rPr>
          <w:iCs/>
          <w:color w:val="000000"/>
          <w:spacing w:val="-2"/>
          <w:sz w:val="28"/>
          <w:szCs w:val="28"/>
          <w:lang w:val="cs-CZ"/>
        </w:rPr>
        <w:t>”</w:t>
      </w:r>
      <w:r w:rsidR="00440E74" w:rsidRPr="005438C5">
        <w:rPr>
          <w:iCs/>
          <w:color w:val="000000"/>
          <w:sz w:val="28"/>
          <w:szCs w:val="28"/>
          <w:lang w:val="cs-CZ"/>
        </w:rPr>
        <w:t xml:space="preserve"> </w:t>
      </w:r>
    </w:p>
    <w:p w:rsidR="0083363F" w:rsidRPr="005438C5" w:rsidRDefault="00172DEB"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w:t>
      </w:r>
      <w:r w:rsidR="00535471" w:rsidRPr="005438C5">
        <w:rPr>
          <w:iCs/>
          <w:color w:val="000000"/>
          <w:sz w:val="28"/>
          <w:szCs w:val="28"/>
          <w:lang w:val="cs-CZ"/>
        </w:rPr>
        <w:t>6</w:t>
      </w:r>
      <w:r w:rsidR="006010C2" w:rsidRPr="005438C5">
        <w:rPr>
          <w:iCs/>
          <w:color w:val="000000"/>
          <w:sz w:val="28"/>
          <w:szCs w:val="28"/>
          <w:lang w:val="cs-CZ"/>
        </w:rPr>
        <w:t>.</w:t>
      </w:r>
      <w:r w:rsidR="00535471" w:rsidRPr="005438C5">
        <w:rPr>
          <w:iCs/>
          <w:color w:val="000000"/>
          <w:sz w:val="28"/>
          <w:szCs w:val="28"/>
          <w:lang w:val="cs-CZ"/>
        </w:rPr>
        <w:t xml:space="preserve"> </w:t>
      </w:r>
      <w:r w:rsidR="00D93811" w:rsidRPr="005438C5">
        <w:rPr>
          <w:iCs/>
          <w:color w:val="000000"/>
          <w:sz w:val="28"/>
          <w:szCs w:val="28"/>
          <w:lang w:val="cs-CZ"/>
        </w:rPr>
        <w:t>Sửa đổi, bổ sung khoản 2</w:t>
      </w:r>
      <w:r w:rsidR="00D10BC3" w:rsidRPr="005438C5">
        <w:rPr>
          <w:iCs/>
          <w:color w:val="000000"/>
          <w:sz w:val="28"/>
          <w:szCs w:val="28"/>
          <w:lang w:val="cs-CZ"/>
        </w:rPr>
        <w:t xml:space="preserve"> </w:t>
      </w:r>
      <w:r w:rsidR="00D93811" w:rsidRPr="005438C5">
        <w:rPr>
          <w:iCs/>
          <w:color w:val="000000"/>
          <w:sz w:val="28"/>
          <w:szCs w:val="28"/>
          <w:lang w:val="cs-CZ"/>
        </w:rPr>
        <w:t>Điều 132 như sau:</w:t>
      </w:r>
      <w:r w:rsidR="00440E74" w:rsidRPr="005438C5">
        <w:rPr>
          <w:iCs/>
          <w:color w:val="000000"/>
          <w:sz w:val="28"/>
          <w:szCs w:val="28"/>
          <w:lang w:val="cs-CZ"/>
        </w:rPr>
        <w:t xml:space="preserve"> </w:t>
      </w:r>
    </w:p>
    <w:p w:rsidR="0083363F" w:rsidRPr="005438C5" w:rsidRDefault="005F4789" w:rsidP="0003095D">
      <w:pPr>
        <w:pStyle w:val="NormalWeb"/>
        <w:keepNext/>
        <w:shd w:val="clear" w:color="auto" w:fill="FFFFFF"/>
        <w:spacing w:before="120" w:beforeAutospacing="0" w:after="120" w:afterAutospacing="0"/>
        <w:ind w:firstLine="720"/>
        <w:jc w:val="both"/>
        <w:rPr>
          <w:iCs/>
          <w:color w:val="000000"/>
          <w:sz w:val="28"/>
          <w:szCs w:val="28"/>
          <w:shd w:val="clear" w:color="auto" w:fill="F9FAFC"/>
          <w:lang w:val="cs-CZ"/>
        </w:rPr>
      </w:pPr>
      <w:r w:rsidRPr="005438C5">
        <w:rPr>
          <w:iCs/>
          <w:color w:val="000000"/>
          <w:sz w:val="28"/>
          <w:szCs w:val="28"/>
          <w:lang w:val="cs-CZ"/>
        </w:rPr>
        <w:t>“</w:t>
      </w:r>
      <w:r w:rsidRPr="005438C5">
        <w:rPr>
          <w:iCs/>
          <w:color w:val="000000"/>
          <w:sz w:val="28"/>
          <w:szCs w:val="28"/>
          <w:shd w:val="clear" w:color="auto" w:fill="F9FAFC"/>
          <w:lang w:val="cs-CZ"/>
        </w:rPr>
        <w:t>2</w:t>
      </w:r>
      <w:r w:rsidRPr="005438C5">
        <w:rPr>
          <w:iCs/>
          <w:color w:val="000000"/>
          <w:sz w:val="28"/>
          <w:szCs w:val="28"/>
          <w:lang w:val="cs-CZ"/>
        </w:rPr>
        <w:t xml:space="preserve">. </w:t>
      </w:r>
      <w:r w:rsidR="00CE1028" w:rsidRPr="005438C5">
        <w:rPr>
          <w:iCs/>
          <w:color w:val="000000"/>
          <w:sz w:val="28"/>
          <w:szCs w:val="28"/>
          <w:lang w:val="cs-CZ"/>
        </w:rPr>
        <w:t>Nhà nước thực hiện quản lý chi phí đầu tư xây dựng bằng việc ban hành, hướng dẫn, kiểm tra việc thực hiện các quy định pháp luật; ban hành và quy định việc áp dụng các công cụ cần thiết trong công tác quản lý chi phí đầu tư xây dựng.</w:t>
      </w:r>
      <w:r w:rsidR="00500C00" w:rsidRPr="005438C5">
        <w:rPr>
          <w:iCs/>
          <w:color w:val="000000"/>
          <w:sz w:val="28"/>
          <w:szCs w:val="28"/>
          <w:shd w:val="clear" w:color="auto" w:fill="F9FAFC"/>
          <w:lang w:val="cs-CZ"/>
        </w:rPr>
        <w:t>”</w:t>
      </w:r>
      <w:r w:rsidR="00440E74" w:rsidRPr="005438C5">
        <w:rPr>
          <w:iCs/>
          <w:color w:val="000000"/>
          <w:sz w:val="28"/>
          <w:szCs w:val="28"/>
          <w:shd w:val="clear" w:color="auto" w:fill="F9FAFC"/>
          <w:lang w:val="cs-CZ"/>
        </w:rPr>
        <w:t xml:space="preserve"> </w:t>
      </w:r>
    </w:p>
    <w:p w:rsidR="0083363F" w:rsidRPr="005438C5" w:rsidRDefault="005137BD"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shd w:val="clear" w:color="auto" w:fill="F9FAFC"/>
          <w:lang w:val="cs-CZ"/>
        </w:rPr>
        <w:t>4</w:t>
      </w:r>
      <w:r w:rsidR="00535471" w:rsidRPr="005438C5">
        <w:rPr>
          <w:iCs/>
          <w:color w:val="000000"/>
          <w:sz w:val="28"/>
          <w:szCs w:val="28"/>
          <w:shd w:val="clear" w:color="auto" w:fill="F9FAFC"/>
          <w:lang w:val="cs-CZ"/>
        </w:rPr>
        <w:t>7</w:t>
      </w:r>
      <w:r w:rsidR="006010C2" w:rsidRPr="005438C5">
        <w:rPr>
          <w:iCs/>
          <w:color w:val="000000"/>
          <w:sz w:val="28"/>
          <w:szCs w:val="28"/>
          <w:shd w:val="clear" w:color="auto" w:fill="F9FAFC"/>
          <w:lang w:val="cs-CZ"/>
        </w:rPr>
        <w:t>.</w:t>
      </w:r>
      <w:r w:rsidR="000278B6" w:rsidRPr="005438C5">
        <w:rPr>
          <w:iCs/>
          <w:color w:val="000000"/>
          <w:sz w:val="28"/>
          <w:szCs w:val="28"/>
          <w:shd w:val="clear" w:color="auto" w:fill="F9FAFC"/>
          <w:lang w:val="cs-CZ"/>
        </w:rPr>
        <w:t xml:space="preserve"> </w:t>
      </w:r>
      <w:r w:rsidR="00D93811" w:rsidRPr="005438C5">
        <w:rPr>
          <w:iCs/>
          <w:color w:val="000000"/>
          <w:sz w:val="28"/>
          <w:szCs w:val="28"/>
          <w:lang w:val="cs-CZ"/>
        </w:rPr>
        <w:t>Sửa đổi, bổ sung khoản 3, khoản 4 Điều 136 như sau:</w:t>
      </w:r>
      <w:r w:rsidR="00440E74" w:rsidRPr="005438C5">
        <w:rPr>
          <w:iCs/>
          <w:color w:val="000000"/>
          <w:sz w:val="28"/>
          <w:szCs w:val="28"/>
          <w:lang w:val="cs-CZ"/>
        </w:rPr>
        <w:t xml:space="preserve"> </w:t>
      </w:r>
    </w:p>
    <w:p w:rsidR="0083363F" w:rsidRPr="005438C5" w:rsidRDefault="003D319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w:t>
      </w:r>
      <w:r w:rsidR="00CE1028" w:rsidRPr="005438C5">
        <w:rPr>
          <w:iCs/>
          <w:color w:val="000000"/>
          <w:sz w:val="28"/>
          <w:szCs w:val="28"/>
          <w:shd w:val="clear" w:color="auto" w:fill="F9FAFC"/>
          <w:lang w:val="cs-CZ"/>
        </w:rPr>
        <w:t xml:space="preserve">3. </w:t>
      </w:r>
      <w:r w:rsidR="00FC4785" w:rsidRPr="005438C5">
        <w:rPr>
          <w:iCs/>
          <w:color w:val="000000"/>
          <w:sz w:val="28"/>
          <w:szCs w:val="28"/>
          <w:shd w:val="clear" w:color="auto" w:fill="F9FAFC"/>
          <w:lang w:val="cs-CZ"/>
        </w:rPr>
        <w:t>Việc áp dụng h</w:t>
      </w:r>
      <w:r w:rsidR="000F2B97" w:rsidRPr="005438C5">
        <w:rPr>
          <w:iCs/>
          <w:color w:val="000000"/>
          <w:sz w:val="28"/>
          <w:szCs w:val="28"/>
          <w:lang w:val="cs-CZ"/>
        </w:rPr>
        <w:t xml:space="preserve">ệ thống định mức </w:t>
      </w:r>
      <w:r w:rsidR="00BC26EC" w:rsidRPr="005438C5">
        <w:rPr>
          <w:iCs/>
          <w:color w:val="000000"/>
          <w:sz w:val="28"/>
          <w:szCs w:val="28"/>
          <w:lang w:val="cs-CZ"/>
        </w:rPr>
        <w:t xml:space="preserve">xây dựng </w:t>
      </w:r>
      <w:r w:rsidR="000F2B97" w:rsidRPr="005438C5">
        <w:rPr>
          <w:iCs/>
          <w:color w:val="000000"/>
          <w:sz w:val="28"/>
          <w:szCs w:val="28"/>
          <w:lang w:val="cs-CZ"/>
        </w:rPr>
        <w:t xml:space="preserve">quy định tại khoản 1 Điều này do cơ quan nhà nước có thẩm quyền ban hành </w:t>
      </w:r>
      <w:r w:rsidR="00FC4785" w:rsidRPr="005438C5">
        <w:rPr>
          <w:iCs/>
          <w:color w:val="000000"/>
          <w:sz w:val="28"/>
          <w:szCs w:val="28"/>
          <w:lang w:val="cs-CZ"/>
        </w:rPr>
        <w:t>được quy định như sau:</w:t>
      </w:r>
      <w:r w:rsidR="00440E74" w:rsidRPr="005438C5">
        <w:rPr>
          <w:iCs/>
          <w:color w:val="000000"/>
          <w:sz w:val="28"/>
          <w:szCs w:val="28"/>
          <w:lang w:val="cs-CZ"/>
        </w:rPr>
        <w:t xml:space="preserve"> </w:t>
      </w:r>
    </w:p>
    <w:p w:rsidR="0083363F" w:rsidRPr="005438C5" w:rsidRDefault="00FC4785"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a) Đối với dự án đầu tư xây dựng sử dụng vốn đầu tư công </w:t>
      </w:r>
      <w:r w:rsidR="000F2B97" w:rsidRPr="005438C5">
        <w:rPr>
          <w:iCs/>
          <w:color w:val="000000"/>
          <w:sz w:val="28"/>
          <w:szCs w:val="28"/>
          <w:lang w:val="cs-CZ"/>
        </w:rPr>
        <w:t xml:space="preserve">là cơ sở để chủ đầu tư xác định và quản lý chi phí đầu tư xây dựng. </w:t>
      </w:r>
      <w:r w:rsidR="00440E74" w:rsidRPr="005438C5">
        <w:rPr>
          <w:iCs/>
          <w:color w:val="000000"/>
          <w:sz w:val="28"/>
          <w:szCs w:val="28"/>
          <w:lang w:val="cs-CZ"/>
        </w:rPr>
        <w:t xml:space="preserve"> </w:t>
      </w:r>
    </w:p>
    <w:p w:rsidR="00F53ABC" w:rsidRPr="005438C5" w:rsidRDefault="00FC4785" w:rsidP="0003095D">
      <w:pPr>
        <w:pStyle w:val="NormalWeb"/>
        <w:keepNext/>
        <w:shd w:val="clear" w:color="auto" w:fill="FFFFFF"/>
        <w:spacing w:before="120" w:beforeAutospacing="0" w:after="120" w:afterAutospacing="0"/>
        <w:ind w:firstLine="720"/>
        <w:jc w:val="both"/>
        <w:rPr>
          <w:iCs/>
          <w:color w:val="000000"/>
          <w:sz w:val="28"/>
          <w:szCs w:val="28"/>
          <w:shd w:val="clear" w:color="auto" w:fill="F9FAFC"/>
          <w:lang w:val="cs-CZ"/>
        </w:rPr>
      </w:pPr>
      <w:r w:rsidRPr="005438C5">
        <w:rPr>
          <w:iCs/>
          <w:color w:val="000000"/>
          <w:sz w:val="28"/>
          <w:szCs w:val="28"/>
          <w:lang w:val="cs-CZ"/>
        </w:rPr>
        <w:t xml:space="preserve">b) </w:t>
      </w:r>
      <w:r w:rsidR="000F2B97" w:rsidRPr="005438C5">
        <w:rPr>
          <w:iCs/>
          <w:color w:val="000000"/>
          <w:sz w:val="28"/>
          <w:szCs w:val="28"/>
          <w:lang w:val="cs-CZ"/>
        </w:rPr>
        <w:t>Đối với dự án sử dụng vốn nhà nước</w:t>
      </w:r>
      <w:r w:rsidR="00BC26EC" w:rsidRPr="005438C5">
        <w:rPr>
          <w:iCs/>
          <w:color w:val="000000"/>
          <w:sz w:val="28"/>
          <w:szCs w:val="28"/>
          <w:lang w:val="cs-CZ"/>
        </w:rPr>
        <w:t xml:space="preserve"> ngoài đầu tư công</w:t>
      </w:r>
      <w:r w:rsidR="000F2B97" w:rsidRPr="005438C5">
        <w:rPr>
          <w:iCs/>
          <w:color w:val="000000"/>
          <w:sz w:val="28"/>
          <w:szCs w:val="28"/>
          <w:lang w:val="cs-CZ"/>
        </w:rPr>
        <w:t xml:space="preserve">, dự án </w:t>
      </w:r>
      <w:r w:rsidR="00BC26EC" w:rsidRPr="005438C5">
        <w:rPr>
          <w:iCs/>
          <w:color w:val="000000"/>
          <w:sz w:val="28"/>
          <w:szCs w:val="28"/>
          <w:lang w:val="cs-CZ"/>
        </w:rPr>
        <w:t>PPP</w:t>
      </w:r>
      <w:r w:rsidR="000F2B97" w:rsidRPr="005438C5">
        <w:rPr>
          <w:iCs/>
          <w:color w:val="000000"/>
          <w:sz w:val="28"/>
          <w:szCs w:val="28"/>
          <w:lang w:val="cs-CZ"/>
        </w:rPr>
        <w:t>, chủ đầu tư căn cứ các quy định về quản lý chi phí</w:t>
      </w:r>
      <w:r w:rsidR="00771672" w:rsidRPr="005438C5">
        <w:rPr>
          <w:iCs/>
          <w:color w:val="000000"/>
          <w:sz w:val="28"/>
          <w:szCs w:val="28"/>
          <w:lang w:val="cs-CZ"/>
        </w:rPr>
        <w:t>,</w:t>
      </w:r>
      <w:r w:rsidR="00E7135D" w:rsidRPr="005438C5">
        <w:rPr>
          <w:iCs/>
          <w:color w:val="000000"/>
          <w:sz w:val="28"/>
          <w:szCs w:val="28"/>
          <w:lang w:val="cs-CZ"/>
        </w:rPr>
        <w:t xml:space="preserve"> </w:t>
      </w:r>
      <w:r w:rsidR="004936D2" w:rsidRPr="005438C5">
        <w:rPr>
          <w:iCs/>
          <w:color w:val="000000"/>
          <w:sz w:val="28"/>
          <w:szCs w:val="28"/>
          <w:lang w:val="cs-CZ"/>
        </w:rPr>
        <w:t xml:space="preserve">tham khảo </w:t>
      </w:r>
      <w:r w:rsidR="00E7135D" w:rsidRPr="005438C5">
        <w:rPr>
          <w:iCs/>
          <w:color w:val="000000"/>
          <w:sz w:val="28"/>
          <w:szCs w:val="28"/>
          <w:lang w:val="cs-CZ"/>
        </w:rPr>
        <w:t>hệ thống định mức được ban hành</w:t>
      </w:r>
      <w:r w:rsidR="000F2B97" w:rsidRPr="005438C5">
        <w:rPr>
          <w:iCs/>
          <w:color w:val="000000"/>
          <w:sz w:val="28"/>
          <w:szCs w:val="28"/>
          <w:lang w:val="cs-CZ"/>
        </w:rPr>
        <w:t xml:space="preserve"> để </w:t>
      </w:r>
      <w:r w:rsidR="00E7135D" w:rsidRPr="005438C5">
        <w:rPr>
          <w:iCs/>
          <w:color w:val="000000"/>
          <w:sz w:val="28"/>
          <w:szCs w:val="28"/>
          <w:lang w:val="cs-CZ"/>
        </w:rPr>
        <w:t>xác định và quản lý chi phí đầu tư xây dựng</w:t>
      </w:r>
      <w:r w:rsidR="00F53ABC" w:rsidRPr="005438C5">
        <w:rPr>
          <w:iCs/>
          <w:color w:val="000000"/>
          <w:sz w:val="28"/>
          <w:szCs w:val="28"/>
          <w:shd w:val="clear" w:color="auto" w:fill="F9FAFC"/>
          <w:lang w:val="cs-CZ"/>
        </w:rPr>
        <w:t>.</w:t>
      </w:r>
    </w:p>
    <w:p w:rsidR="008D226A" w:rsidRPr="005438C5" w:rsidRDefault="008D226A" w:rsidP="0003095D">
      <w:pPr>
        <w:pStyle w:val="NormalWeb"/>
        <w:keepNext/>
        <w:shd w:val="clear" w:color="auto" w:fill="FFFFFF"/>
        <w:spacing w:before="120" w:beforeAutospacing="0" w:after="120" w:afterAutospacing="0"/>
        <w:ind w:firstLine="720"/>
        <w:jc w:val="both"/>
        <w:rPr>
          <w:iCs/>
          <w:color w:val="000000"/>
          <w:sz w:val="28"/>
          <w:szCs w:val="28"/>
          <w:shd w:val="clear" w:color="auto" w:fill="F9FAFC"/>
          <w:lang w:val="cs-CZ"/>
        </w:rPr>
      </w:pPr>
      <w:r w:rsidRPr="00FF4F5A">
        <w:rPr>
          <w:iCs/>
          <w:color w:val="000000"/>
          <w:sz w:val="28"/>
          <w:szCs w:val="28"/>
          <w:shd w:val="clear" w:color="auto" w:fill="F9FAFC"/>
          <w:lang w:val="cs-CZ"/>
        </w:rPr>
        <w:t xml:space="preserve">c) Đối với dự án sử dụng vốn khác, chủ đầu tư tham khảo hệ thống định mức </w:t>
      </w:r>
      <w:r w:rsidR="000731C2" w:rsidRPr="00FF4F5A">
        <w:rPr>
          <w:iCs/>
          <w:color w:val="000000"/>
          <w:sz w:val="28"/>
          <w:szCs w:val="28"/>
          <w:lang w:val="cs-CZ"/>
        </w:rPr>
        <w:t>được ban hành để xác định và quản lý chi phí đầu tư xây dựng</w:t>
      </w:r>
      <w:r w:rsidRPr="00FF4F5A">
        <w:rPr>
          <w:iCs/>
          <w:color w:val="000000"/>
          <w:sz w:val="28"/>
          <w:szCs w:val="28"/>
          <w:shd w:val="clear" w:color="auto" w:fill="F9FAFC"/>
          <w:lang w:val="cs-CZ"/>
        </w:rPr>
        <w:t>.</w:t>
      </w:r>
      <w:r w:rsidRPr="005438C5">
        <w:rPr>
          <w:iCs/>
          <w:color w:val="000000"/>
          <w:sz w:val="28"/>
          <w:szCs w:val="28"/>
          <w:shd w:val="clear" w:color="auto" w:fill="F9FAFC"/>
          <w:lang w:val="cs-CZ"/>
        </w:rPr>
        <w:t xml:space="preserve"> </w:t>
      </w:r>
    </w:p>
    <w:p w:rsidR="00F53ABC" w:rsidRPr="005438C5" w:rsidRDefault="00F67AA2"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d</w:t>
      </w:r>
      <w:r w:rsidR="00FC4785" w:rsidRPr="005438C5">
        <w:rPr>
          <w:iCs/>
          <w:color w:val="000000"/>
          <w:sz w:val="28"/>
          <w:szCs w:val="28"/>
          <w:lang w:val="cs-CZ"/>
        </w:rPr>
        <w:t>) Chính phủ quy định về thời hạn định kỳ rà soát, cập nhật, điều chỉnh hệ thống</w:t>
      </w:r>
      <w:r w:rsidR="00FC4785" w:rsidRPr="005438C5">
        <w:rPr>
          <w:iCs/>
          <w:color w:val="000000"/>
          <w:sz w:val="28"/>
          <w:szCs w:val="28"/>
          <w:lang w:val="vi-VN"/>
        </w:rPr>
        <w:t xml:space="preserve"> định mức xây dựng </w:t>
      </w:r>
      <w:r w:rsidR="00FC4785" w:rsidRPr="005438C5">
        <w:rPr>
          <w:iCs/>
          <w:color w:val="000000"/>
          <w:sz w:val="28"/>
          <w:szCs w:val="28"/>
          <w:lang w:val="cs-CZ"/>
        </w:rPr>
        <w:t>đã ban hành</w:t>
      </w:r>
      <w:r w:rsidR="00F53ABC" w:rsidRPr="005438C5">
        <w:rPr>
          <w:iCs/>
          <w:color w:val="000000"/>
          <w:sz w:val="28"/>
          <w:szCs w:val="28"/>
          <w:lang w:val="cs-CZ"/>
        </w:rPr>
        <w:t>.</w:t>
      </w:r>
    </w:p>
    <w:p w:rsidR="0083363F" w:rsidRPr="005438C5" w:rsidRDefault="00433253" w:rsidP="0003095D">
      <w:pPr>
        <w:pStyle w:val="NormalWeb"/>
        <w:keepNext/>
        <w:shd w:val="clear" w:color="auto" w:fill="FFFFFF"/>
        <w:spacing w:before="120" w:beforeAutospacing="0" w:after="120" w:afterAutospacing="0"/>
        <w:ind w:firstLine="720"/>
        <w:jc w:val="both"/>
        <w:rPr>
          <w:iCs/>
          <w:color w:val="000000"/>
          <w:sz w:val="28"/>
          <w:szCs w:val="28"/>
          <w:shd w:val="clear" w:color="auto" w:fill="F9FAFC"/>
          <w:lang w:val="cs-CZ"/>
        </w:rPr>
      </w:pPr>
      <w:r w:rsidRPr="005438C5">
        <w:rPr>
          <w:iCs/>
          <w:color w:val="000000"/>
          <w:sz w:val="28"/>
          <w:szCs w:val="28"/>
          <w:lang w:val="vi-VN"/>
        </w:rPr>
        <w:t>đ</w:t>
      </w:r>
      <w:r w:rsidR="00FC4785" w:rsidRPr="005438C5">
        <w:rPr>
          <w:iCs/>
          <w:color w:val="000000"/>
          <w:sz w:val="28"/>
          <w:szCs w:val="28"/>
          <w:lang w:val="cs-CZ"/>
        </w:rPr>
        <w:t xml:space="preserve">) </w:t>
      </w:r>
      <w:r w:rsidR="00BC26EC" w:rsidRPr="005438C5">
        <w:rPr>
          <w:iCs/>
          <w:color w:val="000000"/>
          <w:sz w:val="28"/>
          <w:szCs w:val="28"/>
          <w:lang w:val="cs-CZ"/>
        </w:rPr>
        <w:t xml:space="preserve">Bộ trưởng Bộ Xây dựng </w:t>
      </w:r>
      <w:r w:rsidR="00FC4785" w:rsidRPr="005438C5">
        <w:rPr>
          <w:iCs/>
          <w:color w:val="000000"/>
          <w:sz w:val="28"/>
          <w:szCs w:val="28"/>
          <w:lang w:val="cs-CZ"/>
        </w:rPr>
        <w:t>hướng dẫn</w:t>
      </w:r>
      <w:r w:rsidR="00BC26EC" w:rsidRPr="005438C5">
        <w:rPr>
          <w:iCs/>
          <w:color w:val="000000"/>
          <w:sz w:val="28"/>
          <w:szCs w:val="28"/>
          <w:lang w:val="cs-CZ"/>
        </w:rPr>
        <w:t xml:space="preserve"> việc </w:t>
      </w:r>
      <w:r w:rsidR="00BC26EC" w:rsidRPr="005438C5">
        <w:rPr>
          <w:iCs/>
          <w:color w:val="000000"/>
          <w:sz w:val="28"/>
          <w:szCs w:val="28"/>
          <w:lang w:val="vi-VN"/>
        </w:rPr>
        <w:t>xác định các định mức xây dựng mới</w:t>
      </w:r>
      <w:r w:rsidR="00BC26EC" w:rsidRPr="005438C5">
        <w:rPr>
          <w:iCs/>
          <w:color w:val="000000"/>
          <w:sz w:val="28"/>
          <w:szCs w:val="28"/>
          <w:lang w:val="cs-CZ"/>
        </w:rPr>
        <w:t xml:space="preserve">, </w:t>
      </w:r>
      <w:r w:rsidR="003B0FB8" w:rsidRPr="005438C5">
        <w:rPr>
          <w:iCs/>
          <w:color w:val="000000"/>
          <w:sz w:val="28"/>
          <w:szCs w:val="28"/>
          <w:lang w:val="cs-CZ"/>
        </w:rPr>
        <w:t>điều chỉnh định mức xây dựng không phù hợp với yêu cầu đặc thù của công trình</w:t>
      </w:r>
      <w:r w:rsidR="00FC4785" w:rsidRPr="005438C5">
        <w:rPr>
          <w:iCs/>
          <w:color w:val="000000"/>
          <w:sz w:val="28"/>
          <w:szCs w:val="28"/>
          <w:lang w:val="cs-CZ"/>
        </w:rPr>
        <w:t xml:space="preserve">. </w:t>
      </w:r>
      <w:r w:rsidR="00440E74" w:rsidRPr="005438C5">
        <w:rPr>
          <w:iCs/>
          <w:color w:val="000000"/>
          <w:sz w:val="28"/>
          <w:szCs w:val="28"/>
          <w:shd w:val="clear" w:color="auto" w:fill="F9FAFC"/>
          <w:lang w:val="cs-CZ"/>
        </w:rPr>
        <w:t xml:space="preserve"> </w:t>
      </w:r>
    </w:p>
    <w:p w:rsidR="00F53ABC" w:rsidRPr="005438C5" w:rsidRDefault="00CE1028"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4.</w:t>
      </w:r>
      <w:r w:rsidRPr="005438C5">
        <w:rPr>
          <w:iCs/>
          <w:color w:val="000000"/>
          <w:sz w:val="28"/>
          <w:szCs w:val="28"/>
          <w:shd w:val="clear" w:color="auto" w:fill="F9FAFC"/>
          <w:lang w:val="cs-CZ"/>
        </w:rPr>
        <w:t xml:space="preserve"> </w:t>
      </w:r>
      <w:r w:rsidRPr="005438C5">
        <w:rPr>
          <w:iCs/>
          <w:color w:val="000000"/>
          <w:sz w:val="28"/>
          <w:szCs w:val="28"/>
          <w:lang w:val="cs-CZ"/>
        </w:rPr>
        <w:t>Chỉ số giá xây dựng là chỉ tiêu phản ánh mức độ biến động của giá xây dựng công trình theo thời gian và làm cơ sở cho việc xác định, điều chỉnh tổng mức đầu tư, dự toán xây dựng, giá hợp đồng xây dựng và quản lý chi phí đầu tư xây dựng công trình</w:t>
      </w:r>
      <w:r w:rsidR="00F53ABC" w:rsidRPr="005438C5">
        <w:rPr>
          <w:iCs/>
          <w:color w:val="000000"/>
          <w:sz w:val="28"/>
          <w:szCs w:val="28"/>
          <w:lang w:val="cs-CZ"/>
        </w:rPr>
        <w:t>.</w:t>
      </w:r>
    </w:p>
    <w:p w:rsidR="0083363F" w:rsidRPr="005438C5" w:rsidRDefault="008A6976"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lang w:val="cs-CZ"/>
        </w:rPr>
        <w:t xml:space="preserve">Bộ Xây dựng </w:t>
      </w:r>
      <w:r w:rsidR="00433253" w:rsidRPr="005438C5">
        <w:rPr>
          <w:iCs/>
          <w:color w:val="000000"/>
          <w:sz w:val="28"/>
          <w:szCs w:val="28"/>
          <w:lang w:val="cs-CZ"/>
        </w:rPr>
        <w:t xml:space="preserve">công bố </w:t>
      </w:r>
      <w:r w:rsidRPr="005438C5">
        <w:rPr>
          <w:iCs/>
          <w:color w:val="000000"/>
          <w:sz w:val="28"/>
          <w:szCs w:val="28"/>
          <w:lang w:val="cs-CZ"/>
        </w:rPr>
        <w:t>chỉ số giá xây dựng quốc gia, chỉ số giá xây dựng công trình nằm trên địa bàn hai đơn vị hành chính cấp tỉnh trở lên, Ủy ban nhân dân cấp tỉnh</w:t>
      </w:r>
      <w:r w:rsidR="004E2AD5" w:rsidRPr="005438C5">
        <w:rPr>
          <w:iCs/>
          <w:color w:val="000000"/>
          <w:sz w:val="28"/>
          <w:szCs w:val="28"/>
          <w:lang w:val="cs-CZ"/>
        </w:rPr>
        <w:t xml:space="preserve"> công bố</w:t>
      </w:r>
      <w:r w:rsidRPr="005438C5">
        <w:rPr>
          <w:iCs/>
          <w:color w:val="000000"/>
          <w:sz w:val="28"/>
          <w:szCs w:val="28"/>
          <w:lang w:val="cs-CZ"/>
        </w:rPr>
        <w:t xml:space="preserve"> chỉ số giá xây dựng tại địa phương.”</w:t>
      </w:r>
      <w:r w:rsidR="00440E74" w:rsidRPr="005438C5">
        <w:rPr>
          <w:iCs/>
          <w:color w:val="000000"/>
          <w:sz w:val="28"/>
          <w:szCs w:val="28"/>
          <w:lang w:val="cs-CZ"/>
        </w:rPr>
        <w:t xml:space="preserve"> </w:t>
      </w:r>
    </w:p>
    <w:p w:rsidR="0083363F" w:rsidRPr="005438C5" w:rsidRDefault="00FE308E"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shd w:val="clear" w:color="auto" w:fill="F9FAFC"/>
          <w:lang w:val="cs-CZ"/>
        </w:rPr>
        <w:t>4</w:t>
      </w:r>
      <w:r w:rsidR="00535471" w:rsidRPr="005438C5">
        <w:rPr>
          <w:iCs/>
          <w:color w:val="000000"/>
          <w:sz w:val="28"/>
          <w:szCs w:val="28"/>
          <w:shd w:val="clear" w:color="auto" w:fill="F9FAFC"/>
          <w:lang w:val="cs-CZ"/>
        </w:rPr>
        <w:t>8</w:t>
      </w:r>
      <w:r w:rsidRPr="005438C5">
        <w:rPr>
          <w:iCs/>
          <w:color w:val="000000"/>
          <w:sz w:val="28"/>
          <w:szCs w:val="28"/>
          <w:shd w:val="clear" w:color="auto" w:fill="F9FAFC"/>
          <w:lang w:val="cs-CZ"/>
        </w:rPr>
        <w:t xml:space="preserve">. </w:t>
      </w:r>
      <w:r w:rsidRPr="005438C5">
        <w:rPr>
          <w:iCs/>
          <w:color w:val="000000"/>
          <w:sz w:val="28"/>
          <w:szCs w:val="28"/>
          <w:lang w:val="cs-CZ"/>
        </w:rPr>
        <w:t>Sửa đổi, bổ sung khoản 1 Điều 137 như sau:</w:t>
      </w:r>
      <w:r w:rsidR="00440E74" w:rsidRPr="005438C5">
        <w:rPr>
          <w:iCs/>
          <w:color w:val="000000"/>
          <w:sz w:val="28"/>
          <w:szCs w:val="28"/>
          <w:lang w:val="cs-CZ"/>
        </w:rPr>
        <w:t xml:space="preserve"> </w:t>
      </w:r>
    </w:p>
    <w:p w:rsidR="0083363F" w:rsidRPr="005438C5" w:rsidRDefault="00FE308E" w:rsidP="0003095D">
      <w:pPr>
        <w:pStyle w:val="NormalWeb"/>
        <w:keepNext/>
        <w:shd w:val="clear" w:color="auto" w:fill="FFFFFF"/>
        <w:spacing w:before="120" w:beforeAutospacing="0" w:after="120" w:afterAutospacing="0"/>
        <w:ind w:firstLine="720"/>
        <w:jc w:val="both"/>
        <w:rPr>
          <w:iCs/>
          <w:color w:val="000000"/>
          <w:sz w:val="28"/>
          <w:szCs w:val="28"/>
          <w:shd w:val="clear" w:color="auto" w:fill="F9FAFC"/>
          <w:lang w:val="cs-CZ"/>
        </w:rPr>
      </w:pPr>
      <w:r w:rsidRPr="005438C5">
        <w:rPr>
          <w:iCs/>
          <w:color w:val="000000"/>
          <w:sz w:val="28"/>
          <w:szCs w:val="28"/>
          <w:lang w:val="cs-CZ"/>
        </w:rPr>
        <w:t xml:space="preserve">“1. Việc thanh toán, quyết toán dự án đầu tư xây dựng được thực hiện theo quy định của pháp luật về quản lý vốn đầu tư. Việc thanh </w:t>
      </w:r>
      <w:r w:rsidR="00DC08BA" w:rsidRPr="005438C5">
        <w:rPr>
          <w:iCs/>
          <w:color w:val="000000"/>
          <w:sz w:val="28"/>
          <w:szCs w:val="28"/>
          <w:lang w:val="cs-CZ"/>
        </w:rPr>
        <w:t xml:space="preserve">toán, </w:t>
      </w:r>
      <w:r w:rsidRPr="005438C5">
        <w:rPr>
          <w:iCs/>
          <w:color w:val="000000"/>
          <w:sz w:val="28"/>
          <w:szCs w:val="28"/>
          <w:lang w:val="cs-CZ"/>
        </w:rPr>
        <w:t>quyết toán các dự án sử dụng vốn đầu tư công thực hiện</w:t>
      </w:r>
      <w:r w:rsidR="009B3D01" w:rsidRPr="005438C5">
        <w:rPr>
          <w:iCs/>
          <w:color w:val="000000"/>
          <w:sz w:val="28"/>
          <w:szCs w:val="28"/>
          <w:lang w:val="cs-CZ"/>
        </w:rPr>
        <w:t xml:space="preserve"> theo quy định tại Luật này và pháp luật về đầu tư công. Chủ đầu tư hoặc đại diện hợp pháp của chủ đầu tư chịu trách nhiệm trước pháp luật về tính chính xác, hợp pháp của các đơn giá, khối lượng và giá trị đề nghị thanh toán</w:t>
      </w:r>
      <w:r w:rsidR="00D960EF" w:rsidRPr="005438C5">
        <w:rPr>
          <w:iCs/>
          <w:color w:val="000000"/>
          <w:sz w:val="28"/>
          <w:szCs w:val="28"/>
          <w:lang w:val="cs-CZ"/>
        </w:rPr>
        <w:t xml:space="preserve">, </w:t>
      </w:r>
      <w:r w:rsidR="00D960EF" w:rsidRPr="00FF4F5A">
        <w:rPr>
          <w:iCs/>
          <w:color w:val="000000"/>
          <w:sz w:val="28"/>
          <w:szCs w:val="28"/>
          <w:lang w:val="cs-CZ"/>
        </w:rPr>
        <w:t>quyết toán</w:t>
      </w:r>
      <w:r w:rsidR="009B3D01" w:rsidRPr="005438C5">
        <w:rPr>
          <w:iCs/>
          <w:color w:val="000000"/>
          <w:sz w:val="28"/>
          <w:szCs w:val="28"/>
          <w:lang w:val="cs-CZ"/>
        </w:rPr>
        <w:t xml:space="preserve"> trong hồ sơ thanh toán</w:t>
      </w:r>
      <w:r w:rsidR="00461B76" w:rsidRPr="005438C5">
        <w:rPr>
          <w:iCs/>
          <w:color w:val="000000"/>
          <w:sz w:val="28"/>
          <w:szCs w:val="28"/>
          <w:lang w:val="cs-CZ"/>
        </w:rPr>
        <w:t xml:space="preserve">, </w:t>
      </w:r>
      <w:r w:rsidR="00461B76" w:rsidRPr="00FF4F5A">
        <w:rPr>
          <w:iCs/>
          <w:color w:val="000000"/>
          <w:sz w:val="28"/>
          <w:szCs w:val="28"/>
          <w:lang w:val="cs-CZ"/>
        </w:rPr>
        <w:t>quyết toán</w:t>
      </w:r>
      <w:r w:rsidR="009B3D01" w:rsidRPr="005438C5">
        <w:rPr>
          <w:iCs/>
          <w:color w:val="000000"/>
          <w:sz w:val="28"/>
          <w:szCs w:val="28"/>
          <w:lang w:val="cs-CZ"/>
        </w:rPr>
        <w:t>.”</w:t>
      </w:r>
      <w:r w:rsidR="00440E74" w:rsidRPr="005438C5">
        <w:rPr>
          <w:iCs/>
          <w:color w:val="000000"/>
          <w:sz w:val="28"/>
          <w:szCs w:val="28"/>
          <w:shd w:val="clear" w:color="auto" w:fill="F9FAFC"/>
          <w:lang w:val="cs-CZ"/>
        </w:rPr>
        <w:t xml:space="preserve"> </w:t>
      </w:r>
    </w:p>
    <w:p w:rsidR="00F53ABC" w:rsidRPr="005438C5" w:rsidRDefault="005137BD" w:rsidP="0003095D">
      <w:pPr>
        <w:pStyle w:val="NormalWeb"/>
        <w:keepNext/>
        <w:shd w:val="clear" w:color="auto" w:fill="FFFFFF"/>
        <w:spacing w:before="120" w:beforeAutospacing="0" w:after="120" w:afterAutospacing="0"/>
        <w:ind w:firstLine="720"/>
        <w:jc w:val="both"/>
        <w:rPr>
          <w:iCs/>
          <w:color w:val="000000"/>
          <w:sz w:val="28"/>
          <w:szCs w:val="28"/>
          <w:shd w:val="clear" w:color="auto" w:fill="F9FAFC"/>
          <w:lang w:val="cs-CZ"/>
        </w:rPr>
      </w:pPr>
      <w:r w:rsidRPr="005438C5">
        <w:rPr>
          <w:iCs/>
          <w:color w:val="000000"/>
          <w:sz w:val="28"/>
          <w:szCs w:val="28"/>
          <w:shd w:val="clear" w:color="auto" w:fill="F9FAFC"/>
          <w:lang w:val="cs-CZ"/>
        </w:rPr>
        <w:t>4</w:t>
      </w:r>
      <w:r w:rsidR="00535471" w:rsidRPr="005438C5">
        <w:rPr>
          <w:iCs/>
          <w:color w:val="000000"/>
          <w:sz w:val="28"/>
          <w:szCs w:val="28"/>
          <w:shd w:val="clear" w:color="auto" w:fill="F9FAFC"/>
          <w:lang w:val="cs-CZ"/>
        </w:rPr>
        <w:t>9</w:t>
      </w:r>
      <w:r w:rsidR="006010C2" w:rsidRPr="005438C5">
        <w:rPr>
          <w:iCs/>
          <w:color w:val="000000"/>
          <w:sz w:val="28"/>
          <w:szCs w:val="28"/>
          <w:lang w:val="cs-CZ"/>
        </w:rPr>
        <w:t>. Bãi bỏ điểm h khoản 3 Điều 140</w:t>
      </w:r>
      <w:r w:rsidR="00F53ABC" w:rsidRPr="005438C5">
        <w:rPr>
          <w:iCs/>
          <w:color w:val="000000"/>
          <w:sz w:val="28"/>
          <w:szCs w:val="28"/>
          <w:shd w:val="clear" w:color="auto" w:fill="F9FAFC"/>
          <w:lang w:val="cs-CZ"/>
        </w:rPr>
        <w:t>.</w:t>
      </w:r>
    </w:p>
    <w:p w:rsidR="0083363F" w:rsidRPr="005438C5" w:rsidRDefault="00535471"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5438C5">
        <w:rPr>
          <w:iCs/>
          <w:color w:val="000000"/>
          <w:sz w:val="28"/>
          <w:szCs w:val="28"/>
          <w:shd w:val="clear" w:color="auto" w:fill="F9FAFC"/>
          <w:lang w:val="cs-CZ"/>
        </w:rPr>
        <w:t>50</w:t>
      </w:r>
      <w:r w:rsidR="003B56CC" w:rsidRPr="005438C5">
        <w:rPr>
          <w:iCs/>
          <w:color w:val="000000"/>
          <w:sz w:val="28"/>
          <w:szCs w:val="28"/>
          <w:shd w:val="clear" w:color="auto" w:fill="F9FAFC"/>
          <w:lang w:val="cs-CZ"/>
        </w:rPr>
        <w:t xml:space="preserve">. </w:t>
      </w:r>
      <w:r w:rsidR="003B56CC" w:rsidRPr="005438C5">
        <w:rPr>
          <w:iCs/>
          <w:color w:val="000000"/>
          <w:sz w:val="28"/>
          <w:szCs w:val="28"/>
          <w:lang w:val="cs-CZ"/>
        </w:rPr>
        <w:t>Sửa đổi, bổ sung khoản 3, khoản 4, khoản 5 Điều 148 như sau:</w:t>
      </w:r>
      <w:r w:rsidR="00440E74" w:rsidRPr="005438C5">
        <w:rPr>
          <w:iCs/>
          <w:color w:val="000000"/>
          <w:sz w:val="28"/>
          <w:szCs w:val="28"/>
          <w:lang w:val="cs-CZ"/>
        </w:rPr>
        <w:t xml:space="preserve"> </w:t>
      </w:r>
    </w:p>
    <w:p w:rsidR="00F53ABC" w:rsidRPr="00C4086D" w:rsidRDefault="00647579" w:rsidP="0003095D">
      <w:pPr>
        <w:pStyle w:val="NormalWeb"/>
        <w:keepNext/>
        <w:shd w:val="clear" w:color="auto" w:fill="FFFFFF"/>
        <w:spacing w:before="120" w:beforeAutospacing="0" w:after="120" w:afterAutospacing="0"/>
        <w:ind w:firstLine="720"/>
        <w:jc w:val="both"/>
        <w:rPr>
          <w:iCs/>
          <w:spacing w:val="-2"/>
          <w:sz w:val="28"/>
          <w:szCs w:val="28"/>
          <w:lang w:val="cs-CZ"/>
        </w:rPr>
      </w:pPr>
      <w:r w:rsidRPr="005438C5">
        <w:rPr>
          <w:iCs/>
          <w:color w:val="000000"/>
          <w:spacing w:val="-2"/>
          <w:sz w:val="28"/>
          <w:szCs w:val="28"/>
          <w:lang w:val="cs-CZ"/>
        </w:rPr>
        <w:t xml:space="preserve">“3. Những chức danh, cá nhân hành nghề hoạt động xây dựng phải có chứng chỉ hành nghề theo quy định gồm: giám đốc quản lý dự án; chủ nhiệm, chủ trì thiết kế quy hoạch xây dựng; chủ nhiệm khảo sát xây dựng; chủ nhiệm, chủ trì thiết kế, thẩm tra thiết kế xây dựng; giám </w:t>
      </w:r>
      <w:r w:rsidRPr="00C4086D">
        <w:rPr>
          <w:iCs/>
          <w:spacing w:val="-2"/>
          <w:sz w:val="28"/>
          <w:szCs w:val="28"/>
          <w:lang w:val="cs-CZ"/>
        </w:rPr>
        <w:t>sát thi công xây dựng; chủ trì định giá xây dựng. Chứng chỉ hành nghề được phân thành hạng I, hạng II, hạng II</w:t>
      </w:r>
      <w:r w:rsidR="002E13ED" w:rsidRPr="00C4086D">
        <w:rPr>
          <w:iCs/>
          <w:spacing w:val="-2"/>
          <w:sz w:val="28"/>
          <w:szCs w:val="28"/>
          <w:lang w:val="vi-VN"/>
        </w:rPr>
        <w:t>I</w:t>
      </w:r>
      <w:r w:rsidR="00F53ABC" w:rsidRPr="00C4086D">
        <w:rPr>
          <w:iCs/>
          <w:spacing w:val="-2"/>
          <w:sz w:val="28"/>
          <w:szCs w:val="28"/>
          <w:lang w:val="cs-CZ"/>
        </w:rPr>
        <w:t>.</w:t>
      </w:r>
    </w:p>
    <w:p w:rsidR="00F53ABC" w:rsidRPr="00C4086D" w:rsidRDefault="00647579" w:rsidP="0003095D">
      <w:pPr>
        <w:pStyle w:val="NormalWeb"/>
        <w:keepNext/>
        <w:shd w:val="clear" w:color="auto" w:fill="FFFFFF"/>
        <w:spacing w:before="120" w:beforeAutospacing="0" w:after="120" w:afterAutospacing="0"/>
        <w:ind w:firstLine="720"/>
        <w:jc w:val="both"/>
        <w:rPr>
          <w:iCs/>
          <w:spacing w:val="-2"/>
          <w:sz w:val="28"/>
          <w:szCs w:val="28"/>
          <w:lang w:val="vi-VN"/>
        </w:rPr>
      </w:pPr>
      <w:r w:rsidRPr="00C4086D">
        <w:rPr>
          <w:iCs/>
          <w:sz w:val="28"/>
          <w:szCs w:val="28"/>
          <w:lang w:val="cs-CZ"/>
        </w:rPr>
        <w:t xml:space="preserve">4. Tổ </w:t>
      </w:r>
      <w:r w:rsidRPr="00C4086D">
        <w:rPr>
          <w:iCs/>
          <w:spacing w:val="-2"/>
          <w:sz w:val="28"/>
          <w:szCs w:val="28"/>
          <w:lang w:val="cs-CZ"/>
        </w:rPr>
        <w:t xml:space="preserve">chức tham gia hoạt động xây dựng phải có chứng chỉ </w:t>
      </w:r>
      <w:r w:rsidR="002E13ED" w:rsidRPr="00C4086D">
        <w:rPr>
          <w:iCs/>
          <w:spacing w:val="-2"/>
          <w:sz w:val="28"/>
          <w:szCs w:val="28"/>
          <w:lang w:val="cs-CZ"/>
        </w:rPr>
        <w:t>năng</w:t>
      </w:r>
      <w:r w:rsidR="002E13ED" w:rsidRPr="00C4086D">
        <w:rPr>
          <w:iCs/>
          <w:spacing w:val="-2"/>
          <w:sz w:val="28"/>
          <w:szCs w:val="28"/>
          <w:lang w:val="vi-VN"/>
        </w:rPr>
        <w:t xml:space="preserve"> lực</w:t>
      </w:r>
      <w:r w:rsidRPr="00C4086D">
        <w:rPr>
          <w:iCs/>
          <w:spacing w:val="-2"/>
          <w:sz w:val="28"/>
          <w:szCs w:val="28"/>
          <w:lang w:val="cs-CZ"/>
        </w:rPr>
        <w:t xml:space="preserve"> </w:t>
      </w:r>
      <w:r w:rsidR="00BC73DF" w:rsidRPr="00C4086D">
        <w:rPr>
          <w:iCs/>
          <w:spacing w:val="-2"/>
          <w:sz w:val="28"/>
          <w:szCs w:val="28"/>
          <w:lang w:val="cs-CZ"/>
        </w:rPr>
        <w:t>theo quy định của Luật này</w:t>
      </w:r>
      <w:r w:rsidR="00CB4514" w:rsidRPr="00C4086D">
        <w:rPr>
          <w:iCs/>
          <w:spacing w:val="-2"/>
          <w:sz w:val="28"/>
          <w:szCs w:val="28"/>
          <w:lang w:val="cs-CZ"/>
        </w:rPr>
        <w:t xml:space="preserve"> </w:t>
      </w:r>
      <w:r w:rsidRPr="00C4086D">
        <w:rPr>
          <w:iCs/>
          <w:spacing w:val="-2"/>
          <w:sz w:val="28"/>
          <w:szCs w:val="28"/>
          <w:lang w:val="cs-CZ"/>
        </w:rPr>
        <w:t xml:space="preserve">gồm: quản lý dự án đầu tư xây dựng; khảo sát xây dựng; lập quy hoạch xây dựng; thiết kế, thẩm tra thiết kế xây dựng; thi công xây dựng công trình; giám sát thi công xây dựng công trình. Chứng chỉ </w:t>
      </w:r>
      <w:r w:rsidR="004610D2" w:rsidRPr="00C4086D">
        <w:rPr>
          <w:iCs/>
          <w:spacing w:val="-2"/>
          <w:sz w:val="28"/>
          <w:szCs w:val="28"/>
          <w:lang w:val="cs-CZ"/>
        </w:rPr>
        <w:t>năng</w:t>
      </w:r>
      <w:r w:rsidR="004610D2" w:rsidRPr="00C4086D">
        <w:rPr>
          <w:iCs/>
          <w:spacing w:val="-2"/>
          <w:sz w:val="28"/>
          <w:szCs w:val="28"/>
          <w:lang w:val="vi-VN"/>
        </w:rPr>
        <w:t xml:space="preserve"> lực</w:t>
      </w:r>
      <w:r w:rsidR="004610D2" w:rsidRPr="00C4086D">
        <w:rPr>
          <w:iCs/>
          <w:spacing w:val="-2"/>
          <w:sz w:val="28"/>
          <w:szCs w:val="28"/>
          <w:lang w:val="cs-CZ"/>
        </w:rPr>
        <w:t xml:space="preserve"> </w:t>
      </w:r>
      <w:r w:rsidR="007B5DBD" w:rsidRPr="00C4086D">
        <w:rPr>
          <w:iCs/>
          <w:spacing w:val="-2"/>
          <w:sz w:val="28"/>
          <w:szCs w:val="28"/>
          <w:lang w:val="cs-CZ"/>
        </w:rPr>
        <w:t>của tổ chức</w:t>
      </w:r>
      <w:r w:rsidRPr="00C4086D">
        <w:rPr>
          <w:iCs/>
          <w:spacing w:val="-2"/>
          <w:sz w:val="28"/>
          <w:szCs w:val="28"/>
          <w:lang w:val="cs-CZ"/>
        </w:rPr>
        <w:t xml:space="preserve"> được phân thành hạng I, hạng II, hạng III. </w:t>
      </w:r>
      <w:r w:rsidR="004610D2" w:rsidRPr="00C4086D">
        <w:rPr>
          <w:iCs/>
          <w:spacing w:val="-2"/>
          <w:sz w:val="28"/>
          <w:szCs w:val="28"/>
          <w:lang w:val="cs-CZ"/>
        </w:rPr>
        <w:t>Cơ</w:t>
      </w:r>
      <w:r w:rsidR="004610D2" w:rsidRPr="00C4086D">
        <w:rPr>
          <w:iCs/>
          <w:spacing w:val="-2"/>
          <w:sz w:val="28"/>
          <w:szCs w:val="28"/>
          <w:lang w:val="vi-VN"/>
        </w:rPr>
        <w:t xml:space="preserve"> quan chuyên môn về xây dựng thuộc Bộ Xây dựng cấp chứng chỉ năng lực hạng I; Sở Xây dựng, tổ chức xã hội – nghề nghiệp có đủ điều kiện theo quy định của Chính phủ cấp chứng chỉ năng lực các hạng còn lại.</w:t>
      </w:r>
    </w:p>
    <w:p w:rsidR="0083363F" w:rsidRPr="005438C5" w:rsidRDefault="00647579" w:rsidP="0003095D">
      <w:pPr>
        <w:pStyle w:val="NormalWeb"/>
        <w:keepNext/>
        <w:shd w:val="clear" w:color="auto" w:fill="FFFFFF"/>
        <w:spacing w:before="120" w:beforeAutospacing="0" w:after="120" w:afterAutospacing="0"/>
        <w:ind w:firstLine="720"/>
        <w:jc w:val="both"/>
        <w:rPr>
          <w:iCs/>
          <w:color w:val="000000"/>
          <w:sz w:val="28"/>
          <w:szCs w:val="28"/>
          <w:lang w:val="cs-CZ"/>
        </w:rPr>
      </w:pPr>
      <w:r w:rsidRPr="00C4086D">
        <w:rPr>
          <w:iCs/>
          <w:sz w:val="28"/>
          <w:szCs w:val="28"/>
          <w:lang w:val="cs-CZ"/>
        </w:rPr>
        <w:t>5. Chính phủ quy định chi tiết về điều kiện năng lực của tổ chức</w:t>
      </w:r>
      <w:r w:rsidRPr="005438C5">
        <w:rPr>
          <w:iCs/>
          <w:color w:val="000000"/>
          <w:sz w:val="28"/>
          <w:szCs w:val="28"/>
          <w:lang w:val="cs-CZ"/>
        </w:rPr>
        <w:t xml:space="preserve">, cá nhân </w:t>
      </w:r>
      <w:r w:rsidR="00130A05" w:rsidRPr="005438C5">
        <w:rPr>
          <w:iCs/>
          <w:color w:val="000000"/>
          <w:sz w:val="28"/>
          <w:szCs w:val="28"/>
          <w:lang w:val="cs-CZ"/>
        </w:rPr>
        <w:t xml:space="preserve">tham gia </w:t>
      </w:r>
      <w:r w:rsidRPr="005438C5">
        <w:rPr>
          <w:iCs/>
          <w:color w:val="000000"/>
          <w:sz w:val="28"/>
          <w:szCs w:val="28"/>
          <w:lang w:val="cs-CZ"/>
        </w:rPr>
        <w:t xml:space="preserve">hoạt động xây dựng; </w:t>
      </w:r>
      <w:r w:rsidR="007B5DBD" w:rsidRPr="005438C5">
        <w:rPr>
          <w:iCs/>
          <w:color w:val="000000"/>
          <w:sz w:val="28"/>
          <w:szCs w:val="28"/>
          <w:lang w:val="cs-CZ"/>
        </w:rPr>
        <w:t xml:space="preserve">công tác sát hạch, </w:t>
      </w:r>
      <w:r w:rsidRPr="005438C5">
        <w:rPr>
          <w:iCs/>
          <w:color w:val="000000"/>
          <w:sz w:val="28"/>
          <w:szCs w:val="28"/>
          <w:lang w:val="cs-CZ"/>
        </w:rPr>
        <w:t>trình tự, thủ tục cấp, cấp lại, chuyển đổi, thu hồi chứng chỉ hành nghề; điều kiện, thẩm quyền, trình tự, thủ tục cấp, thu hồi giấy phép hoạt động xây dựng của nhà thầu là tổ chức, cá nhân nước ngoài.”</w:t>
      </w:r>
      <w:r w:rsidR="00440E74" w:rsidRPr="005438C5">
        <w:rPr>
          <w:iCs/>
          <w:color w:val="000000"/>
          <w:sz w:val="28"/>
          <w:szCs w:val="28"/>
          <w:lang w:val="cs-CZ"/>
        </w:rPr>
        <w:t xml:space="preserve"> </w:t>
      </w:r>
    </w:p>
    <w:p w:rsidR="007B5DBD" w:rsidRPr="005438C5" w:rsidRDefault="007B5DBD" w:rsidP="0003095D">
      <w:pPr>
        <w:pStyle w:val="n-dieund"/>
        <w:keepNext/>
        <w:spacing w:before="120"/>
        <w:rPr>
          <w:rFonts w:ascii="Times New Roman" w:hAnsi="Times New Roman"/>
          <w:iCs/>
          <w:color w:val="000000"/>
          <w:szCs w:val="28"/>
          <w:lang w:val="cs-CZ"/>
        </w:rPr>
      </w:pPr>
      <w:r w:rsidRPr="005438C5">
        <w:rPr>
          <w:rFonts w:ascii="Times New Roman" w:hAnsi="Times New Roman"/>
          <w:iCs/>
          <w:color w:val="000000"/>
          <w:szCs w:val="28"/>
          <w:lang w:val="cs-CZ"/>
        </w:rPr>
        <w:t>5</w:t>
      </w:r>
      <w:r w:rsidR="004610D2">
        <w:rPr>
          <w:rFonts w:ascii="Times New Roman" w:hAnsi="Times New Roman"/>
          <w:iCs/>
          <w:color w:val="000000"/>
          <w:szCs w:val="28"/>
          <w:lang w:val="vi-VN"/>
        </w:rPr>
        <w:t>1</w:t>
      </w:r>
      <w:r w:rsidRPr="005438C5">
        <w:rPr>
          <w:rFonts w:ascii="Times New Roman" w:hAnsi="Times New Roman"/>
          <w:iCs/>
          <w:color w:val="000000"/>
          <w:szCs w:val="28"/>
          <w:lang w:val="cs-CZ"/>
        </w:rPr>
        <w:t xml:space="preserve">. Sửa đổi, bổ sung </w:t>
      </w:r>
      <w:r w:rsidR="00927618" w:rsidRPr="005438C5">
        <w:rPr>
          <w:rFonts w:ascii="Times New Roman" w:hAnsi="Times New Roman"/>
          <w:iCs/>
          <w:color w:val="000000"/>
          <w:szCs w:val="28"/>
          <w:lang w:val="cs-CZ"/>
        </w:rPr>
        <w:t xml:space="preserve">một số điểm của </w:t>
      </w:r>
      <w:r w:rsidRPr="005438C5">
        <w:rPr>
          <w:rFonts w:ascii="Times New Roman" w:hAnsi="Times New Roman"/>
          <w:iCs/>
          <w:color w:val="000000"/>
          <w:szCs w:val="28"/>
          <w:lang w:val="cs-CZ"/>
        </w:rPr>
        <w:t>Điều 152 như sau:</w:t>
      </w:r>
    </w:p>
    <w:p w:rsidR="007B5DBD" w:rsidRPr="005438C5" w:rsidRDefault="0027213D" w:rsidP="0003095D">
      <w:pPr>
        <w:keepNext/>
        <w:autoSpaceDE w:val="0"/>
        <w:autoSpaceDN w:val="0"/>
        <w:adjustRightInd w:val="0"/>
        <w:spacing w:before="120" w:after="120"/>
        <w:ind w:firstLine="709"/>
        <w:jc w:val="both"/>
        <w:rPr>
          <w:iCs/>
          <w:color w:val="000000"/>
          <w:sz w:val="28"/>
          <w:szCs w:val="28"/>
          <w:lang w:val="cs-CZ"/>
        </w:rPr>
      </w:pPr>
      <w:r w:rsidRPr="005438C5">
        <w:rPr>
          <w:iCs/>
          <w:color w:val="000000"/>
          <w:sz w:val="28"/>
          <w:szCs w:val="28"/>
          <w:lang w:val="cs-CZ"/>
        </w:rPr>
        <w:t>a)</w:t>
      </w:r>
      <w:r w:rsidR="00927618" w:rsidRPr="005438C5">
        <w:rPr>
          <w:iCs/>
          <w:color w:val="000000"/>
          <w:sz w:val="28"/>
          <w:szCs w:val="28"/>
          <w:lang w:val="cs-CZ"/>
        </w:rPr>
        <w:t xml:space="preserve"> Sửa đổi, bổ sung điểm b khoản 1 như sau:</w:t>
      </w:r>
    </w:p>
    <w:p w:rsidR="007B5DBD" w:rsidRPr="005438C5" w:rsidRDefault="00927618" w:rsidP="0003095D">
      <w:pPr>
        <w:spacing w:before="120" w:after="120"/>
        <w:ind w:firstLine="709"/>
        <w:jc w:val="both"/>
        <w:rPr>
          <w:iCs/>
          <w:color w:val="000000"/>
          <w:sz w:val="28"/>
          <w:szCs w:val="28"/>
          <w:lang w:val="vi-VN"/>
        </w:rPr>
      </w:pPr>
      <w:r w:rsidRPr="005438C5">
        <w:rPr>
          <w:iCs/>
          <w:color w:val="000000"/>
          <w:spacing w:val="-6"/>
          <w:sz w:val="28"/>
          <w:szCs w:val="28"/>
          <w:lang w:val="cs-CZ"/>
        </w:rPr>
        <w:t>“</w:t>
      </w:r>
      <w:r w:rsidR="007B5DBD" w:rsidRPr="005438C5">
        <w:rPr>
          <w:iCs/>
          <w:color w:val="000000"/>
          <w:spacing w:val="-6"/>
          <w:sz w:val="28"/>
          <w:szCs w:val="28"/>
          <w:lang w:val="vi-VN"/>
        </w:rPr>
        <w:t xml:space="preserve">b) Cá nhân đảm nhận chức danh giám đốc quản lý dự án, cá nhân </w:t>
      </w:r>
      <w:r w:rsidR="007B5DBD" w:rsidRPr="005438C5">
        <w:rPr>
          <w:iCs/>
          <w:color w:val="000000"/>
          <w:spacing w:val="-6"/>
          <w:sz w:val="28"/>
          <w:szCs w:val="28"/>
          <w:lang w:val="cs-CZ"/>
        </w:rPr>
        <w:t xml:space="preserve">phụ trách các lĩnh vực </w:t>
      </w:r>
      <w:r w:rsidRPr="005438C5">
        <w:rPr>
          <w:iCs/>
          <w:color w:val="000000"/>
          <w:spacing w:val="-6"/>
          <w:sz w:val="28"/>
          <w:szCs w:val="28"/>
          <w:lang w:val="cs-CZ"/>
        </w:rPr>
        <w:t xml:space="preserve">chuyên môn </w:t>
      </w:r>
      <w:r w:rsidR="00A539B0" w:rsidRPr="005438C5">
        <w:rPr>
          <w:iCs/>
          <w:color w:val="000000"/>
          <w:spacing w:val="-6"/>
          <w:sz w:val="28"/>
          <w:szCs w:val="28"/>
          <w:lang w:val="cs-CZ"/>
        </w:rPr>
        <w:t>của</w:t>
      </w:r>
      <w:r w:rsidRPr="005438C5">
        <w:rPr>
          <w:iCs/>
          <w:color w:val="000000"/>
          <w:spacing w:val="-6"/>
          <w:sz w:val="28"/>
          <w:szCs w:val="28"/>
          <w:lang w:val="cs-CZ"/>
        </w:rPr>
        <w:t xml:space="preserve"> </w:t>
      </w:r>
      <w:r w:rsidR="00A539B0" w:rsidRPr="005438C5">
        <w:rPr>
          <w:iCs/>
          <w:color w:val="000000"/>
          <w:spacing w:val="-6"/>
          <w:sz w:val="28"/>
          <w:szCs w:val="28"/>
          <w:lang w:val="cs-CZ"/>
        </w:rPr>
        <w:t xml:space="preserve">công tác </w:t>
      </w:r>
      <w:r w:rsidR="007B5DBD" w:rsidRPr="005438C5">
        <w:rPr>
          <w:iCs/>
          <w:color w:val="000000"/>
          <w:spacing w:val="-6"/>
          <w:sz w:val="28"/>
          <w:szCs w:val="28"/>
          <w:lang w:val="cs-CZ"/>
        </w:rPr>
        <w:t xml:space="preserve">quản lý dự án </w:t>
      </w:r>
      <w:r w:rsidR="007B5DBD" w:rsidRPr="005438C5">
        <w:rPr>
          <w:iCs/>
          <w:color w:val="000000"/>
          <w:spacing w:val="-6"/>
          <w:sz w:val="28"/>
          <w:szCs w:val="28"/>
          <w:lang w:val="vi-VN"/>
        </w:rPr>
        <w:t>phải có chuyên môn phù hợp</w:t>
      </w:r>
      <w:r w:rsidRPr="005438C5">
        <w:rPr>
          <w:iCs/>
          <w:color w:val="000000"/>
          <w:spacing w:val="-6"/>
          <w:sz w:val="28"/>
          <w:szCs w:val="28"/>
          <w:lang w:val="cs-CZ"/>
        </w:rPr>
        <w:t xml:space="preserve">, được đào tạo, kinh nghiệm công tác </w:t>
      </w:r>
      <w:r w:rsidR="007B5DBD" w:rsidRPr="005438C5">
        <w:rPr>
          <w:iCs/>
          <w:color w:val="000000"/>
          <w:spacing w:val="-6"/>
          <w:sz w:val="28"/>
          <w:szCs w:val="28"/>
          <w:lang w:val="vi-VN"/>
        </w:rPr>
        <w:t xml:space="preserve">và </w:t>
      </w:r>
      <w:r w:rsidRPr="005438C5">
        <w:rPr>
          <w:iCs/>
          <w:color w:val="000000"/>
          <w:spacing w:val="-6"/>
          <w:sz w:val="28"/>
          <w:szCs w:val="28"/>
          <w:lang w:val="cs-CZ"/>
        </w:rPr>
        <w:t>có</w:t>
      </w:r>
      <w:r w:rsidRPr="005438C5">
        <w:rPr>
          <w:iCs/>
          <w:color w:val="000000"/>
          <w:spacing w:val="-6"/>
          <w:sz w:val="28"/>
          <w:szCs w:val="28"/>
          <w:lang w:val="vi-VN"/>
        </w:rPr>
        <w:t xml:space="preserve"> </w:t>
      </w:r>
      <w:r w:rsidR="007B5DBD" w:rsidRPr="005438C5">
        <w:rPr>
          <w:iCs/>
          <w:color w:val="000000"/>
          <w:spacing w:val="-6"/>
          <w:sz w:val="28"/>
          <w:szCs w:val="28"/>
          <w:lang w:val="vi-VN"/>
        </w:rPr>
        <w:t>chứng chỉ hành nghề phù hợp với quy mô, loại dự án.</w:t>
      </w:r>
    </w:p>
    <w:p w:rsidR="007B5DBD" w:rsidRPr="005438C5" w:rsidRDefault="0027213D" w:rsidP="0003095D">
      <w:pPr>
        <w:spacing w:before="120" w:after="120"/>
        <w:ind w:firstLine="709"/>
        <w:jc w:val="both"/>
        <w:rPr>
          <w:iCs/>
          <w:color w:val="000000"/>
          <w:spacing w:val="-6"/>
          <w:sz w:val="28"/>
          <w:szCs w:val="28"/>
          <w:lang w:val="vi-VN"/>
        </w:rPr>
      </w:pPr>
      <w:r w:rsidRPr="005438C5">
        <w:rPr>
          <w:iCs/>
          <w:color w:val="000000"/>
          <w:spacing w:val="-6"/>
          <w:sz w:val="28"/>
          <w:szCs w:val="28"/>
          <w:lang w:val="vi-VN"/>
        </w:rPr>
        <w:t>b)</w:t>
      </w:r>
      <w:r w:rsidR="007B5DBD" w:rsidRPr="005438C5">
        <w:rPr>
          <w:iCs/>
          <w:color w:val="000000"/>
          <w:spacing w:val="-6"/>
          <w:sz w:val="28"/>
          <w:szCs w:val="28"/>
          <w:lang w:val="vi-VN"/>
        </w:rPr>
        <w:t xml:space="preserve"> </w:t>
      </w:r>
      <w:r w:rsidR="00A539B0" w:rsidRPr="005438C5">
        <w:rPr>
          <w:iCs/>
          <w:color w:val="000000"/>
          <w:sz w:val="28"/>
          <w:szCs w:val="28"/>
          <w:lang w:val="cs-CZ"/>
        </w:rPr>
        <w:t>Sửa đổi, bổ sung điểm d khoản 2 như sau</w:t>
      </w:r>
      <w:r w:rsidR="007B5DBD" w:rsidRPr="005438C5">
        <w:rPr>
          <w:iCs/>
          <w:color w:val="000000"/>
          <w:spacing w:val="-6"/>
          <w:sz w:val="28"/>
          <w:szCs w:val="28"/>
          <w:lang w:val="vi-VN"/>
        </w:rPr>
        <w:t>:</w:t>
      </w:r>
    </w:p>
    <w:p w:rsidR="007B5DBD" w:rsidRPr="005438C5" w:rsidRDefault="00A539B0" w:rsidP="0003095D">
      <w:pPr>
        <w:spacing w:before="120" w:after="120"/>
        <w:ind w:firstLine="709"/>
        <w:jc w:val="both"/>
        <w:rPr>
          <w:iCs/>
          <w:color w:val="000000"/>
          <w:spacing w:val="-6"/>
          <w:sz w:val="28"/>
          <w:szCs w:val="28"/>
          <w:lang w:val="vi-VN"/>
        </w:rPr>
      </w:pPr>
      <w:r w:rsidRPr="005438C5">
        <w:rPr>
          <w:iCs/>
          <w:color w:val="000000"/>
          <w:spacing w:val="-6"/>
          <w:sz w:val="28"/>
          <w:szCs w:val="28"/>
          <w:lang w:val="vi-VN"/>
        </w:rPr>
        <w:t>“</w:t>
      </w:r>
      <w:r w:rsidR="007B5DBD" w:rsidRPr="005438C5">
        <w:rPr>
          <w:iCs/>
          <w:color w:val="000000"/>
          <w:spacing w:val="-6"/>
          <w:sz w:val="28"/>
          <w:szCs w:val="28"/>
          <w:lang w:val="vi-VN"/>
        </w:rPr>
        <w:t xml:space="preserve">d) Cá nhân đảm nhận chức danh giám đốc quản lý dự án, cá nhân phụ trách các  lĩnh vực </w:t>
      </w:r>
      <w:r w:rsidRPr="005438C5">
        <w:rPr>
          <w:iCs/>
          <w:color w:val="000000"/>
          <w:spacing w:val="-6"/>
          <w:sz w:val="28"/>
          <w:szCs w:val="28"/>
          <w:lang w:val="vi-VN"/>
        </w:rPr>
        <w:t xml:space="preserve">chuyên môn </w:t>
      </w:r>
      <w:r w:rsidR="007B5DBD" w:rsidRPr="005438C5">
        <w:rPr>
          <w:iCs/>
          <w:color w:val="000000"/>
          <w:spacing w:val="-6"/>
          <w:sz w:val="28"/>
          <w:szCs w:val="28"/>
          <w:lang w:val="vi-VN"/>
        </w:rPr>
        <w:t>của công tác quản lý dự án</w:t>
      </w:r>
      <w:r w:rsidR="007B5DBD" w:rsidRPr="005438C5" w:rsidDel="0012598F">
        <w:rPr>
          <w:iCs/>
          <w:color w:val="000000"/>
          <w:spacing w:val="-6"/>
          <w:sz w:val="28"/>
          <w:szCs w:val="28"/>
          <w:lang w:val="vi-VN"/>
        </w:rPr>
        <w:t xml:space="preserve"> </w:t>
      </w:r>
      <w:r w:rsidR="007B5DBD" w:rsidRPr="005438C5">
        <w:rPr>
          <w:iCs/>
          <w:color w:val="000000"/>
          <w:spacing w:val="-6"/>
          <w:sz w:val="28"/>
          <w:szCs w:val="28"/>
          <w:lang w:val="vi-VN"/>
        </w:rPr>
        <w:t>phải có chuyên môn phù hợp, được đào tạo, kinh nghiệm công tác và chứng chỉ hành nghề phù hợp với quy mô, loại dự án.”</w:t>
      </w:r>
    </w:p>
    <w:p w:rsidR="00A539B0" w:rsidRPr="005438C5" w:rsidRDefault="00A539B0" w:rsidP="0003095D">
      <w:pPr>
        <w:pStyle w:val="n-dieund"/>
        <w:keepNext/>
        <w:spacing w:before="120"/>
        <w:rPr>
          <w:rFonts w:ascii="Times New Roman" w:hAnsi="Times New Roman"/>
          <w:iCs/>
          <w:color w:val="000000"/>
          <w:szCs w:val="28"/>
          <w:lang w:val="cs-CZ"/>
        </w:rPr>
      </w:pPr>
      <w:r w:rsidRPr="005438C5">
        <w:rPr>
          <w:rFonts w:ascii="Times New Roman" w:hAnsi="Times New Roman"/>
          <w:iCs/>
          <w:color w:val="000000"/>
          <w:szCs w:val="28"/>
          <w:lang w:val="cs-CZ"/>
        </w:rPr>
        <w:t>5</w:t>
      </w:r>
      <w:r w:rsidR="004610D2">
        <w:rPr>
          <w:rFonts w:ascii="Times New Roman" w:hAnsi="Times New Roman"/>
          <w:iCs/>
          <w:color w:val="000000"/>
          <w:szCs w:val="28"/>
          <w:lang w:val="vi-VN"/>
        </w:rPr>
        <w:t>2</w:t>
      </w:r>
      <w:r w:rsidRPr="005438C5">
        <w:rPr>
          <w:rFonts w:ascii="Times New Roman" w:hAnsi="Times New Roman"/>
          <w:iCs/>
          <w:color w:val="000000"/>
          <w:szCs w:val="28"/>
          <w:lang w:val="cs-CZ"/>
        </w:rPr>
        <w:t>. Sửa đổi, bổ sung khoản 2 Điều 157 như sau:</w:t>
      </w:r>
    </w:p>
    <w:p w:rsidR="00A539B0" w:rsidRPr="005438C5" w:rsidRDefault="00A539B0" w:rsidP="0003095D">
      <w:pPr>
        <w:spacing w:before="120" w:after="120"/>
        <w:ind w:firstLine="709"/>
        <w:jc w:val="both"/>
        <w:rPr>
          <w:iCs/>
          <w:color w:val="000000"/>
          <w:sz w:val="28"/>
          <w:szCs w:val="28"/>
          <w:lang w:val="cs-CZ"/>
        </w:rPr>
      </w:pPr>
      <w:r w:rsidRPr="005438C5">
        <w:rPr>
          <w:bCs/>
          <w:iCs/>
          <w:color w:val="000000"/>
          <w:spacing w:val="24"/>
          <w:sz w:val="28"/>
          <w:szCs w:val="28"/>
          <w:lang w:val="cs-CZ"/>
        </w:rPr>
        <w:t>“</w:t>
      </w:r>
      <w:r w:rsidRPr="005438C5">
        <w:rPr>
          <w:iCs/>
          <w:color w:val="000000"/>
          <w:sz w:val="28"/>
          <w:szCs w:val="28"/>
          <w:lang w:val="vi-VN"/>
        </w:rPr>
        <w:t xml:space="preserve">2. Chỉ huy trưởng công trường có </w:t>
      </w:r>
      <w:r w:rsidRPr="005438C5">
        <w:rPr>
          <w:iCs/>
          <w:color w:val="000000"/>
          <w:sz w:val="28"/>
          <w:szCs w:val="28"/>
          <w:lang w:val="cs-CZ"/>
        </w:rPr>
        <w:t>chuyên môn</w:t>
      </w:r>
      <w:r w:rsidRPr="005438C5">
        <w:rPr>
          <w:iCs/>
          <w:color w:val="000000"/>
          <w:sz w:val="28"/>
          <w:szCs w:val="28"/>
          <w:lang w:val="vi-VN"/>
        </w:rPr>
        <w:t xml:space="preserve"> </w:t>
      </w:r>
      <w:r w:rsidRPr="005438C5">
        <w:rPr>
          <w:iCs/>
          <w:color w:val="000000"/>
          <w:sz w:val="28"/>
          <w:szCs w:val="28"/>
          <w:lang w:val="cs-CZ"/>
        </w:rPr>
        <w:t xml:space="preserve">và </w:t>
      </w:r>
      <w:r w:rsidRPr="005438C5">
        <w:rPr>
          <w:iCs/>
          <w:color w:val="000000"/>
          <w:sz w:val="28"/>
          <w:szCs w:val="28"/>
          <w:lang w:val="vi-VN"/>
        </w:rPr>
        <w:t>năng lực hành nghề thi công xây dựng công trình</w:t>
      </w:r>
      <w:r w:rsidRPr="005438C5">
        <w:rPr>
          <w:iCs/>
          <w:color w:val="000000"/>
          <w:sz w:val="28"/>
          <w:szCs w:val="28"/>
          <w:lang w:val="cs-CZ"/>
        </w:rPr>
        <w:t xml:space="preserve"> </w:t>
      </w:r>
      <w:r w:rsidRPr="005438C5">
        <w:rPr>
          <w:iCs/>
          <w:color w:val="000000"/>
          <w:sz w:val="28"/>
          <w:szCs w:val="28"/>
          <w:lang w:val="vi-VN"/>
        </w:rPr>
        <w:t>phù hợp.</w:t>
      </w:r>
      <w:r w:rsidRPr="005438C5">
        <w:rPr>
          <w:iCs/>
          <w:color w:val="000000"/>
          <w:sz w:val="28"/>
          <w:szCs w:val="28"/>
          <w:lang w:val="cs-CZ"/>
        </w:rPr>
        <w:t>”</w:t>
      </w:r>
    </w:p>
    <w:p w:rsidR="00DE53CE" w:rsidRPr="005438C5" w:rsidRDefault="00DE53CE" w:rsidP="0003095D">
      <w:pPr>
        <w:pStyle w:val="n-dieund"/>
        <w:keepNext/>
        <w:spacing w:before="120"/>
        <w:rPr>
          <w:rFonts w:ascii="Times New Roman" w:hAnsi="Times New Roman"/>
          <w:iCs/>
          <w:color w:val="000000"/>
          <w:szCs w:val="28"/>
          <w:lang w:val="cs-CZ"/>
        </w:rPr>
      </w:pPr>
      <w:r w:rsidRPr="005438C5">
        <w:rPr>
          <w:rFonts w:ascii="Times New Roman" w:hAnsi="Times New Roman"/>
          <w:iCs/>
          <w:color w:val="000000"/>
          <w:szCs w:val="28"/>
          <w:lang w:val="cs-CZ"/>
        </w:rPr>
        <w:t>5</w:t>
      </w:r>
      <w:r w:rsidR="004610D2">
        <w:rPr>
          <w:rFonts w:ascii="Times New Roman" w:hAnsi="Times New Roman"/>
          <w:iCs/>
          <w:color w:val="000000"/>
          <w:szCs w:val="28"/>
          <w:lang w:val="vi-VN"/>
        </w:rPr>
        <w:t>3</w:t>
      </w:r>
      <w:r w:rsidRPr="005438C5">
        <w:rPr>
          <w:rFonts w:ascii="Times New Roman" w:hAnsi="Times New Roman"/>
          <w:iCs/>
          <w:color w:val="000000"/>
          <w:szCs w:val="28"/>
          <w:lang w:val="cs-CZ"/>
        </w:rPr>
        <w:t>. Sửa đổi, bổ sung Điều 158 như sau:</w:t>
      </w:r>
    </w:p>
    <w:p w:rsidR="00DE53CE" w:rsidRPr="005438C5" w:rsidRDefault="00DE53CE" w:rsidP="0003095D">
      <w:pPr>
        <w:spacing w:before="120" w:after="120"/>
        <w:ind w:firstLine="709"/>
        <w:jc w:val="both"/>
        <w:rPr>
          <w:b/>
          <w:iCs/>
          <w:color w:val="000000"/>
          <w:spacing w:val="-2"/>
          <w:sz w:val="28"/>
          <w:szCs w:val="28"/>
          <w:lang w:val="vi-VN"/>
        </w:rPr>
      </w:pPr>
      <w:r w:rsidRPr="005438C5">
        <w:rPr>
          <w:b/>
          <w:iCs/>
          <w:color w:val="000000"/>
          <w:spacing w:val="-2"/>
          <w:sz w:val="28"/>
          <w:szCs w:val="28"/>
          <w:lang w:val="cs-CZ"/>
        </w:rPr>
        <w:t>“</w:t>
      </w:r>
      <w:r w:rsidRPr="005438C5">
        <w:rPr>
          <w:b/>
          <w:iCs/>
          <w:color w:val="000000"/>
          <w:spacing w:val="-2"/>
          <w:sz w:val="28"/>
          <w:szCs w:val="28"/>
          <w:lang w:val="vi-VN"/>
        </w:rPr>
        <w:t xml:space="preserve">Điều 158. Điều kiện </w:t>
      </w:r>
      <w:r w:rsidRPr="005438C5">
        <w:rPr>
          <w:b/>
          <w:iCs/>
          <w:color w:val="000000"/>
          <w:spacing w:val="-2"/>
          <w:sz w:val="28"/>
          <w:szCs w:val="28"/>
          <w:lang w:val="cs-CZ"/>
        </w:rPr>
        <w:t>của</w:t>
      </w:r>
      <w:r w:rsidRPr="005438C5">
        <w:rPr>
          <w:b/>
          <w:iCs/>
          <w:color w:val="000000"/>
          <w:spacing w:val="-2"/>
          <w:sz w:val="28"/>
          <w:szCs w:val="28"/>
          <w:lang w:val="vi-VN"/>
        </w:rPr>
        <w:t xml:space="preserve"> cá nhân hành nghề độc lập</w:t>
      </w:r>
    </w:p>
    <w:p w:rsidR="00DE53CE" w:rsidRPr="005438C5" w:rsidRDefault="00DE53CE" w:rsidP="0003095D">
      <w:pPr>
        <w:spacing w:before="120" w:after="120"/>
        <w:ind w:firstLine="709"/>
        <w:jc w:val="both"/>
        <w:rPr>
          <w:iCs/>
          <w:color w:val="000000"/>
          <w:sz w:val="28"/>
          <w:szCs w:val="28"/>
          <w:lang w:val="vi-VN"/>
        </w:rPr>
      </w:pPr>
      <w:r w:rsidRPr="005438C5">
        <w:rPr>
          <w:iCs/>
          <w:color w:val="000000"/>
          <w:sz w:val="28"/>
          <w:szCs w:val="28"/>
          <w:lang w:val="vi-VN"/>
        </w:rPr>
        <w:t>Cá nhân hành nghề độc lập thiết kế quy hoạch xây dựng, khảo sát xây dựng, thiết kế xây dựng công trình, quản lý dự án đầu tư xây dựng, giám sát thi công xây dựng công trình, định giá xây dựng phải đáp ứng các điều kiện sau:</w:t>
      </w:r>
    </w:p>
    <w:p w:rsidR="00DE53CE" w:rsidRPr="005438C5" w:rsidRDefault="00DE53CE" w:rsidP="0003095D">
      <w:pPr>
        <w:spacing w:before="120" w:after="120"/>
        <w:ind w:firstLine="709"/>
        <w:jc w:val="both"/>
        <w:rPr>
          <w:iCs/>
          <w:color w:val="000000"/>
          <w:sz w:val="28"/>
          <w:szCs w:val="28"/>
          <w:lang w:val="vi-VN"/>
        </w:rPr>
      </w:pPr>
      <w:r w:rsidRPr="005438C5">
        <w:rPr>
          <w:iCs/>
          <w:color w:val="000000"/>
          <w:sz w:val="28"/>
          <w:szCs w:val="28"/>
          <w:lang w:val="vi-VN"/>
        </w:rPr>
        <w:t>1. Có đăng ký hoạt động các lĩnh vực phù hợp với nội dung hành nghề;</w:t>
      </w:r>
    </w:p>
    <w:p w:rsidR="00DE53CE" w:rsidRPr="005438C5" w:rsidRDefault="00DE53CE" w:rsidP="0003095D">
      <w:pPr>
        <w:spacing w:before="120" w:after="120"/>
        <w:ind w:firstLine="709"/>
        <w:jc w:val="both"/>
        <w:rPr>
          <w:iCs/>
          <w:color w:val="000000"/>
          <w:sz w:val="28"/>
          <w:szCs w:val="28"/>
          <w:lang w:val="vi-VN"/>
        </w:rPr>
      </w:pPr>
      <w:r w:rsidRPr="005438C5">
        <w:rPr>
          <w:iCs/>
          <w:color w:val="000000"/>
          <w:spacing w:val="-8"/>
          <w:sz w:val="28"/>
          <w:szCs w:val="28"/>
          <w:lang w:val="vi-VN"/>
        </w:rPr>
        <w:t xml:space="preserve">2. </w:t>
      </w:r>
      <w:r w:rsidRPr="005438C5">
        <w:rPr>
          <w:iCs/>
          <w:color w:val="000000"/>
          <w:sz w:val="28"/>
          <w:szCs w:val="28"/>
          <w:lang w:val="vi-VN"/>
        </w:rPr>
        <w:t>Có chứng chỉ hành nghề và năng lực phù hợp với công việc thực hiện.”</w:t>
      </w:r>
    </w:p>
    <w:p w:rsidR="00DE53CE" w:rsidRPr="005438C5" w:rsidRDefault="00294CF3" w:rsidP="0003095D">
      <w:pPr>
        <w:spacing w:before="120" w:after="120"/>
        <w:ind w:firstLine="709"/>
        <w:jc w:val="both"/>
        <w:rPr>
          <w:iCs/>
          <w:color w:val="000000"/>
          <w:sz w:val="28"/>
          <w:szCs w:val="28"/>
          <w:lang w:val="cs-CZ"/>
        </w:rPr>
      </w:pPr>
      <w:r w:rsidRPr="005438C5">
        <w:rPr>
          <w:iCs/>
          <w:color w:val="000000"/>
          <w:sz w:val="28"/>
          <w:szCs w:val="28"/>
          <w:lang w:val="cs-CZ"/>
        </w:rPr>
        <w:t>5</w:t>
      </w:r>
      <w:r w:rsidR="004610D2">
        <w:rPr>
          <w:iCs/>
          <w:color w:val="000000"/>
          <w:sz w:val="28"/>
          <w:szCs w:val="28"/>
          <w:lang w:val="vi-VN"/>
        </w:rPr>
        <w:t>4</w:t>
      </w:r>
      <w:r w:rsidR="006010C2" w:rsidRPr="005438C5">
        <w:rPr>
          <w:iCs/>
          <w:color w:val="000000"/>
          <w:sz w:val="28"/>
          <w:szCs w:val="28"/>
          <w:lang w:val="cs-CZ"/>
        </w:rPr>
        <w:t>.</w:t>
      </w:r>
      <w:r w:rsidR="00136E45" w:rsidRPr="005438C5">
        <w:rPr>
          <w:iCs/>
          <w:color w:val="000000"/>
          <w:sz w:val="28"/>
          <w:szCs w:val="28"/>
          <w:lang w:val="cs-CZ"/>
        </w:rPr>
        <w:t xml:space="preserve"> </w:t>
      </w:r>
      <w:r w:rsidR="00D93811" w:rsidRPr="005438C5">
        <w:rPr>
          <w:iCs/>
          <w:color w:val="000000"/>
          <w:sz w:val="28"/>
          <w:szCs w:val="28"/>
          <w:lang w:val="cs-CZ"/>
        </w:rPr>
        <w:t>Sửa đổi, bổ sung Điều 159 như sau:</w:t>
      </w:r>
      <w:r w:rsidR="00440E74" w:rsidRPr="005438C5">
        <w:rPr>
          <w:iCs/>
          <w:color w:val="000000"/>
          <w:sz w:val="28"/>
          <w:szCs w:val="28"/>
          <w:lang w:val="cs-CZ"/>
        </w:rPr>
        <w:t xml:space="preserve"> </w:t>
      </w:r>
      <w:bookmarkStart w:id="7" w:name="bookmark13"/>
    </w:p>
    <w:p w:rsidR="00DE53CE" w:rsidRPr="005438C5" w:rsidRDefault="00DE53CE" w:rsidP="0003095D">
      <w:pPr>
        <w:spacing w:before="120" w:after="120"/>
        <w:ind w:firstLine="709"/>
        <w:jc w:val="both"/>
        <w:rPr>
          <w:rStyle w:val="Strong"/>
          <w:iCs/>
          <w:color w:val="000000"/>
          <w:sz w:val="28"/>
          <w:szCs w:val="28"/>
          <w:bdr w:val="none" w:sz="0" w:space="0" w:color="auto" w:frame="1"/>
          <w:shd w:val="clear" w:color="auto" w:fill="F9FAFC"/>
          <w:lang w:val="cs-CZ"/>
        </w:rPr>
      </w:pPr>
      <w:r w:rsidRPr="005438C5">
        <w:rPr>
          <w:b/>
          <w:iCs/>
          <w:color w:val="000000"/>
          <w:spacing w:val="-2"/>
          <w:sz w:val="28"/>
          <w:szCs w:val="28"/>
          <w:lang w:val="cs-CZ"/>
        </w:rPr>
        <w:t>“</w:t>
      </w:r>
      <w:r w:rsidR="00647579" w:rsidRPr="005438C5">
        <w:rPr>
          <w:rStyle w:val="Strong"/>
          <w:iCs/>
          <w:color w:val="000000"/>
          <w:sz w:val="28"/>
          <w:szCs w:val="28"/>
          <w:lang w:val="cs-CZ"/>
        </w:rPr>
        <w:t>Điều 159. Quản lý năng lực hoạt động xây dựng</w:t>
      </w:r>
      <w:r w:rsidR="00440E74" w:rsidRPr="005438C5">
        <w:rPr>
          <w:rStyle w:val="Strong"/>
          <w:iCs/>
          <w:color w:val="000000"/>
          <w:sz w:val="28"/>
          <w:szCs w:val="28"/>
          <w:bdr w:val="none" w:sz="0" w:space="0" w:color="auto" w:frame="1"/>
          <w:shd w:val="clear" w:color="auto" w:fill="F9FAFC"/>
          <w:lang w:val="cs-CZ"/>
        </w:rPr>
        <w:t xml:space="preserve"> </w:t>
      </w:r>
    </w:p>
    <w:p w:rsidR="00DE53CE" w:rsidRPr="005438C5" w:rsidRDefault="00647579" w:rsidP="0003095D">
      <w:pPr>
        <w:spacing w:before="120" w:after="120"/>
        <w:ind w:firstLine="709"/>
        <w:jc w:val="both"/>
        <w:rPr>
          <w:iCs/>
          <w:color w:val="000000"/>
          <w:sz w:val="28"/>
          <w:szCs w:val="28"/>
          <w:lang w:val="cs-CZ"/>
        </w:rPr>
      </w:pPr>
      <w:r w:rsidRPr="005438C5">
        <w:rPr>
          <w:iCs/>
          <w:color w:val="000000"/>
          <w:sz w:val="28"/>
          <w:szCs w:val="28"/>
          <w:lang w:val="cs-CZ"/>
        </w:rPr>
        <w:t>1. Thông tin năng lực hoạt động xây dựng của tổ chức, cá nhân đã được cấp chứng chỉ phải được đăng tải công khai trên trang thông tin điện tử do cơ quan có thẩm quyền cấp chứng chỉ quản lý và tích hợp trên cổng thông tin điện tử của Bộ Xây dựng</w:t>
      </w:r>
      <w:r w:rsidR="00F53ABC" w:rsidRPr="005438C5">
        <w:rPr>
          <w:iCs/>
          <w:color w:val="000000"/>
          <w:sz w:val="28"/>
          <w:szCs w:val="28"/>
          <w:lang w:val="cs-CZ"/>
        </w:rPr>
        <w:t>.</w:t>
      </w:r>
    </w:p>
    <w:p w:rsidR="00DE53CE" w:rsidRPr="005438C5" w:rsidRDefault="00647579" w:rsidP="0003095D">
      <w:pPr>
        <w:spacing w:before="120" w:after="120"/>
        <w:ind w:firstLine="709"/>
        <w:jc w:val="both"/>
        <w:rPr>
          <w:iCs/>
          <w:color w:val="000000"/>
          <w:sz w:val="28"/>
          <w:szCs w:val="28"/>
          <w:lang w:val="cs-CZ"/>
        </w:rPr>
      </w:pPr>
      <w:r w:rsidRPr="005438C5">
        <w:rPr>
          <w:iCs/>
          <w:color w:val="000000"/>
          <w:spacing w:val="-2"/>
          <w:sz w:val="28"/>
          <w:szCs w:val="28"/>
          <w:lang w:val="cs-CZ"/>
        </w:rPr>
        <w:t xml:space="preserve">2. Cơ quan có thẩm quyền cấp chứng chỉ có trách nhiệm đăng tải thông tin về năng lực hoạt động xây dựng của tổ chức, cá nhân lên Trang thông tin điện tử do mình quản lý, đồng thời gửi thông tin đến cơ quan chuyên môn về xây dựng thuộc Bộ Xây dựng để tích hợp trên cổng thông tin điện tử của Bộ Xây dựng. </w:t>
      </w:r>
      <w:r w:rsidR="00440E74" w:rsidRPr="005438C5">
        <w:rPr>
          <w:iCs/>
          <w:color w:val="000000"/>
          <w:spacing w:val="-2"/>
          <w:sz w:val="28"/>
          <w:szCs w:val="28"/>
          <w:lang w:val="cs-CZ"/>
        </w:rPr>
        <w:t xml:space="preserve"> </w:t>
      </w:r>
      <w:r w:rsidRPr="005438C5">
        <w:rPr>
          <w:iCs/>
          <w:color w:val="000000"/>
          <w:sz w:val="28"/>
          <w:szCs w:val="28"/>
          <w:lang w:val="cs-CZ"/>
        </w:rPr>
        <w:t>Thời gian thực hiện đăng tải thông tin năng lực hoạt động xây dựng không quá 05 ngày làm việc kể từ ngày cấp chứng chỉ. Thời gian thực hiện tích hợp thông tin trên trang thông tin điện tử của Bộ Xây dựng không quá 03 ngày làm việc kể từ ngày nhận được thông tin của cơ quan có thẩm quyền cấp chứng chỉ</w:t>
      </w:r>
      <w:r w:rsidR="00F53ABC" w:rsidRPr="005438C5">
        <w:rPr>
          <w:iCs/>
          <w:color w:val="000000"/>
          <w:sz w:val="28"/>
          <w:szCs w:val="28"/>
          <w:lang w:val="cs-CZ"/>
        </w:rPr>
        <w:t>.</w:t>
      </w:r>
    </w:p>
    <w:p w:rsidR="00DE53CE" w:rsidRPr="005438C5" w:rsidRDefault="00647579" w:rsidP="0003095D">
      <w:pPr>
        <w:spacing w:before="120" w:after="120"/>
        <w:ind w:firstLine="709"/>
        <w:jc w:val="both"/>
        <w:rPr>
          <w:iCs/>
          <w:color w:val="000000"/>
          <w:sz w:val="28"/>
          <w:szCs w:val="28"/>
          <w:lang w:val="cs-CZ"/>
        </w:rPr>
      </w:pPr>
      <w:r w:rsidRPr="005438C5">
        <w:rPr>
          <w:iCs/>
          <w:color w:val="000000"/>
          <w:sz w:val="28"/>
          <w:szCs w:val="28"/>
          <w:lang w:val="cs-CZ"/>
        </w:rPr>
        <w:t>3. Bộ Xây dựng, Sở Xây dựng có trách nhiệm kiểm tra, xử lý vi phạm trong việc chấp hành các quy định về điều kiện năng lực hoạt động của các chủ đầu tư, tổ chức, cá nhân tham gia hoạt động xây dựng.”</w:t>
      </w:r>
      <w:r w:rsidR="00440E74" w:rsidRPr="005438C5">
        <w:rPr>
          <w:iCs/>
          <w:color w:val="000000"/>
          <w:sz w:val="28"/>
          <w:szCs w:val="28"/>
          <w:lang w:val="cs-CZ"/>
        </w:rPr>
        <w:t xml:space="preserve"> </w:t>
      </w:r>
      <w:bookmarkStart w:id="8" w:name="dieu_161"/>
    </w:p>
    <w:p w:rsidR="003C4793" w:rsidRPr="005438C5" w:rsidRDefault="003C4793" w:rsidP="0003095D">
      <w:pPr>
        <w:spacing w:before="120" w:after="120"/>
        <w:ind w:firstLine="709"/>
        <w:jc w:val="both"/>
        <w:rPr>
          <w:iCs/>
          <w:color w:val="000000"/>
          <w:sz w:val="28"/>
          <w:szCs w:val="28"/>
          <w:lang w:val="cs-CZ"/>
        </w:rPr>
      </w:pPr>
      <w:r w:rsidRPr="005438C5">
        <w:rPr>
          <w:iCs/>
          <w:color w:val="000000"/>
          <w:sz w:val="28"/>
          <w:szCs w:val="28"/>
          <w:lang w:val="cs-CZ"/>
        </w:rPr>
        <w:t>5</w:t>
      </w:r>
      <w:r w:rsidR="00DE4F80">
        <w:rPr>
          <w:iCs/>
          <w:color w:val="000000"/>
          <w:sz w:val="28"/>
          <w:szCs w:val="28"/>
          <w:lang w:val="vi-VN"/>
        </w:rPr>
        <w:t>5</w:t>
      </w:r>
      <w:r w:rsidRPr="005438C5">
        <w:rPr>
          <w:iCs/>
          <w:color w:val="000000"/>
          <w:sz w:val="28"/>
          <w:szCs w:val="28"/>
          <w:lang w:val="cs-CZ"/>
        </w:rPr>
        <w:t>. Sửa đổi, bổ sung khoản 6 Điều 160 như sau:</w:t>
      </w:r>
    </w:p>
    <w:p w:rsidR="003C4793" w:rsidRPr="005438C5" w:rsidRDefault="003C4793" w:rsidP="0003095D">
      <w:pPr>
        <w:spacing w:before="120" w:after="120"/>
        <w:ind w:firstLine="709"/>
        <w:jc w:val="both"/>
        <w:rPr>
          <w:iCs/>
          <w:color w:val="000000"/>
          <w:sz w:val="28"/>
          <w:szCs w:val="28"/>
          <w:lang w:val="cs-CZ"/>
        </w:rPr>
      </w:pPr>
      <w:r w:rsidRPr="005438C5">
        <w:rPr>
          <w:iCs/>
          <w:color w:val="000000"/>
          <w:sz w:val="28"/>
          <w:szCs w:val="28"/>
          <w:lang w:val="cs-CZ"/>
        </w:rPr>
        <w:t>“</w:t>
      </w:r>
      <w:r w:rsidR="00614334" w:rsidRPr="005438C5">
        <w:rPr>
          <w:iCs/>
          <w:color w:val="000000"/>
          <w:sz w:val="28"/>
          <w:szCs w:val="28"/>
          <w:lang w:val="cs-CZ"/>
        </w:rPr>
        <w:t>6. Quản lý công tác c</w:t>
      </w:r>
      <w:r w:rsidRPr="005438C5">
        <w:rPr>
          <w:iCs/>
          <w:color w:val="000000"/>
          <w:sz w:val="28"/>
          <w:szCs w:val="28"/>
          <w:lang w:val="cs-CZ"/>
        </w:rPr>
        <w:t>ấp,</w:t>
      </w:r>
      <w:r w:rsidR="00614334" w:rsidRPr="005438C5">
        <w:rPr>
          <w:iCs/>
          <w:color w:val="000000"/>
          <w:sz w:val="28"/>
          <w:szCs w:val="28"/>
          <w:lang w:val="cs-CZ"/>
        </w:rPr>
        <w:t xml:space="preserve"> cấp lại, điều chỉnh,</w:t>
      </w:r>
      <w:r w:rsidRPr="005438C5">
        <w:rPr>
          <w:iCs/>
          <w:color w:val="000000"/>
          <w:sz w:val="28"/>
          <w:szCs w:val="28"/>
          <w:lang w:val="cs-CZ"/>
        </w:rPr>
        <w:t xml:space="preserve"> thu hồi giấy phép, chứng chỉ, chứng nhận và các kết quả giải quyết thủ tục hành chính khác trong hoạt động đầu tư xây dựng.”</w:t>
      </w:r>
    </w:p>
    <w:p w:rsidR="00DE53CE" w:rsidRPr="005438C5" w:rsidRDefault="00BA4F66" w:rsidP="0003095D">
      <w:pPr>
        <w:spacing w:before="120" w:after="120"/>
        <w:ind w:firstLine="709"/>
        <w:jc w:val="both"/>
        <w:rPr>
          <w:iCs/>
          <w:color w:val="000000"/>
          <w:sz w:val="28"/>
          <w:szCs w:val="28"/>
          <w:lang w:val="cs-CZ"/>
        </w:rPr>
      </w:pPr>
      <w:r w:rsidRPr="005438C5">
        <w:rPr>
          <w:iCs/>
          <w:color w:val="000000"/>
          <w:sz w:val="28"/>
          <w:szCs w:val="28"/>
          <w:lang w:val="cs-CZ"/>
        </w:rPr>
        <w:t>5</w:t>
      </w:r>
      <w:r w:rsidR="00DE4F80">
        <w:rPr>
          <w:iCs/>
          <w:color w:val="000000"/>
          <w:sz w:val="28"/>
          <w:szCs w:val="28"/>
          <w:lang w:val="vi-VN"/>
        </w:rPr>
        <w:t>6</w:t>
      </w:r>
      <w:r w:rsidR="008965A4" w:rsidRPr="005438C5">
        <w:rPr>
          <w:iCs/>
          <w:color w:val="000000"/>
          <w:sz w:val="28"/>
          <w:szCs w:val="28"/>
          <w:lang w:val="cs-CZ"/>
        </w:rPr>
        <w:t>. Sửa đổi, bổ sung Điều 1</w:t>
      </w:r>
      <w:r w:rsidR="00CA2012" w:rsidRPr="005438C5">
        <w:rPr>
          <w:iCs/>
          <w:color w:val="000000"/>
          <w:sz w:val="28"/>
          <w:szCs w:val="28"/>
          <w:lang w:val="cs-CZ"/>
        </w:rPr>
        <w:t>61</w:t>
      </w:r>
      <w:r w:rsidR="008965A4" w:rsidRPr="005438C5">
        <w:rPr>
          <w:iCs/>
          <w:color w:val="000000"/>
          <w:sz w:val="28"/>
          <w:szCs w:val="28"/>
          <w:lang w:val="cs-CZ"/>
        </w:rPr>
        <w:t xml:space="preserve"> như sau:</w:t>
      </w:r>
      <w:r w:rsidR="00440E74" w:rsidRPr="005438C5">
        <w:rPr>
          <w:iCs/>
          <w:color w:val="000000"/>
          <w:sz w:val="28"/>
          <w:szCs w:val="28"/>
          <w:lang w:val="cs-CZ"/>
        </w:rPr>
        <w:t xml:space="preserve"> </w:t>
      </w:r>
      <w:bookmarkEnd w:id="8"/>
    </w:p>
    <w:p w:rsidR="00DE53CE" w:rsidRPr="005438C5" w:rsidRDefault="00CA2012" w:rsidP="0003095D">
      <w:pPr>
        <w:spacing w:before="120" w:after="120"/>
        <w:ind w:firstLine="709"/>
        <w:jc w:val="both"/>
        <w:rPr>
          <w:iCs/>
          <w:color w:val="000000"/>
          <w:sz w:val="28"/>
          <w:szCs w:val="28"/>
          <w:lang w:val="cs-CZ"/>
        </w:rPr>
      </w:pPr>
      <w:r w:rsidRPr="005438C5">
        <w:rPr>
          <w:iCs/>
          <w:color w:val="000000"/>
          <w:sz w:val="28"/>
          <w:szCs w:val="28"/>
          <w:lang w:val="cs-CZ"/>
        </w:rPr>
        <w:t>“</w:t>
      </w:r>
      <w:r w:rsidR="005E1B9A" w:rsidRPr="005438C5">
        <w:rPr>
          <w:b/>
          <w:iCs/>
          <w:color w:val="000000"/>
          <w:sz w:val="28"/>
          <w:szCs w:val="28"/>
          <w:lang w:val="cs-CZ"/>
        </w:rPr>
        <w:t>Điều 161. Trách nhiệm của Chính phủ</w:t>
      </w:r>
      <w:r w:rsidR="00440E74" w:rsidRPr="005438C5">
        <w:rPr>
          <w:iCs/>
          <w:color w:val="000000"/>
          <w:sz w:val="28"/>
          <w:szCs w:val="28"/>
          <w:lang w:val="cs-CZ"/>
        </w:rPr>
        <w:t xml:space="preserve"> </w:t>
      </w:r>
    </w:p>
    <w:p w:rsidR="00944B0A" w:rsidRPr="005438C5" w:rsidRDefault="005E1B9A" w:rsidP="0003095D">
      <w:pPr>
        <w:spacing w:before="120" w:after="120"/>
        <w:ind w:firstLine="709"/>
        <w:jc w:val="both"/>
        <w:rPr>
          <w:iCs/>
          <w:color w:val="000000"/>
          <w:sz w:val="28"/>
          <w:szCs w:val="28"/>
          <w:lang w:val="cs-CZ"/>
        </w:rPr>
      </w:pPr>
      <w:r w:rsidRPr="005438C5">
        <w:rPr>
          <w:iCs/>
          <w:color w:val="000000"/>
          <w:sz w:val="28"/>
          <w:szCs w:val="28"/>
          <w:lang w:val="cs-CZ"/>
        </w:rPr>
        <w:t>1.</w:t>
      </w:r>
      <w:r w:rsidR="000E604D" w:rsidRPr="005438C5">
        <w:rPr>
          <w:iCs/>
          <w:color w:val="000000"/>
          <w:sz w:val="28"/>
          <w:szCs w:val="28"/>
          <w:lang w:val="cs-CZ"/>
        </w:rPr>
        <w:t xml:space="preserve"> Thống nhất quản lý nhà nước về hoạt động đầu tư xây dựng trong phạm vi cả nước; </w:t>
      </w:r>
      <w:r w:rsidR="007D1008" w:rsidRPr="005438C5">
        <w:rPr>
          <w:iCs/>
          <w:color w:val="000000"/>
          <w:sz w:val="28"/>
          <w:szCs w:val="28"/>
          <w:lang w:val="cs-CZ"/>
        </w:rPr>
        <w:t xml:space="preserve">phân công, phân cấp quản lý nhà nước cho các bộ, ngành, địa phương; </w:t>
      </w:r>
      <w:r w:rsidR="00085066" w:rsidRPr="005438C5">
        <w:rPr>
          <w:iCs/>
          <w:color w:val="000000"/>
          <w:sz w:val="28"/>
          <w:szCs w:val="28"/>
          <w:lang w:val="cs-CZ"/>
        </w:rPr>
        <w:t xml:space="preserve">chỉ đạo các bộ ngành, địa phương thực hiện pháp luật về xây dựng; </w:t>
      </w:r>
      <w:r w:rsidR="007D1008" w:rsidRPr="005438C5">
        <w:rPr>
          <w:iCs/>
          <w:color w:val="000000"/>
          <w:sz w:val="28"/>
          <w:szCs w:val="28"/>
          <w:lang w:val="cs-CZ"/>
        </w:rPr>
        <w:t>chỉ đạo giải quyết những vấn đề quan trọng, phức tạp, vướng mắc trong quá trình quản lý hoạt động đầu tư xây dựng</w:t>
      </w:r>
      <w:r w:rsidR="00F53ABC" w:rsidRPr="005438C5">
        <w:rPr>
          <w:iCs/>
          <w:color w:val="000000"/>
          <w:sz w:val="28"/>
          <w:szCs w:val="28"/>
          <w:lang w:val="cs-CZ"/>
        </w:rPr>
        <w:t>.</w:t>
      </w:r>
    </w:p>
    <w:p w:rsidR="00944B0A" w:rsidRPr="005438C5" w:rsidRDefault="007D1008" w:rsidP="0003095D">
      <w:pPr>
        <w:spacing w:before="120" w:after="120"/>
        <w:ind w:firstLine="709"/>
        <w:jc w:val="both"/>
        <w:rPr>
          <w:iCs/>
          <w:color w:val="000000"/>
          <w:sz w:val="28"/>
          <w:szCs w:val="28"/>
          <w:lang w:val="cs-CZ"/>
        </w:rPr>
      </w:pPr>
      <w:r w:rsidRPr="005438C5">
        <w:rPr>
          <w:iCs/>
          <w:color w:val="000000"/>
          <w:sz w:val="28"/>
          <w:szCs w:val="28"/>
          <w:lang w:val="cs-CZ"/>
        </w:rPr>
        <w:t xml:space="preserve">2. </w:t>
      </w:r>
      <w:r w:rsidR="003E7B75" w:rsidRPr="005438C5">
        <w:rPr>
          <w:iCs/>
          <w:color w:val="000000"/>
          <w:sz w:val="28"/>
          <w:szCs w:val="28"/>
          <w:lang w:val="cs-CZ"/>
        </w:rPr>
        <w:t>Trình Quốc hội, Ủy ban Thường vụ Quốc hội ban hành hoặc b</w:t>
      </w:r>
      <w:r w:rsidR="00F54C6F" w:rsidRPr="005438C5">
        <w:rPr>
          <w:iCs/>
          <w:color w:val="000000"/>
          <w:sz w:val="28"/>
          <w:szCs w:val="28"/>
          <w:lang w:val="cs-CZ"/>
        </w:rPr>
        <w:t xml:space="preserve">an hành </w:t>
      </w:r>
      <w:r w:rsidR="003E7B75" w:rsidRPr="005438C5">
        <w:rPr>
          <w:iCs/>
          <w:color w:val="000000"/>
          <w:sz w:val="28"/>
          <w:szCs w:val="28"/>
          <w:lang w:val="cs-CZ"/>
        </w:rPr>
        <w:t xml:space="preserve">theo thẩm quyền </w:t>
      </w:r>
      <w:r w:rsidR="00F54C6F" w:rsidRPr="005438C5">
        <w:rPr>
          <w:iCs/>
          <w:color w:val="000000"/>
          <w:sz w:val="28"/>
          <w:szCs w:val="28"/>
          <w:lang w:val="cs-CZ"/>
        </w:rPr>
        <w:t>văn bản quy phạm pháp luật về xây dựng; ban hành</w:t>
      </w:r>
      <w:r w:rsidRPr="005438C5">
        <w:rPr>
          <w:iCs/>
          <w:color w:val="000000"/>
          <w:sz w:val="28"/>
          <w:szCs w:val="28"/>
          <w:lang w:val="cs-CZ"/>
        </w:rPr>
        <w:t>,</w:t>
      </w:r>
      <w:r w:rsidR="00F54C6F" w:rsidRPr="005438C5">
        <w:rPr>
          <w:iCs/>
          <w:color w:val="000000"/>
          <w:sz w:val="28"/>
          <w:szCs w:val="28"/>
          <w:lang w:val="cs-CZ"/>
        </w:rPr>
        <w:t xml:space="preserve"> chỉ đạo xây dựng và thực hiện chiến lược, kế hoạch, chính sách đảm bảo đầu tư xây dựng hiệu quả, nâng cao năng suất lao động, tiết kiệm năng lượng, tài nguyên, phát triển bền vững; quy định việc thực hiện dự án đầu tư xây dựng do cơ quan, tổ chức, cá nhân trong nước đầu tư tại nước ngoài</w:t>
      </w:r>
      <w:r w:rsidR="00F53ABC" w:rsidRPr="005438C5">
        <w:rPr>
          <w:iCs/>
          <w:color w:val="000000"/>
          <w:sz w:val="28"/>
          <w:szCs w:val="28"/>
          <w:lang w:val="cs-CZ"/>
        </w:rPr>
        <w:t>.</w:t>
      </w:r>
      <w:r w:rsidR="00DE53CE" w:rsidRPr="005438C5">
        <w:rPr>
          <w:iCs/>
          <w:color w:val="000000"/>
          <w:sz w:val="28"/>
          <w:szCs w:val="28"/>
          <w:lang w:val="cs-CZ"/>
        </w:rPr>
        <w:t>”</w:t>
      </w:r>
    </w:p>
    <w:p w:rsidR="003C4793" w:rsidRPr="005438C5" w:rsidRDefault="003C4793" w:rsidP="0003095D">
      <w:pPr>
        <w:spacing w:before="120" w:after="120"/>
        <w:ind w:firstLine="709"/>
        <w:jc w:val="both"/>
        <w:rPr>
          <w:iCs/>
          <w:color w:val="000000"/>
          <w:sz w:val="28"/>
          <w:szCs w:val="28"/>
          <w:lang w:val="cs-CZ"/>
        </w:rPr>
      </w:pPr>
      <w:r w:rsidRPr="005438C5">
        <w:rPr>
          <w:iCs/>
          <w:color w:val="000000"/>
          <w:sz w:val="28"/>
          <w:szCs w:val="28"/>
          <w:lang w:val="cs-CZ"/>
        </w:rPr>
        <w:t>5</w:t>
      </w:r>
      <w:r w:rsidR="00DE4F80">
        <w:rPr>
          <w:iCs/>
          <w:color w:val="000000"/>
          <w:sz w:val="28"/>
          <w:szCs w:val="28"/>
          <w:lang w:val="vi-VN"/>
        </w:rPr>
        <w:t>7</w:t>
      </w:r>
      <w:r w:rsidRPr="005438C5">
        <w:rPr>
          <w:iCs/>
          <w:color w:val="000000"/>
          <w:sz w:val="28"/>
          <w:szCs w:val="28"/>
          <w:lang w:val="cs-CZ"/>
        </w:rPr>
        <w:t xml:space="preserve">. Sửa đổi, bổ sung </w:t>
      </w:r>
      <w:r w:rsidR="00DE4F80">
        <w:rPr>
          <w:iCs/>
          <w:color w:val="000000"/>
          <w:sz w:val="28"/>
          <w:szCs w:val="28"/>
          <w:lang w:val="cs-CZ"/>
        </w:rPr>
        <w:t>một</w:t>
      </w:r>
      <w:r w:rsidR="00DE4F80">
        <w:rPr>
          <w:iCs/>
          <w:color w:val="000000"/>
          <w:sz w:val="28"/>
          <w:szCs w:val="28"/>
          <w:lang w:val="vi-VN"/>
        </w:rPr>
        <w:t xml:space="preserve"> số khoản của</w:t>
      </w:r>
      <w:r w:rsidRPr="005438C5">
        <w:rPr>
          <w:iCs/>
          <w:color w:val="000000"/>
          <w:sz w:val="28"/>
          <w:szCs w:val="28"/>
          <w:lang w:val="cs-CZ"/>
        </w:rPr>
        <w:t xml:space="preserve"> Điều 162 như sau: </w:t>
      </w:r>
    </w:p>
    <w:p w:rsidR="00DE4F80" w:rsidRPr="00DE4F80" w:rsidRDefault="00DE4F80" w:rsidP="0003095D">
      <w:pPr>
        <w:spacing w:before="120" w:after="120"/>
        <w:ind w:firstLine="709"/>
        <w:jc w:val="both"/>
        <w:rPr>
          <w:iCs/>
          <w:color w:val="000000"/>
          <w:sz w:val="28"/>
          <w:szCs w:val="28"/>
          <w:lang w:val="vi-VN"/>
        </w:rPr>
      </w:pPr>
      <w:r>
        <w:rPr>
          <w:iCs/>
          <w:color w:val="000000"/>
          <w:sz w:val="28"/>
          <w:szCs w:val="28"/>
          <w:lang w:val="vi-VN"/>
        </w:rPr>
        <w:t>a) Sửa đổi, bổ sung khoản 3 như sau:</w:t>
      </w:r>
    </w:p>
    <w:p w:rsidR="003C4793" w:rsidRDefault="003C4793" w:rsidP="0003095D">
      <w:pPr>
        <w:spacing w:before="120" w:after="120"/>
        <w:ind w:firstLine="709"/>
        <w:jc w:val="both"/>
        <w:rPr>
          <w:iCs/>
          <w:color w:val="000000"/>
          <w:sz w:val="28"/>
          <w:szCs w:val="28"/>
          <w:lang w:val="vi-VN"/>
        </w:rPr>
      </w:pPr>
      <w:r w:rsidRPr="005438C5">
        <w:rPr>
          <w:iCs/>
          <w:color w:val="000000"/>
          <w:sz w:val="28"/>
          <w:szCs w:val="28"/>
          <w:lang w:val="cs-CZ"/>
        </w:rPr>
        <w:t>“</w:t>
      </w:r>
      <w:r w:rsidRPr="005438C5">
        <w:rPr>
          <w:iCs/>
          <w:color w:val="000000"/>
          <w:sz w:val="28"/>
          <w:szCs w:val="28"/>
          <w:shd w:val="clear" w:color="auto" w:fill="F9FAFC"/>
          <w:lang w:val="cs-CZ"/>
        </w:rPr>
        <w:t xml:space="preserve">3. </w:t>
      </w:r>
      <w:r w:rsidRPr="005438C5">
        <w:rPr>
          <w:iCs/>
          <w:color w:val="000000"/>
          <w:sz w:val="28"/>
          <w:szCs w:val="28"/>
          <w:lang w:val="cs-CZ"/>
        </w:rPr>
        <w:t>Tổ chức, quản lý quy hoạch xây dựng, hoạt động quản lý dự án, thẩm định dự án, thiết kế xây dựng; ban hành các hướng dẫn xác định và quản lý chi phí đầu tư xây dựng, hợp đồng xây dựng, định mức và giá xây dựng.</w:t>
      </w:r>
      <w:r w:rsidR="00DE4F80">
        <w:rPr>
          <w:iCs/>
          <w:color w:val="000000"/>
          <w:sz w:val="28"/>
          <w:szCs w:val="28"/>
          <w:lang w:val="vi-VN"/>
        </w:rPr>
        <w:t>”</w:t>
      </w:r>
    </w:p>
    <w:p w:rsidR="00DE4F80" w:rsidRPr="00DE4F80" w:rsidRDefault="00DE4F80" w:rsidP="00DE4F80">
      <w:pPr>
        <w:spacing w:before="120" w:after="120"/>
        <w:ind w:firstLine="709"/>
        <w:jc w:val="both"/>
        <w:rPr>
          <w:iCs/>
          <w:color w:val="000000"/>
          <w:sz w:val="28"/>
          <w:szCs w:val="28"/>
          <w:lang w:val="vi-VN"/>
        </w:rPr>
      </w:pPr>
      <w:r>
        <w:rPr>
          <w:iCs/>
          <w:color w:val="000000"/>
          <w:sz w:val="28"/>
          <w:szCs w:val="28"/>
          <w:lang w:val="vi-VN"/>
        </w:rPr>
        <w:t>b) Sửa đổi, bổ sung khoản 5 như sau:</w:t>
      </w:r>
    </w:p>
    <w:p w:rsidR="00735A54" w:rsidRPr="00DE4F80" w:rsidRDefault="00DE4F80" w:rsidP="0003095D">
      <w:pPr>
        <w:spacing w:before="120" w:after="120"/>
        <w:ind w:firstLine="709"/>
        <w:jc w:val="both"/>
        <w:rPr>
          <w:iCs/>
          <w:color w:val="000000"/>
          <w:sz w:val="28"/>
          <w:szCs w:val="28"/>
          <w:lang w:val="vi-VN"/>
        </w:rPr>
      </w:pPr>
      <w:r>
        <w:rPr>
          <w:iCs/>
          <w:color w:val="000000"/>
          <w:sz w:val="28"/>
          <w:szCs w:val="28"/>
          <w:lang w:val="vi-VN"/>
        </w:rPr>
        <w:t>“</w:t>
      </w:r>
      <w:r w:rsidR="00735A54" w:rsidRPr="005438C5">
        <w:rPr>
          <w:iCs/>
          <w:color w:val="000000"/>
          <w:sz w:val="28"/>
          <w:szCs w:val="28"/>
          <w:lang w:val="cs-CZ"/>
        </w:rPr>
        <w:t>5. Quản lý công tác cấp, cấp lại, điều chỉnh, thu hồi giấy phép, chứng chỉ, chứng nhận và các kết quả giải quyết thủ tục hành chính khác trong hoạt động đầu tư xây dựng theo thẩm quyền.</w:t>
      </w:r>
      <w:r>
        <w:rPr>
          <w:iCs/>
          <w:color w:val="000000"/>
          <w:sz w:val="28"/>
          <w:szCs w:val="28"/>
          <w:lang w:val="vi-VN"/>
        </w:rPr>
        <w:t>”</w:t>
      </w:r>
    </w:p>
    <w:p w:rsidR="00DE4F80" w:rsidRPr="00DE4F80" w:rsidRDefault="00DE4F80" w:rsidP="00DE4F80">
      <w:pPr>
        <w:spacing w:before="120" w:after="120"/>
        <w:ind w:firstLine="709"/>
        <w:jc w:val="both"/>
        <w:rPr>
          <w:iCs/>
          <w:color w:val="000000"/>
          <w:sz w:val="28"/>
          <w:szCs w:val="28"/>
          <w:lang w:val="vi-VN"/>
        </w:rPr>
      </w:pPr>
      <w:r>
        <w:rPr>
          <w:iCs/>
          <w:color w:val="000000"/>
          <w:sz w:val="28"/>
          <w:szCs w:val="28"/>
          <w:lang w:val="vi-VN"/>
        </w:rPr>
        <w:t>c) Sửa đổi, bổ sung khoản 9 như sau:</w:t>
      </w:r>
    </w:p>
    <w:p w:rsidR="00944B0A" w:rsidRPr="005438C5" w:rsidRDefault="00DE4F80" w:rsidP="0003095D">
      <w:pPr>
        <w:spacing w:before="120" w:after="120"/>
        <w:ind w:firstLine="709"/>
        <w:jc w:val="both"/>
        <w:rPr>
          <w:iCs/>
          <w:color w:val="000000"/>
          <w:sz w:val="28"/>
          <w:szCs w:val="28"/>
          <w:shd w:val="clear" w:color="auto" w:fill="F9FAFC"/>
          <w:lang w:val="cs-CZ"/>
        </w:rPr>
      </w:pPr>
      <w:r>
        <w:rPr>
          <w:iCs/>
          <w:color w:val="000000"/>
          <w:sz w:val="28"/>
          <w:szCs w:val="28"/>
          <w:lang w:val="vi-VN"/>
        </w:rPr>
        <w:t>“</w:t>
      </w:r>
      <w:r w:rsidR="005F4789" w:rsidRPr="005438C5">
        <w:rPr>
          <w:iCs/>
          <w:color w:val="000000"/>
          <w:sz w:val="28"/>
          <w:szCs w:val="28"/>
          <w:lang w:val="cs-CZ"/>
        </w:rPr>
        <w:t>9.</w:t>
      </w:r>
      <w:r w:rsidR="00D10BC3" w:rsidRPr="005438C5">
        <w:rPr>
          <w:iCs/>
          <w:color w:val="000000"/>
          <w:sz w:val="28"/>
          <w:szCs w:val="28"/>
          <w:lang w:val="cs-CZ"/>
        </w:rPr>
        <w:t xml:space="preserve"> </w:t>
      </w:r>
      <w:r w:rsidR="005F4789" w:rsidRPr="005438C5">
        <w:rPr>
          <w:iCs/>
          <w:color w:val="000000"/>
          <w:sz w:val="28"/>
          <w:szCs w:val="28"/>
          <w:lang w:val="cs-CZ"/>
        </w:rPr>
        <w:t>Hướng dẫn, kiểm tra công tác quản lý an toàn, vệ sinh lao động, môi trường trong thi công xây dựng công trình; thực hiện công tác quản lý an toàn, vệ sinh lao động, môi trường trong thi công xây dựng công trình thuộc chuyên ngành quản lý</w:t>
      </w:r>
      <w:r w:rsidR="005F4789" w:rsidRPr="005438C5">
        <w:rPr>
          <w:iCs/>
          <w:color w:val="000000"/>
          <w:sz w:val="28"/>
          <w:szCs w:val="28"/>
          <w:shd w:val="clear" w:color="auto" w:fill="F9FAFC"/>
          <w:lang w:val="cs-CZ"/>
        </w:rPr>
        <w:t>.”</w:t>
      </w:r>
      <w:r w:rsidR="00440E74" w:rsidRPr="005438C5">
        <w:rPr>
          <w:iCs/>
          <w:color w:val="000000"/>
          <w:sz w:val="28"/>
          <w:szCs w:val="28"/>
          <w:shd w:val="clear" w:color="auto" w:fill="F9FAFC"/>
          <w:lang w:val="cs-CZ"/>
        </w:rPr>
        <w:t xml:space="preserve"> </w:t>
      </w:r>
    </w:p>
    <w:p w:rsidR="00944B0A" w:rsidRPr="005438C5" w:rsidRDefault="00C10B3F" w:rsidP="0003095D">
      <w:pPr>
        <w:spacing w:before="120" w:after="120"/>
        <w:ind w:firstLine="709"/>
        <w:jc w:val="both"/>
        <w:rPr>
          <w:iCs/>
          <w:color w:val="000000"/>
          <w:sz w:val="28"/>
          <w:szCs w:val="28"/>
          <w:lang w:val="cs-CZ"/>
        </w:rPr>
      </w:pPr>
      <w:r w:rsidRPr="005438C5">
        <w:rPr>
          <w:iCs/>
          <w:color w:val="000000"/>
          <w:sz w:val="28"/>
          <w:szCs w:val="28"/>
          <w:lang w:val="cs-CZ"/>
        </w:rPr>
        <w:t>5</w:t>
      </w:r>
      <w:r w:rsidR="00926AF6">
        <w:rPr>
          <w:iCs/>
          <w:color w:val="000000"/>
          <w:sz w:val="28"/>
          <w:szCs w:val="28"/>
          <w:lang w:val="vi-VN"/>
        </w:rPr>
        <w:t>8</w:t>
      </w:r>
      <w:r w:rsidR="006010C2" w:rsidRPr="005438C5">
        <w:rPr>
          <w:iCs/>
          <w:color w:val="000000"/>
          <w:sz w:val="28"/>
          <w:szCs w:val="28"/>
          <w:lang w:val="cs-CZ"/>
        </w:rPr>
        <w:t xml:space="preserve">. Sửa đổi, bổ sung </w:t>
      </w:r>
      <w:r w:rsidR="00926AF6">
        <w:rPr>
          <w:iCs/>
          <w:color w:val="000000"/>
          <w:sz w:val="28"/>
          <w:szCs w:val="28"/>
          <w:lang w:val="cs-CZ"/>
        </w:rPr>
        <w:t>một</w:t>
      </w:r>
      <w:r w:rsidR="00926AF6">
        <w:rPr>
          <w:iCs/>
          <w:color w:val="000000"/>
          <w:sz w:val="28"/>
          <w:szCs w:val="28"/>
          <w:lang w:val="vi-VN"/>
        </w:rPr>
        <w:t xml:space="preserve"> số</w:t>
      </w:r>
      <w:r w:rsidR="006010C2" w:rsidRPr="005438C5">
        <w:rPr>
          <w:iCs/>
          <w:color w:val="000000"/>
          <w:sz w:val="28"/>
          <w:szCs w:val="28"/>
          <w:lang w:val="cs-CZ"/>
        </w:rPr>
        <w:t xml:space="preserve"> khoản </w:t>
      </w:r>
      <w:r w:rsidR="00926AF6">
        <w:rPr>
          <w:iCs/>
          <w:color w:val="000000"/>
          <w:sz w:val="28"/>
          <w:szCs w:val="28"/>
          <w:lang w:val="cs-CZ"/>
        </w:rPr>
        <w:t>của</w:t>
      </w:r>
      <w:r w:rsidR="006010C2" w:rsidRPr="005438C5">
        <w:rPr>
          <w:iCs/>
          <w:color w:val="000000"/>
          <w:sz w:val="28"/>
          <w:szCs w:val="28"/>
          <w:lang w:val="cs-CZ"/>
        </w:rPr>
        <w:t xml:space="preserve"> Đi</w:t>
      </w:r>
      <w:r w:rsidR="005F4789" w:rsidRPr="005438C5">
        <w:rPr>
          <w:iCs/>
          <w:color w:val="000000"/>
          <w:sz w:val="28"/>
          <w:szCs w:val="28"/>
          <w:lang w:val="cs-CZ"/>
        </w:rPr>
        <w:t>ều 163 như sau:</w:t>
      </w:r>
      <w:r w:rsidR="00440E74" w:rsidRPr="005438C5">
        <w:rPr>
          <w:iCs/>
          <w:color w:val="000000"/>
          <w:sz w:val="28"/>
          <w:szCs w:val="28"/>
          <w:lang w:val="cs-CZ"/>
        </w:rPr>
        <w:t xml:space="preserve"> </w:t>
      </w:r>
    </w:p>
    <w:p w:rsidR="00944B0A" w:rsidRPr="005438C5" w:rsidRDefault="001B45AE" w:rsidP="0003095D">
      <w:pPr>
        <w:spacing w:before="120" w:after="120"/>
        <w:ind w:firstLine="709"/>
        <w:jc w:val="both"/>
        <w:rPr>
          <w:iCs/>
          <w:color w:val="000000"/>
          <w:sz w:val="28"/>
          <w:szCs w:val="28"/>
          <w:lang w:val="cs-CZ"/>
        </w:rPr>
      </w:pPr>
      <w:r w:rsidRPr="005438C5">
        <w:rPr>
          <w:iCs/>
          <w:color w:val="000000"/>
          <w:sz w:val="28"/>
          <w:szCs w:val="28"/>
          <w:lang w:val="cs-CZ"/>
        </w:rPr>
        <w:t>a) Sửa đổi, bổ sung điểm a, điểm b khoản 1 như sau:</w:t>
      </w:r>
      <w:r w:rsidR="00440E74" w:rsidRPr="005438C5">
        <w:rPr>
          <w:iCs/>
          <w:color w:val="000000"/>
          <w:sz w:val="28"/>
          <w:szCs w:val="28"/>
          <w:lang w:val="cs-CZ"/>
        </w:rPr>
        <w:t xml:space="preserve"> </w:t>
      </w:r>
    </w:p>
    <w:p w:rsidR="00944B0A" w:rsidRPr="005438C5" w:rsidRDefault="005F4789" w:rsidP="0003095D">
      <w:pPr>
        <w:spacing w:before="120" w:after="120"/>
        <w:ind w:firstLine="709"/>
        <w:jc w:val="both"/>
        <w:rPr>
          <w:iCs/>
          <w:color w:val="000000"/>
          <w:sz w:val="28"/>
          <w:szCs w:val="28"/>
          <w:lang w:val="cs-CZ"/>
        </w:rPr>
      </w:pPr>
      <w:r w:rsidRPr="005438C5">
        <w:rPr>
          <w:iCs/>
          <w:color w:val="000000"/>
          <w:sz w:val="28"/>
          <w:szCs w:val="28"/>
          <w:lang w:val="cs-CZ"/>
        </w:rPr>
        <w:t>“1. Bộ quản lý công trình xây dựng chuyên ngành</w:t>
      </w:r>
      <w:r w:rsidR="00EC698C" w:rsidRPr="005438C5">
        <w:rPr>
          <w:iCs/>
          <w:color w:val="000000"/>
          <w:sz w:val="28"/>
          <w:szCs w:val="28"/>
          <w:lang w:val="cs-CZ"/>
        </w:rPr>
        <w:t>, trừ Bộ Xây dựng</w:t>
      </w:r>
      <w:r w:rsidR="00995685" w:rsidRPr="005438C5">
        <w:rPr>
          <w:iCs/>
          <w:color w:val="000000"/>
          <w:sz w:val="28"/>
          <w:szCs w:val="28"/>
          <w:lang w:val="cs-CZ"/>
        </w:rPr>
        <w:t>,</w:t>
      </w:r>
      <w:r w:rsidRPr="005438C5">
        <w:rPr>
          <w:iCs/>
          <w:color w:val="000000"/>
          <w:sz w:val="28"/>
          <w:szCs w:val="28"/>
          <w:lang w:val="cs-CZ"/>
        </w:rPr>
        <w:t xml:space="preserve"> trong phạm vi quyền hạn của mình có trách nhiệm sau:</w:t>
      </w:r>
      <w:r w:rsidR="00440E74" w:rsidRPr="005438C5">
        <w:rPr>
          <w:iCs/>
          <w:color w:val="000000"/>
          <w:sz w:val="28"/>
          <w:szCs w:val="28"/>
          <w:lang w:val="cs-CZ"/>
        </w:rPr>
        <w:t xml:space="preserve"> </w:t>
      </w:r>
    </w:p>
    <w:p w:rsidR="00944B0A" w:rsidRPr="005438C5" w:rsidRDefault="005F4789" w:rsidP="0003095D">
      <w:pPr>
        <w:spacing w:before="120" w:after="120"/>
        <w:ind w:firstLine="709"/>
        <w:jc w:val="both"/>
        <w:rPr>
          <w:iCs/>
          <w:color w:val="000000"/>
          <w:sz w:val="28"/>
          <w:szCs w:val="28"/>
          <w:lang w:val="cs-CZ"/>
        </w:rPr>
      </w:pPr>
      <w:r w:rsidRPr="005438C5">
        <w:rPr>
          <w:iCs/>
          <w:color w:val="000000"/>
          <w:sz w:val="28"/>
          <w:szCs w:val="28"/>
          <w:lang w:val="cs-CZ"/>
        </w:rPr>
        <w:t>a) Phối hợp với Bộ Xây dựng để thực hiện quản lý nhà nước về hoạt động đầu tư xây dựng; chịu trách nhiệm về quản lý chất lượng công trình xây dựng và quản lý an toàn, vệ sinh lao động, môi trường trong thi công xây dựng công trình chuyên ngành theo quy định của Luật này;</w:t>
      </w:r>
      <w:r w:rsidR="00440E74" w:rsidRPr="005438C5">
        <w:rPr>
          <w:iCs/>
          <w:color w:val="000000"/>
          <w:sz w:val="28"/>
          <w:szCs w:val="28"/>
          <w:lang w:val="cs-CZ"/>
        </w:rPr>
        <w:t xml:space="preserve"> </w:t>
      </w:r>
    </w:p>
    <w:p w:rsidR="00944B0A" w:rsidRPr="005438C5" w:rsidRDefault="007C3B30" w:rsidP="0003095D">
      <w:pPr>
        <w:spacing w:before="120" w:after="120"/>
        <w:ind w:firstLine="709"/>
        <w:jc w:val="both"/>
        <w:rPr>
          <w:iCs/>
          <w:color w:val="000000"/>
          <w:sz w:val="28"/>
          <w:szCs w:val="28"/>
          <w:lang w:val="cs-CZ"/>
        </w:rPr>
      </w:pPr>
      <w:r w:rsidRPr="005438C5">
        <w:rPr>
          <w:iCs/>
          <w:color w:val="000000"/>
          <w:sz w:val="28"/>
          <w:szCs w:val="28"/>
          <w:lang w:val="cs-CZ"/>
        </w:rPr>
        <w:t>b) Nghiên cứu ban hành, hướng dẫn, kiểm tra việc thực hiện các quy chuẩn, tiêu chuẩn, định mức cho các công tác xây dựng đặc thù của chuyên ngành theo hướng dẫn của Bộ Xây dựng; tổ chức đào tạo, bồi dưỡng chuyên môn nghiệp vụ về đầu tư xây dựng cho cán bộ, công chức của các cơ quan, đơn vị trực thuộc;”</w:t>
      </w:r>
      <w:r w:rsidR="00440E74" w:rsidRPr="005438C5">
        <w:rPr>
          <w:iCs/>
          <w:color w:val="000000"/>
          <w:sz w:val="28"/>
          <w:szCs w:val="28"/>
          <w:lang w:val="cs-CZ"/>
        </w:rPr>
        <w:t xml:space="preserve"> </w:t>
      </w:r>
    </w:p>
    <w:p w:rsidR="00944B0A" w:rsidRPr="005438C5" w:rsidRDefault="001B45AE" w:rsidP="0003095D">
      <w:pPr>
        <w:spacing w:before="120" w:after="120"/>
        <w:ind w:firstLine="709"/>
        <w:jc w:val="both"/>
        <w:rPr>
          <w:iCs/>
          <w:color w:val="000000"/>
          <w:sz w:val="28"/>
          <w:szCs w:val="28"/>
          <w:lang w:val="cs-CZ"/>
        </w:rPr>
      </w:pPr>
      <w:r w:rsidRPr="005438C5">
        <w:rPr>
          <w:iCs/>
          <w:color w:val="000000"/>
          <w:sz w:val="28"/>
          <w:szCs w:val="28"/>
          <w:lang w:val="cs-CZ"/>
        </w:rPr>
        <w:t>b) Sửa đổi, bổ sung điểm a khoản 2 như sau:</w:t>
      </w:r>
      <w:r w:rsidR="00440E74" w:rsidRPr="005438C5">
        <w:rPr>
          <w:iCs/>
          <w:color w:val="000000"/>
          <w:sz w:val="28"/>
          <w:szCs w:val="28"/>
          <w:lang w:val="cs-CZ"/>
        </w:rPr>
        <w:t xml:space="preserve"> </w:t>
      </w:r>
    </w:p>
    <w:p w:rsidR="00944B0A" w:rsidRDefault="005F4789" w:rsidP="00926AF6">
      <w:pPr>
        <w:spacing w:before="120" w:after="120"/>
        <w:ind w:firstLine="709"/>
        <w:jc w:val="both"/>
        <w:rPr>
          <w:iCs/>
          <w:color w:val="000000"/>
          <w:sz w:val="28"/>
          <w:szCs w:val="28"/>
          <w:lang w:val="cs-CZ"/>
        </w:rPr>
      </w:pPr>
      <w:r w:rsidRPr="005438C5">
        <w:rPr>
          <w:iCs/>
          <w:color w:val="000000"/>
          <w:sz w:val="28"/>
          <w:szCs w:val="28"/>
          <w:lang w:val="cs-CZ"/>
        </w:rPr>
        <w:t>“a) Thực hiện chức năng quản lý nhà nước theo nhiệm vụ, quyền hạn được phân công; ban hành văn bản theo thẩm quyền; chỉ đạo tổ chức thực hiện và kiểm tra việc thực hiện các quy hoạch xây dựng, kế hoạch đầu tư xây dựng thuộc phạm vi quản lý được phân công;</w:t>
      </w:r>
      <w:r w:rsidR="00926AF6">
        <w:rPr>
          <w:iCs/>
          <w:color w:val="000000"/>
          <w:sz w:val="28"/>
          <w:szCs w:val="28"/>
          <w:lang w:val="vi-VN"/>
        </w:rPr>
        <w:t>”</w:t>
      </w:r>
      <w:r w:rsidR="00440E74" w:rsidRPr="005438C5">
        <w:rPr>
          <w:iCs/>
          <w:color w:val="000000"/>
          <w:sz w:val="28"/>
          <w:szCs w:val="28"/>
          <w:lang w:val="cs-CZ"/>
        </w:rPr>
        <w:t xml:space="preserve"> </w:t>
      </w:r>
    </w:p>
    <w:p w:rsidR="00926AF6" w:rsidRPr="005438C5" w:rsidRDefault="00926AF6" w:rsidP="00926AF6">
      <w:pPr>
        <w:spacing w:before="120" w:after="120"/>
        <w:ind w:firstLine="709"/>
        <w:jc w:val="both"/>
        <w:rPr>
          <w:iCs/>
          <w:color w:val="000000"/>
          <w:sz w:val="28"/>
          <w:szCs w:val="28"/>
          <w:lang w:val="cs-CZ"/>
        </w:rPr>
      </w:pPr>
      <w:r>
        <w:rPr>
          <w:iCs/>
          <w:color w:val="000000"/>
          <w:sz w:val="28"/>
          <w:szCs w:val="28"/>
          <w:lang w:val="vi-VN"/>
        </w:rPr>
        <w:t>c</w:t>
      </w:r>
      <w:r w:rsidRPr="005438C5">
        <w:rPr>
          <w:iCs/>
          <w:color w:val="000000"/>
          <w:sz w:val="28"/>
          <w:szCs w:val="28"/>
          <w:lang w:val="cs-CZ"/>
        </w:rPr>
        <w:t xml:space="preserve">) Sửa đổi, bổ sung điểm </w:t>
      </w:r>
      <w:r>
        <w:rPr>
          <w:iCs/>
          <w:color w:val="000000"/>
          <w:sz w:val="28"/>
          <w:szCs w:val="28"/>
          <w:lang w:val="vi-VN"/>
        </w:rPr>
        <w:t>c</w:t>
      </w:r>
      <w:r w:rsidRPr="005438C5">
        <w:rPr>
          <w:iCs/>
          <w:color w:val="000000"/>
          <w:sz w:val="28"/>
          <w:szCs w:val="28"/>
          <w:lang w:val="cs-CZ"/>
        </w:rPr>
        <w:t xml:space="preserve"> khoản 2 như sau:</w:t>
      </w:r>
    </w:p>
    <w:p w:rsidR="00944B0A" w:rsidRPr="005438C5" w:rsidRDefault="00926AF6" w:rsidP="0003095D">
      <w:pPr>
        <w:spacing w:before="120" w:after="120"/>
        <w:ind w:firstLine="709"/>
        <w:jc w:val="both"/>
        <w:rPr>
          <w:iCs/>
          <w:color w:val="000000"/>
          <w:sz w:val="28"/>
          <w:szCs w:val="28"/>
          <w:shd w:val="clear" w:color="auto" w:fill="F9FAFC"/>
          <w:lang w:val="cs-CZ"/>
        </w:rPr>
      </w:pPr>
      <w:r>
        <w:rPr>
          <w:iCs/>
          <w:color w:val="000000"/>
          <w:sz w:val="28"/>
          <w:szCs w:val="28"/>
          <w:lang w:val="vi-VN"/>
        </w:rPr>
        <w:t>“</w:t>
      </w:r>
      <w:r w:rsidR="005F4789" w:rsidRPr="005438C5">
        <w:rPr>
          <w:iCs/>
          <w:color w:val="000000"/>
          <w:sz w:val="28"/>
          <w:szCs w:val="28"/>
          <w:lang w:val="cs-CZ"/>
        </w:rPr>
        <w:t>c) Tổng hợp tình hình, thực hiện, kiểm tra, đánh giá hoạt động đầu tư xây dựng; chịu trách nhiệm về quản lý chất lượng công trình xây dựng và quản lý an toàn, vệ sinh lao động, môi trường trong thi công xây dựng công trình thuộc</w:t>
      </w:r>
      <w:r w:rsidR="004B3C84" w:rsidRPr="005438C5">
        <w:rPr>
          <w:iCs/>
          <w:color w:val="000000"/>
          <w:sz w:val="28"/>
          <w:szCs w:val="28"/>
          <w:lang w:val="cs-CZ"/>
        </w:rPr>
        <w:t xml:space="preserve"> </w:t>
      </w:r>
      <w:r w:rsidR="005F4789" w:rsidRPr="005438C5">
        <w:rPr>
          <w:iCs/>
          <w:color w:val="000000"/>
          <w:sz w:val="28"/>
          <w:szCs w:val="28"/>
          <w:lang w:val="cs-CZ"/>
        </w:rPr>
        <w:t>phạm vi quản lý được phân công</w:t>
      </w:r>
      <w:r w:rsidR="005F4789" w:rsidRPr="005438C5">
        <w:rPr>
          <w:iCs/>
          <w:color w:val="000000"/>
          <w:sz w:val="28"/>
          <w:szCs w:val="28"/>
          <w:shd w:val="clear" w:color="auto" w:fill="F9FAFC"/>
          <w:lang w:val="cs-CZ"/>
        </w:rPr>
        <w:t>;”</w:t>
      </w:r>
      <w:r w:rsidR="00440E74" w:rsidRPr="005438C5">
        <w:rPr>
          <w:iCs/>
          <w:color w:val="000000"/>
          <w:sz w:val="28"/>
          <w:szCs w:val="28"/>
          <w:shd w:val="clear" w:color="auto" w:fill="F9FAFC"/>
          <w:lang w:val="cs-CZ"/>
        </w:rPr>
        <w:t xml:space="preserve"> </w:t>
      </w:r>
      <w:bookmarkEnd w:id="7"/>
    </w:p>
    <w:p w:rsidR="00944B0A" w:rsidRPr="005438C5" w:rsidRDefault="00926AF6" w:rsidP="0003095D">
      <w:pPr>
        <w:spacing w:before="120" w:after="120"/>
        <w:ind w:firstLine="709"/>
        <w:jc w:val="both"/>
        <w:rPr>
          <w:iCs/>
          <w:color w:val="000000"/>
          <w:sz w:val="28"/>
          <w:szCs w:val="28"/>
          <w:lang w:val="de-DE" w:eastAsia="zh-CN"/>
        </w:rPr>
      </w:pPr>
      <w:r>
        <w:rPr>
          <w:iCs/>
          <w:color w:val="000000"/>
          <w:sz w:val="28"/>
          <w:szCs w:val="28"/>
          <w:lang w:val="vi-VN"/>
        </w:rPr>
        <w:t>59</w:t>
      </w:r>
      <w:r w:rsidR="006010C2" w:rsidRPr="005438C5">
        <w:rPr>
          <w:iCs/>
          <w:color w:val="000000"/>
          <w:sz w:val="28"/>
          <w:szCs w:val="28"/>
          <w:lang w:val="de-DE"/>
        </w:rPr>
        <w:t xml:space="preserve">. Sửa đổi, bổ sung </w:t>
      </w:r>
      <w:r w:rsidR="00DC08BA" w:rsidRPr="005438C5">
        <w:rPr>
          <w:iCs/>
          <w:color w:val="000000"/>
          <w:sz w:val="28"/>
          <w:szCs w:val="28"/>
          <w:lang w:val="de-DE"/>
        </w:rPr>
        <w:t xml:space="preserve">các </w:t>
      </w:r>
      <w:r w:rsidR="006010C2" w:rsidRPr="005438C5">
        <w:rPr>
          <w:iCs/>
          <w:color w:val="000000"/>
          <w:sz w:val="28"/>
          <w:szCs w:val="28"/>
          <w:lang w:val="de-DE"/>
        </w:rPr>
        <w:t xml:space="preserve">điểm </w:t>
      </w:r>
      <w:r>
        <w:rPr>
          <w:iCs/>
          <w:color w:val="000000"/>
          <w:sz w:val="28"/>
          <w:szCs w:val="28"/>
          <w:lang w:val="de-DE"/>
        </w:rPr>
        <w:t>của</w:t>
      </w:r>
      <w:r>
        <w:rPr>
          <w:iCs/>
          <w:color w:val="000000"/>
          <w:sz w:val="28"/>
          <w:szCs w:val="28"/>
          <w:lang w:val="vi-VN"/>
        </w:rPr>
        <w:t xml:space="preserve"> </w:t>
      </w:r>
      <w:r w:rsidR="006010C2" w:rsidRPr="005438C5">
        <w:rPr>
          <w:iCs/>
          <w:color w:val="000000"/>
          <w:sz w:val="28"/>
          <w:szCs w:val="28"/>
          <w:lang w:val="de-DE"/>
        </w:rPr>
        <w:t>khoản 1 Điều 164 như sau:</w:t>
      </w:r>
      <w:r w:rsidR="00440E74" w:rsidRPr="005438C5">
        <w:rPr>
          <w:iCs/>
          <w:color w:val="000000"/>
          <w:sz w:val="28"/>
          <w:szCs w:val="28"/>
          <w:lang w:val="de-DE" w:eastAsia="zh-CN"/>
        </w:rPr>
        <w:t xml:space="preserve"> </w:t>
      </w:r>
    </w:p>
    <w:p w:rsidR="00926AF6" w:rsidRPr="005438C5" w:rsidRDefault="00926AF6" w:rsidP="00926AF6">
      <w:pPr>
        <w:spacing w:before="120" w:after="120"/>
        <w:ind w:firstLine="709"/>
        <w:jc w:val="both"/>
        <w:rPr>
          <w:iCs/>
          <w:color w:val="000000"/>
          <w:sz w:val="28"/>
          <w:szCs w:val="28"/>
          <w:lang w:val="cs-CZ"/>
        </w:rPr>
      </w:pPr>
      <w:r>
        <w:rPr>
          <w:iCs/>
          <w:color w:val="000000"/>
          <w:sz w:val="28"/>
          <w:szCs w:val="28"/>
          <w:lang w:val="vi-VN"/>
        </w:rPr>
        <w:t>a</w:t>
      </w:r>
      <w:r w:rsidRPr="005438C5">
        <w:rPr>
          <w:iCs/>
          <w:color w:val="000000"/>
          <w:sz w:val="28"/>
          <w:szCs w:val="28"/>
          <w:lang w:val="cs-CZ"/>
        </w:rPr>
        <w:t xml:space="preserve">) Sửa đổi, bổ sung điểm </w:t>
      </w:r>
      <w:r>
        <w:rPr>
          <w:iCs/>
          <w:color w:val="000000"/>
          <w:sz w:val="28"/>
          <w:szCs w:val="28"/>
          <w:lang w:val="vi-VN"/>
        </w:rPr>
        <w:t>a</w:t>
      </w:r>
      <w:r w:rsidRPr="005438C5">
        <w:rPr>
          <w:iCs/>
          <w:color w:val="000000"/>
          <w:sz w:val="28"/>
          <w:szCs w:val="28"/>
          <w:lang w:val="cs-CZ"/>
        </w:rPr>
        <w:t xml:space="preserve"> khoản </w:t>
      </w:r>
      <w:r>
        <w:rPr>
          <w:iCs/>
          <w:color w:val="000000"/>
          <w:sz w:val="28"/>
          <w:szCs w:val="28"/>
          <w:lang w:val="vi-VN"/>
        </w:rPr>
        <w:t>1</w:t>
      </w:r>
      <w:r w:rsidRPr="005438C5">
        <w:rPr>
          <w:iCs/>
          <w:color w:val="000000"/>
          <w:sz w:val="28"/>
          <w:szCs w:val="28"/>
          <w:lang w:val="cs-CZ"/>
        </w:rPr>
        <w:t xml:space="preserve"> như sau:</w:t>
      </w:r>
    </w:p>
    <w:p w:rsidR="003C4793" w:rsidRDefault="00CE0A55" w:rsidP="0003095D">
      <w:pPr>
        <w:spacing w:before="120" w:after="120"/>
        <w:ind w:firstLine="709"/>
        <w:jc w:val="both"/>
        <w:rPr>
          <w:iCs/>
          <w:color w:val="000000"/>
          <w:spacing w:val="-4"/>
          <w:sz w:val="28"/>
          <w:szCs w:val="28"/>
          <w:lang w:val="vi-VN"/>
        </w:rPr>
      </w:pPr>
      <w:r w:rsidRPr="005438C5">
        <w:rPr>
          <w:iCs/>
          <w:color w:val="000000"/>
          <w:spacing w:val="-4"/>
          <w:sz w:val="28"/>
          <w:szCs w:val="28"/>
          <w:lang w:val="de-DE"/>
        </w:rPr>
        <w:t>“</w:t>
      </w:r>
      <w:r w:rsidR="00B66F38" w:rsidRPr="005438C5">
        <w:rPr>
          <w:iCs/>
          <w:color w:val="000000"/>
          <w:spacing w:val="-4"/>
          <w:sz w:val="28"/>
          <w:szCs w:val="28"/>
          <w:lang w:val="de-DE"/>
        </w:rPr>
        <w:t>a) Thực hiện quản lý nhà nước về hoạt động đầu tư xây dựng</w:t>
      </w:r>
      <w:r w:rsidR="00735A54" w:rsidRPr="005438C5">
        <w:rPr>
          <w:iCs/>
          <w:color w:val="000000"/>
          <w:spacing w:val="-4"/>
          <w:sz w:val="28"/>
          <w:szCs w:val="28"/>
          <w:lang w:val="de-DE"/>
        </w:rPr>
        <w:t xml:space="preserve"> theo phân cấp của Chính phủ</w:t>
      </w:r>
      <w:r w:rsidR="003C4793" w:rsidRPr="005438C5">
        <w:rPr>
          <w:iCs/>
          <w:color w:val="000000"/>
          <w:spacing w:val="-4"/>
          <w:sz w:val="28"/>
          <w:szCs w:val="28"/>
          <w:lang w:val="de-DE"/>
        </w:rPr>
        <w:t xml:space="preserve">, quản lý trật tự xây dựng trên địa bàn theo quy hoạch, thiết kế và giấy phép xây dựng theo quy định của Chính phủ; </w:t>
      </w:r>
      <w:r w:rsidR="00B66F38" w:rsidRPr="005438C5">
        <w:rPr>
          <w:iCs/>
          <w:color w:val="000000"/>
          <w:spacing w:val="-4"/>
          <w:sz w:val="28"/>
          <w:szCs w:val="28"/>
          <w:lang w:val="de-DE"/>
        </w:rPr>
        <w:t xml:space="preserve">ban hành văn bản theo thẩm quyền; chỉ đạo tổ chức </w:t>
      </w:r>
      <w:r w:rsidR="00CA2012" w:rsidRPr="005438C5">
        <w:rPr>
          <w:iCs/>
          <w:color w:val="000000"/>
          <w:spacing w:val="-4"/>
          <w:sz w:val="28"/>
          <w:szCs w:val="28"/>
          <w:lang w:val="de-DE"/>
        </w:rPr>
        <w:t>thực hiện các quy hoạch xây dựng, kế hoạch đầu tư xây dựng; được phân cấp, ủy quyền cho Ủy ban nhân dân cấp huyện, Ban quản lý khu công nghiệp, khu kinh tế tổ chức lập, thẩm định, phê duyệt nhiệm vụ, đồ án quy hoạch phân khu, quy hoạch chi tiết xây dựng khu chức năng; tổ chức hướng dẫn, kiểm tra, giám sát, xử lý vi phạm pháp luật</w:t>
      </w:r>
      <w:r w:rsidR="00735A54" w:rsidRPr="005438C5">
        <w:rPr>
          <w:iCs/>
          <w:color w:val="000000"/>
          <w:spacing w:val="-4"/>
          <w:sz w:val="28"/>
          <w:szCs w:val="28"/>
          <w:lang w:val="de-DE"/>
        </w:rPr>
        <w:t>, giải quyết khiếu nại, tố cáo</w:t>
      </w:r>
      <w:r w:rsidR="00CA2012" w:rsidRPr="005438C5">
        <w:rPr>
          <w:iCs/>
          <w:color w:val="000000"/>
          <w:spacing w:val="-4"/>
          <w:sz w:val="28"/>
          <w:szCs w:val="28"/>
          <w:lang w:val="de-DE"/>
        </w:rPr>
        <w:t xml:space="preserve"> trong hoạt động đầu tư xây dựng;</w:t>
      </w:r>
      <w:r w:rsidR="00926AF6">
        <w:rPr>
          <w:iCs/>
          <w:color w:val="000000"/>
          <w:spacing w:val="-4"/>
          <w:sz w:val="28"/>
          <w:szCs w:val="28"/>
          <w:lang w:val="vi-VN"/>
        </w:rPr>
        <w:t>”</w:t>
      </w:r>
    </w:p>
    <w:p w:rsidR="00926AF6" w:rsidRPr="00926AF6" w:rsidRDefault="00926AF6" w:rsidP="00926AF6">
      <w:pPr>
        <w:spacing w:before="120" w:after="120"/>
        <w:ind w:firstLine="709"/>
        <w:jc w:val="both"/>
        <w:rPr>
          <w:iCs/>
          <w:color w:val="000000"/>
          <w:sz w:val="28"/>
          <w:szCs w:val="28"/>
          <w:lang w:val="cs-CZ"/>
        </w:rPr>
      </w:pPr>
      <w:r>
        <w:rPr>
          <w:iCs/>
          <w:color w:val="000000"/>
          <w:sz w:val="28"/>
          <w:szCs w:val="28"/>
          <w:lang w:val="vi-VN"/>
        </w:rPr>
        <w:t>b</w:t>
      </w:r>
      <w:r w:rsidRPr="005438C5">
        <w:rPr>
          <w:iCs/>
          <w:color w:val="000000"/>
          <w:sz w:val="28"/>
          <w:szCs w:val="28"/>
          <w:lang w:val="cs-CZ"/>
        </w:rPr>
        <w:t xml:space="preserve">) Sửa đổi, bổ sung điểm </w:t>
      </w:r>
      <w:r>
        <w:rPr>
          <w:iCs/>
          <w:color w:val="000000"/>
          <w:sz w:val="28"/>
          <w:szCs w:val="28"/>
          <w:lang w:val="vi-VN"/>
        </w:rPr>
        <w:t>c</w:t>
      </w:r>
      <w:r w:rsidRPr="005438C5">
        <w:rPr>
          <w:iCs/>
          <w:color w:val="000000"/>
          <w:sz w:val="28"/>
          <w:szCs w:val="28"/>
          <w:lang w:val="cs-CZ"/>
        </w:rPr>
        <w:t xml:space="preserve"> khoản </w:t>
      </w:r>
      <w:r>
        <w:rPr>
          <w:iCs/>
          <w:color w:val="000000"/>
          <w:sz w:val="28"/>
          <w:szCs w:val="28"/>
          <w:lang w:val="vi-VN"/>
        </w:rPr>
        <w:t>1</w:t>
      </w:r>
      <w:r w:rsidRPr="005438C5">
        <w:rPr>
          <w:iCs/>
          <w:color w:val="000000"/>
          <w:sz w:val="28"/>
          <w:szCs w:val="28"/>
          <w:lang w:val="cs-CZ"/>
        </w:rPr>
        <w:t xml:space="preserve"> như sau:</w:t>
      </w:r>
    </w:p>
    <w:p w:rsidR="00944B0A" w:rsidRDefault="00926AF6" w:rsidP="0003095D">
      <w:pPr>
        <w:spacing w:before="120" w:after="120"/>
        <w:ind w:firstLine="709"/>
        <w:jc w:val="both"/>
        <w:rPr>
          <w:iCs/>
          <w:color w:val="000000"/>
          <w:spacing w:val="-4"/>
          <w:sz w:val="28"/>
          <w:szCs w:val="28"/>
          <w:lang w:val="vi-VN"/>
        </w:rPr>
      </w:pPr>
      <w:r>
        <w:rPr>
          <w:iCs/>
          <w:color w:val="000000"/>
          <w:spacing w:val="-4"/>
          <w:sz w:val="28"/>
          <w:szCs w:val="28"/>
          <w:lang w:val="vi-VN"/>
        </w:rPr>
        <w:t>“</w:t>
      </w:r>
      <w:r w:rsidR="007C3B30" w:rsidRPr="005438C5">
        <w:rPr>
          <w:iCs/>
          <w:color w:val="000000"/>
          <w:spacing w:val="-4"/>
          <w:sz w:val="28"/>
          <w:szCs w:val="28"/>
          <w:lang w:val="de-DE"/>
        </w:rPr>
        <w:t xml:space="preserve">c) </w:t>
      </w:r>
      <w:r w:rsidR="007C3B30" w:rsidRPr="005438C5">
        <w:rPr>
          <w:iCs/>
          <w:color w:val="000000"/>
          <w:spacing w:val="-4"/>
          <w:sz w:val="28"/>
          <w:szCs w:val="28"/>
          <w:lang w:val="cs-CZ"/>
        </w:rPr>
        <w:t xml:space="preserve">Nghiên cứu ban hành, hướng dẫn, kiểm tra việc thực hiện các quy chuẩn, tiêu chuẩn, định mức cho các công tác xây dựng đặc thù của địa phương theo hướng dẫn của Bộ Xây dựng; </w:t>
      </w:r>
      <w:r w:rsidR="007C3B30" w:rsidRPr="005438C5">
        <w:rPr>
          <w:iCs/>
          <w:color w:val="000000"/>
          <w:spacing w:val="-4"/>
          <w:sz w:val="28"/>
          <w:szCs w:val="28"/>
          <w:lang w:val="de-DE"/>
        </w:rPr>
        <w:t>thực hiện báo cáo định kỳ và hàng năm về tình hình quản lý hoạt động đầu tư xây dựng của địa phương gửi Bộ Xây dựng để tổng hợp, theo dõi;</w:t>
      </w:r>
      <w:r>
        <w:rPr>
          <w:iCs/>
          <w:color w:val="000000"/>
          <w:spacing w:val="-4"/>
          <w:sz w:val="28"/>
          <w:szCs w:val="28"/>
          <w:lang w:val="vi-VN"/>
        </w:rPr>
        <w:t>”</w:t>
      </w:r>
    </w:p>
    <w:p w:rsidR="00926AF6" w:rsidRPr="00926AF6" w:rsidRDefault="00926AF6" w:rsidP="00926AF6">
      <w:pPr>
        <w:spacing w:before="120" w:after="120"/>
        <w:ind w:firstLine="709"/>
        <w:jc w:val="both"/>
        <w:rPr>
          <w:iCs/>
          <w:color w:val="000000"/>
          <w:sz w:val="28"/>
          <w:szCs w:val="28"/>
          <w:lang w:val="cs-CZ"/>
        </w:rPr>
      </w:pPr>
      <w:r>
        <w:rPr>
          <w:iCs/>
          <w:color w:val="000000"/>
          <w:sz w:val="28"/>
          <w:szCs w:val="28"/>
          <w:lang w:val="vi-VN"/>
        </w:rPr>
        <w:t>c</w:t>
      </w:r>
      <w:r w:rsidRPr="005438C5">
        <w:rPr>
          <w:iCs/>
          <w:color w:val="000000"/>
          <w:sz w:val="28"/>
          <w:szCs w:val="28"/>
          <w:lang w:val="cs-CZ"/>
        </w:rPr>
        <w:t xml:space="preserve">) Sửa đổi, bổ sung điểm </w:t>
      </w:r>
      <w:r>
        <w:rPr>
          <w:iCs/>
          <w:color w:val="000000"/>
          <w:sz w:val="28"/>
          <w:szCs w:val="28"/>
          <w:lang w:val="vi-VN"/>
        </w:rPr>
        <w:t>đ</w:t>
      </w:r>
      <w:r w:rsidRPr="005438C5">
        <w:rPr>
          <w:iCs/>
          <w:color w:val="000000"/>
          <w:sz w:val="28"/>
          <w:szCs w:val="28"/>
          <w:lang w:val="cs-CZ"/>
        </w:rPr>
        <w:t xml:space="preserve"> khoản </w:t>
      </w:r>
      <w:r>
        <w:rPr>
          <w:iCs/>
          <w:color w:val="000000"/>
          <w:sz w:val="28"/>
          <w:szCs w:val="28"/>
          <w:lang w:val="vi-VN"/>
        </w:rPr>
        <w:t>1</w:t>
      </w:r>
      <w:r w:rsidRPr="005438C5">
        <w:rPr>
          <w:iCs/>
          <w:color w:val="000000"/>
          <w:sz w:val="28"/>
          <w:szCs w:val="28"/>
          <w:lang w:val="cs-CZ"/>
        </w:rPr>
        <w:t xml:space="preserve"> như sau:</w:t>
      </w:r>
    </w:p>
    <w:p w:rsidR="00944B0A" w:rsidRPr="005438C5" w:rsidRDefault="00926AF6" w:rsidP="0003095D">
      <w:pPr>
        <w:spacing w:before="120" w:after="120"/>
        <w:ind w:firstLine="709"/>
        <w:jc w:val="both"/>
        <w:rPr>
          <w:iCs/>
          <w:color w:val="000000"/>
          <w:sz w:val="28"/>
          <w:szCs w:val="28"/>
          <w:lang w:val="de-DE"/>
        </w:rPr>
      </w:pPr>
      <w:r>
        <w:rPr>
          <w:iCs/>
          <w:color w:val="000000"/>
          <w:sz w:val="28"/>
          <w:szCs w:val="28"/>
          <w:lang w:val="vi-VN"/>
        </w:rPr>
        <w:t>“</w:t>
      </w:r>
      <w:r w:rsidR="00494078" w:rsidRPr="005438C5">
        <w:rPr>
          <w:iCs/>
          <w:color w:val="000000"/>
          <w:sz w:val="28"/>
          <w:szCs w:val="28"/>
          <w:lang w:val="de-DE"/>
        </w:rPr>
        <w:t>đ</w:t>
      </w:r>
      <w:r w:rsidR="005F4789" w:rsidRPr="005438C5">
        <w:rPr>
          <w:iCs/>
          <w:color w:val="000000"/>
          <w:sz w:val="28"/>
          <w:szCs w:val="28"/>
          <w:lang w:val="vi-VN"/>
        </w:rPr>
        <w:t xml:space="preserve">) </w:t>
      </w:r>
      <w:r w:rsidR="005F4789" w:rsidRPr="005438C5">
        <w:rPr>
          <w:iCs/>
          <w:color w:val="000000"/>
          <w:sz w:val="28"/>
          <w:szCs w:val="28"/>
          <w:lang w:val="de-DE"/>
        </w:rPr>
        <w:t>Ủy ban nhân dân</w:t>
      </w:r>
      <w:r w:rsidR="00136E45" w:rsidRPr="005438C5">
        <w:rPr>
          <w:iCs/>
          <w:color w:val="000000"/>
          <w:sz w:val="28"/>
          <w:szCs w:val="28"/>
          <w:lang w:val="de-DE"/>
        </w:rPr>
        <w:t xml:space="preserve"> </w:t>
      </w:r>
      <w:r w:rsidR="005F4789" w:rsidRPr="005438C5">
        <w:rPr>
          <w:iCs/>
          <w:color w:val="000000"/>
          <w:sz w:val="28"/>
          <w:szCs w:val="28"/>
          <w:lang w:val="vi-VN"/>
        </w:rPr>
        <w:t>cấp tỉnh có trách nhiệm chỉ đạo cơ quan chuyên môn trực thuộc thực hiện việc ban hành, thông báo các thông tin về định mức, giá xây dựng, chỉ số giá xây dựng theo tháng, quý hoặc năm, đảm bảo kịp thời với những biến động giá trên thị trường xây dựng;</w:t>
      </w:r>
      <w:r w:rsidR="00CE0A55" w:rsidRPr="005438C5">
        <w:rPr>
          <w:iCs/>
          <w:color w:val="000000"/>
          <w:sz w:val="28"/>
          <w:szCs w:val="28"/>
          <w:lang w:val="de-DE"/>
        </w:rPr>
        <w:t>”</w:t>
      </w:r>
      <w:r w:rsidR="00440E74" w:rsidRPr="005438C5">
        <w:rPr>
          <w:iCs/>
          <w:color w:val="000000"/>
          <w:sz w:val="28"/>
          <w:szCs w:val="28"/>
          <w:lang w:val="de-DE"/>
        </w:rPr>
        <w:t xml:space="preserve"> </w:t>
      </w:r>
    </w:p>
    <w:p w:rsidR="00944B0A" w:rsidRPr="005438C5" w:rsidRDefault="00433253" w:rsidP="0003095D">
      <w:pPr>
        <w:spacing w:before="120" w:after="120"/>
        <w:ind w:firstLine="709"/>
        <w:jc w:val="both"/>
        <w:rPr>
          <w:bCs/>
          <w:iCs/>
          <w:color w:val="000000"/>
          <w:sz w:val="28"/>
          <w:szCs w:val="28"/>
          <w:lang w:val="de-DE"/>
        </w:rPr>
      </w:pPr>
      <w:r w:rsidRPr="005438C5">
        <w:rPr>
          <w:bCs/>
          <w:iCs/>
          <w:color w:val="000000"/>
          <w:sz w:val="28"/>
          <w:szCs w:val="28"/>
          <w:lang w:val="vi-VN"/>
        </w:rPr>
        <w:t>6</w:t>
      </w:r>
      <w:r w:rsidR="00926AF6">
        <w:rPr>
          <w:bCs/>
          <w:iCs/>
          <w:color w:val="000000"/>
          <w:sz w:val="28"/>
          <w:szCs w:val="28"/>
          <w:lang w:val="vi-VN"/>
        </w:rPr>
        <w:t>0</w:t>
      </w:r>
      <w:r w:rsidRPr="005438C5">
        <w:rPr>
          <w:bCs/>
          <w:iCs/>
          <w:color w:val="000000"/>
          <w:sz w:val="28"/>
          <w:szCs w:val="28"/>
          <w:lang w:val="vi-VN"/>
        </w:rPr>
        <w:t>.</w:t>
      </w:r>
      <w:r w:rsidR="001B0C68" w:rsidRPr="005438C5">
        <w:rPr>
          <w:bCs/>
          <w:iCs/>
          <w:color w:val="000000"/>
          <w:sz w:val="28"/>
          <w:szCs w:val="28"/>
          <w:lang w:val="de-DE"/>
        </w:rPr>
        <w:t xml:space="preserve"> Thay thế </w:t>
      </w:r>
      <w:r w:rsidR="00B553C8" w:rsidRPr="005438C5">
        <w:rPr>
          <w:bCs/>
          <w:iCs/>
          <w:color w:val="000000"/>
          <w:sz w:val="28"/>
          <w:szCs w:val="28"/>
          <w:lang w:val="de-DE"/>
        </w:rPr>
        <w:t xml:space="preserve">một số </w:t>
      </w:r>
      <w:r w:rsidR="001B0C68" w:rsidRPr="005438C5">
        <w:rPr>
          <w:bCs/>
          <w:iCs/>
          <w:color w:val="000000"/>
          <w:sz w:val="28"/>
          <w:szCs w:val="28"/>
          <w:lang w:val="de-DE"/>
        </w:rPr>
        <w:t>cụm từ</w:t>
      </w:r>
      <w:r w:rsidR="00C45B09" w:rsidRPr="005438C5">
        <w:rPr>
          <w:bCs/>
          <w:iCs/>
          <w:color w:val="000000"/>
          <w:sz w:val="28"/>
          <w:szCs w:val="28"/>
          <w:lang w:val="de-DE"/>
        </w:rPr>
        <w:t xml:space="preserve"> trong Luật Xây dựng số 50/2014/QH13</w:t>
      </w:r>
      <w:r w:rsidR="00440E74" w:rsidRPr="005438C5">
        <w:rPr>
          <w:bCs/>
          <w:iCs/>
          <w:color w:val="000000"/>
          <w:sz w:val="28"/>
          <w:szCs w:val="28"/>
          <w:lang w:val="de-DE"/>
        </w:rPr>
        <w:t xml:space="preserve"> </w:t>
      </w:r>
    </w:p>
    <w:p w:rsidR="00944B0A" w:rsidRPr="005438C5" w:rsidRDefault="00433253" w:rsidP="0003095D">
      <w:pPr>
        <w:spacing w:before="120" w:after="120"/>
        <w:ind w:firstLine="709"/>
        <w:jc w:val="both"/>
        <w:rPr>
          <w:iCs/>
          <w:color w:val="000000"/>
          <w:sz w:val="28"/>
          <w:szCs w:val="28"/>
          <w:lang w:val="de-DE"/>
        </w:rPr>
      </w:pPr>
      <w:r w:rsidRPr="005438C5">
        <w:rPr>
          <w:iCs/>
          <w:color w:val="000000"/>
          <w:sz w:val="28"/>
          <w:szCs w:val="28"/>
          <w:lang w:val="vi-VN"/>
        </w:rPr>
        <w:t>a)</w:t>
      </w:r>
      <w:r w:rsidR="001B0C68" w:rsidRPr="005438C5">
        <w:rPr>
          <w:iCs/>
          <w:color w:val="000000"/>
          <w:sz w:val="28"/>
          <w:szCs w:val="28"/>
          <w:lang w:val="de-DE"/>
        </w:rPr>
        <w:t xml:space="preserve"> </w:t>
      </w:r>
      <w:r w:rsidR="00C45B09" w:rsidRPr="005438C5">
        <w:rPr>
          <w:iCs/>
          <w:color w:val="000000"/>
          <w:sz w:val="28"/>
          <w:szCs w:val="28"/>
          <w:lang w:val="de-DE"/>
        </w:rPr>
        <w:t xml:space="preserve">Thay thế cụm từ </w:t>
      </w:r>
      <w:r w:rsidR="001B0C68" w:rsidRPr="005438C5">
        <w:rPr>
          <w:iCs/>
          <w:color w:val="000000"/>
          <w:sz w:val="28"/>
          <w:szCs w:val="28"/>
          <w:lang w:val="de-DE"/>
        </w:rPr>
        <w:t>“vốn ngân sách nhà nước</w:t>
      </w:r>
      <w:r w:rsidR="00696414" w:rsidRPr="005438C5">
        <w:rPr>
          <w:iCs/>
          <w:color w:val="000000"/>
          <w:sz w:val="28"/>
          <w:szCs w:val="28"/>
          <w:lang w:val="de-DE"/>
        </w:rPr>
        <w:t>”, “vốn nhà nước”</w:t>
      </w:r>
      <w:r w:rsidR="00C45B09" w:rsidRPr="005438C5">
        <w:rPr>
          <w:iCs/>
          <w:color w:val="000000"/>
          <w:sz w:val="28"/>
          <w:szCs w:val="28"/>
          <w:lang w:val="de-DE"/>
        </w:rPr>
        <w:t xml:space="preserve"> </w:t>
      </w:r>
      <w:r w:rsidR="001B0C68" w:rsidRPr="005438C5">
        <w:rPr>
          <w:iCs/>
          <w:color w:val="000000"/>
          <w:sz w:val="28"/>
          <w:szCs w:val="28"/>
          <w:lang w:val="de-DE"/>
        </w:rPr>
        <w:t xml:space="preserve">bằng “vốn đầu tư công” tại </w:t>
      </w:r>
      <w:r w:rsidR="00C45B09" w:rsidRPr="005438C5">
        <w:rPr>
          <w:iCs/>
          <w:color w:val="000000"/>
          <w:sz w:val="28"/>
          <w:szCs w:val="28"/>
          <w:lang w:val="de-DE"/>
        </w:rPr>
        <w:t xml:space="preserve">điểm a khoản 1, khoản 2 điều 8; </w:t>
      </w:r>
      <w:r w:rsidR="00E5449A" w:rsidRPr="005438C5">
        <w:rPr>
          <w:iCs/>
          <w:color w:val="000000"/>
          <w:sz w:val="28"/>
          <w:szCs w:val="28"/>
          <w:lang w:val="de-DE"/>
        </w:rPr>
        <w:t xml:space="preserve">khoản 5 Điều 12; </w:t>
      </w:r>
      <w:r w:rsidR="001B0C68" w:rsidRPr="005438C5">
        <w:rPr>
          <w:iCs/>
          <w:color w:val="000000"/>
          <w:sz w:val="28"/>
          <w:szCs w:val="28"/>
          <w:lang w:val="de-DE"/>
        </w:rPr>
        <w:t>khoản 1 Điều 67</w:t>
      </w:r>
      <w:r w:rsidR="00EE32B9" w:rsidRPr="005438C5">
        <w:rPr>
          <w:iCs/>
          <w:color w:val="000000"/>
          <w:sz w:val="28"/>
          <w:szCs w:val="28"/>
          <w:lang w:val="de-DE"/>
        </w:rPr>
        <w:t>.</w:t>
      </w:r>
      <w:r w:rsidR="001B0C68" w:rsidRPr="005438C5">
        <w:rPr>
          <w:iCs/>
          <w:color w:val="000000"/>
          <w:sz w:val="28"/>
          <w:szCs w:val="28"/>
          <w:lang w:val="de-DE"/>
        </w:rPr>
        <w:t xml:space="preserve"> </w:t>
      </w:r>
      <w:r w:rsidR="00440E74" w:rsidRPr="005438C5">
        <w:rPr>
          <w:iCs/>
          <w:color w:val="000000"/>
          <w:sz w:val="28"/>
          <w:szCs w:val="28"/>
          <w:lang w:val="de-DE"/>
        </w:rPr>
        <w:t xml:space="preserve"> </w:t>
      </w:r>
    </w:p>
    <w:p w:rsidR="00944B0A" w:rsidRPr="005438C5" w:rsidRDefault="00433253" w:rsidP="0003095D">
      <w:pPr>
        <w:spacing w:before="120" w:after="120"/>
        <w:ind w:firstLine="709"/>
        <w:jc w:val="both"/>
        <w:rPr>
          <w:iCs/>
          <w:color w:val="000000"/>
          <w:spacing w:val="-2"/>
          <w:sz w:val="28"/>
          <w:szCs w:val="28"/>
          <w:lang w:val="de-DE"/>
        </w:rPr>
      </w:pPr>
      <w:r w:rsidRPr="005438C5">
        <w:rPr>
          <w:iCs/>
          <w:color w:val="000000"/>
          <w:spacing w:val="-2"/>
          <w:sz w:val="28"/>
          <w:szCs w:val="28"/>
          <w:lang w:val="vi-VN"/>
        </w:rPr>
        <w:t>b)</w:t>
      </w:r>
      <w:r w:rsidR="00696414" w:rsidRPr="005438C5">
        <w:rPr>
          <w:iCs/>
          <w:color w:val="000000"/>
          <w:spacing w:val="-2"/>
          <w:sz w:val="28"/>
          <w:szCs w:val="28"/>
          <w:lang w:val="de-DE"/>
        </w:rPr>
        <w:t xml:space="preserve"> Thay thế cụm từ “vốn nhà nước” bằng “vốn đầu tư công, vốn nhà nước ngoài đầu tư công” tại khoản 1, khoản 2 Điều 61; điểm đ khoản 2 Điều 86; khoản 5 Điều 132; khoản 4, khoản 5 Điều 134; </w:t>
      </w:r>
      <w:r w:rsidR="00EE32B9" w:rsidRPr="005438C5">
        <w:rPr>
          <w:iCs/>
          <w:color w:val="000000"/>
          <w:spacing w:val="-2"/>
          <w:sz w:val="28"/>
          <w:szCs w:val="28"/>
          <w:lang w:val="de-DE"/>
        </w:rPr>
        <w:t>khoản 3, khoản 4 Điều 135; khoản 2 Điều 137; khoản 3 Điều 143; khoản 2 Điều 146; khoản 2, khoản 4 Điều 147</w:t>
      </w:r>
      <w:r w:rsidR="00F53ABC" w:rsidRPr="005438C5">
        <w:rPr>
          <w:iCs/>
          <w:color w:val="000000"/>
          <w:spacing w:val="-2"/>
          <w:sz w:val="28"/>
          <w:szCs w:val="28"/>
          <w:lang w:val="de-DE"/>
        </w:rPr>
        <w:t>.</w:t>
      </w:r>
    </w:p>
    <w:p w:rsidR="007C34F1" w:rsidRPr="00FF4F5A" w:rsidRDefault="00D93811" w:rsidP="0003095D">
      <w:pPr>
        <w:spacing w:before="120" w:after="120"/>
        <w:ind w:firstLine="709"/>
        <w:jc w:val="both"/>
        <w:rPr>
          <w:b/>
          <w:bCs/>
          <w:color w:val="000000"/>
          <w:sz w:val="28"/>
          <w:szCs w:val="28"/>
          <w:lang w:val="nl-NL"/>
        </w:rPr>
      </w:pPr>
      <w:r w:rsidRPr="00FF4F5A">
        <w:rPr>
          <w:b/>
          <w:bCs/>
          <w:color w:val="000000"/>
          <w:sz w:val="28"/>
          <w:szCs w:val="28"/>
          <w:lang w:val="vi-VN"/>
        </w:rPr>
        <w:t xml:space="preserve">Điều </w:t>
      </w:r>
      <w:r w:rsidR="007F3FCF">
        <w:rPr>
          <w:b/>
          <w:bCs/>
          <w:color w:val="000000"/>
          <w:sz w:val="28"/>
          <w:szCs w:val="28"/>
          <w:lang w:val="vi-VN"/>
        </w:rPr>
        <w:t>2</w:t>
      </w:r>
      <w:r w:rsidRPr="00FF4F5A">
        <w:rPr>
          <w:b/>
          <w:bCs/>
          <w:color w:val="000000"/>
          <w:sz w:val="28"/>
          <w:szCs w:val="28"/>
          <w:lang w:val="vi-VN"/>
        </w:rPr>
        <w:t xml:space="preserve">. </w:t>
      </w:r>
      <w:r w:rsidR="00242F10" w:rsidRPr="00FF4F5A">
        <w:rPr>
          <w:b/>
          <w:bCs/>
          <w:color w:val="000000"/>
          <w:sz w:val="28"/>
          <w:szCs w:val="28"/>
          <w:lang w:val="vi-VN"/>
        </w:rPr>
        <w:t>Điều khoản thi hành</w:t>
      </w:r>
      <w:r w:rsidR="00440E74" w:rsidRPr="00FF4F5A">
        <w:rPr>
          <w:b/>
          <w:bCs/>
          <w:color w:val="000000"/>
          <w:sz w:val="28"/>
          <w:szCs w:val="28"/>
          <w:lang w:val="nl-NL"/>
        </w:rPr>
        <w:t xml:space="preserve"> </w:t>
      </w:r>
    </w:p>
    <w:p w:rsidR="00433253" w:rsidRPr="005438C5" w:rsidRDefault="00242F10" w:rsidP="0003095D">
      <w:pPr>
        <w:numPr>
          <w:ilvl w:val="0"/>
          <w:numId w:val="12"/>
        </w:numPr>
        <w:spacing w:before="120" w:after="120"/>
        <w:jc w:val="both"/>
        <w:rPr>
          <w:color w:val="000000"/>
          <w:sz w:val="28"/>
          <w:szCs w:val="28"/>
          <w:lang w:val="vi-VN"/>
        </w:rPr>
      </w:pPr>
      <w:r w:rsidRPr="00FF4F5A">
        <w:rPr>
          <w:color w:val="000000"/>
          <w:sz w:val="28"/>
          <w:szCs w:val="28"/>
          <w:lang w:val="vi-VN"/>
        </w:rPr>
        <w:t>Luật này có hiệu lực thi hành từ ngày</w:t>
      </w:r>
      <w:r w:rsidR="002459AE" w:rsidRPr="005438C5">
        <w:rPr>
          <w:color w:val="000000"/>
          <w:sz w:val="28"/>
          <w:szCs w:val="28"/>
          <w:lang w:val="nl-NL"/>
        </w:rPr>
        <w:t xml:space="preserve"> 01</w:t>
      </w:r>
      <w:r w:rsidRPr="00FF4F5A">
        <w:rPr>
          <w:color w:val="000000"/>
          <w:sz w:val="28"/>
          <w:szCs w:val="28"/>
          <w:lang w:val="vi-VN"/>
        </w:rPr>
        <w:t xml:space="preserve"> tháng </w:t>
      </w:r>
      <w:r w:rsidR="002459AE" w:rsidRPr="005438C5">
        <w:rPr>
          <w:color w:val="000000"/>
          <w:sz w:val="28"/>
          <w:szCs w:val="28"/>
          <w:lang w:val="nl-NL"/>
        </w:rPr>
        <w:t>01</w:t>
      </w:r>
      <w:r w:rsidRPr="00FF4F5A">
        <w:rPr>
          <w:color w:val="000000"/>
          <w:sz w:val="28"/>
          <w:szCs w:val="28"/>
          <w:lang w:val="vi-VN"/>
        </w:rPr>
        <w:t xml:space="preserve"> năm 202</w:t>
      </w:r>
      <w:r w:rsidR="009A685D" w:rsidRPr="00FF4F5A">
        <w:rPr>
          <w:color w:val="000000"/>
          <w:sz w:val="28"/>
          <w:szCs w:val="28"/>
          <w:lang w:val="vi-VN"/>
        </w:rPr>
        <w:t>1</w:t>
      </w:r>
      <w:r w:rsidR="00F53ABC" w:rsidRPr="00FF4F5A">
        <w:rPr>
          <w:color w:val="000000"/>
          <w:sz w:val="28"/>
          <w:szCs w:val="28"/>
          <w:lang w:val="vi-VN"/>
        </w:rPr>
        <w:t>.</w:t>
      </w:r>
    </w:p>
    <w:p w:rsidR="00B53907" w:rsidRPr="005438C5" w:rsidRDefault="00DE0A91" w:rsidP="0003095D">
      <w:pPr>
        <w:spacing w:before="120" w:after="120"/>
        <w:ind w:firstLine="709"/>
        <w:jc w:val="both"/>
        <w:rPr>
          <w:color w:val="000000"/>
          <w:sz w:val="28"/>
          <w:szCs w:val="28"/>
          <w:lang w:val="vi-VN"/>
        </w:rPr>
      </w:pPr>
      <w:r w:rsidRPr="005438C5">
        <w:rPr>
          <w:color w:val="000000"/>
          <w:sz w:val="28"/>
          <w:szCs w:val="28"/>
          <w:lang w:val="vi-VN"/>
        </w:rPr>
        <w:t xml:space="preserve">2. Điểm g khoản 2 Điều 89, khoản 1, 2 Điều 103 Luật Xây dựng năm 2014 được sửa đổi, bổ sung tại </w:t>
      </w:r>
      <w:r w:rsidR="00BB0ACE" w:rsidRPr="005438C5">
        <w:rPr>
          <w:color w:val="000000"/>
          <w:sz w:val="28"/>
          <w:szCs w:val="28"/>
          <w:lang w:val="vi-VN"/>
        </w:rPr>
        <w:t>khoản 30 , khoản 35 Điều 1 Luật này có hiệu lực kể từ ngày 01 tháng 7 năm 2020.</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3. Sửa đổi, bổ sung khoản 2, khoản 3 Điều 34 của Luật Xây dựng số 50/2014/QH13 đã được sửa đổi, bổ sung tại khoản 9 Điều 28 Luật số 35/2018/QH14 như sau: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“2. Ủy ban nhân dân cấp tỉnh phê duyệt nhiệm vụ, đồ án quy hoạch xây dựng sau: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a) Quy hoạch xây dựng vùng liên huyện, quy hoạch xây dựng vùng huyện;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b) Quy hoạch chung xây dựng khu chức năng, trừ các quy hoạch quy định tại khoản 1 Điều này;</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c) Quy hoạch phân khu xây dựng khu chức năng.</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3. Ủy ban nhân dân cấp huyện phê duyệt nhiệm vụ và đồ án quy hoạch chi tiết xây dựng và quy hoạch nông thôn trong phạm vi địa giới hành chính do mình quản lý sau khi có ý kiến thống nhất bằng văn bản của cơ quan quản lý quy hoạch xây dựng thuộc Ủy ban nhân dân cấp tỉnh.”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4. Sửa đổi, bổ sung Điều 17 Luật Nhà ở số 65/2014/QH13 như sau: </w:t>
      </w:r>
    </w:p>
    <w:p w:rsidR="008A4509" w:rsidRPr="005438C5" w:rsidRDefault="008A4509" w:rsidP="0003095D">
      <w:pPr>
        <w:spacing w:before="120" w:after="120"/>
        <w:ind w:firstLine="709"/>
        <w:jc w:val="both"/>
        <w:rPr>
          <w:b/>
          <w:bCs/>
          <w:color w:val="000000"/>
          <w:sz w:val="28"/>
          <w:szCs w:val="28"/>
          <w:lang w:val="vi-VN"/>
        </w:rPr>
      </w:pPr>
      <w:r w:rsidRPr="005438C5">
        <w:rPr>
          <w:color w:val="000000"/>
          <w:sz w:val="28"/>
          <w:szCs w:val="28"/>
          <w:lang w:val="vi-VN"/>
        </w:rPr>
        <w:t>“</w:t>
      </w:r>
      <w:r w:rsidRPr="005438C5">
        <w:rPr>
          <w:b/>
          <w:bCs/>
          <w:color w:val="000000"/>
          <w:sz w:val="28"/>
          <w:szCs w:val="28"/>
          <w:lang w:val="vi-VN"/>
        </w:rPr>
        <w:t>Điều 17. Hình thức phát triển nhà ở, dự án đầu tư xây dựng nhà ở</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1. Hình thức phát triển nhà ở bao gồm: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a) Phát triển nhà ở theo dự án đầu tư xây dựng nhà ở;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b) Phát triển nhà ở theo dự án đầu tư xây dựng khu đô thị;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c) Phát triển nhà ở của hộ gia đình, cá nhân.</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2. Dự án đầu tư xây dựng nhà ở theo quy định của Luật này bao gồm: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a) Dự án đầu tư xây dựng mới hoặc cải tạo một công trình nhà ở độc lập hoặc một cụm công trình nhà ở;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b) Dự án đầu tư xây dựng khu nhà ở có hệ thống hạ tầng kỹ thuật và hạ tầng xã hội đồng bộ tại khu vực nông thôn;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 xml:space="preserve">c) Dự án sử dụng đất hỗn hợp mà có dành diện tích đất trong dự án để xây dựng nhà ở; </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d) Dự án đầu tư xây dựng công trình có mục đích sử dụng hỗn hợp để ở và kinh doanh.</w:t>
      </w:r>
    </w:p>
    <w:p w:rsidR="008A4509" w:rsidRPr="005438C5" w:rsidRDefault="008A4509" w:rsidP="0003095D">
      <w:pPr>
        <w:spacing w:before="120" w:after="120"/>
        <w:ind w:firstLine="709"/>
        <w:jc w:val="both"/>
        <w:rPr>
          <w:color w:val="000000"/>
          <w:sz w:val="28"/>
          <w:szCs w:val="28"/>
          <w:lang w:val="vi-VN"/>
        </w:rPr>
      </w:pPr>
      <w:r w:rsidRPr="005438C5">
        <w:rPr>
          <w:color w:val="000000"/>
          <w:sz w:val="28"/>
          <w:szCs w:val="28"/>
          <w:lang w:val="vi-VN"/>
        </w:rPr>
        <w:t>3. Việc đầu tư xây dựng khu đô thị quy định tại điểm b khoản 1 Điều này phải tuân thủ các quy định về nhà ở theo pháp luật về nhà ở.”</w:t>
      </w:r>
    </w:p>
    <w:p w:rsidR="007C34F1" w:rsidRPr="005438C5" w:rsidRDefault="008A4509" w:rsidP="0003095D">
      <w:pPr>
        <w:spacing w:before="120" w:after="120"/>
        <w:ind w:firstLine="709"/>
        <w:jc w:val="both"/>
        <w:rPr>
          <w:bCs/>
          <w:color w:val="000000"/>
          <w:sz w:val="28"/>
          <w:szCs w:val="28"/>
          <w:lang w:val="vi-VN"/>
        </w:rPr>
      </w:pPr>
      <w:r w:rsidRPr="005438C5">
        <w:rPr>
          <w:color w:val="000000"/>
          <w:sz w:val="28"/>
          <w:szCs w:val="28"/>
          <w:lang w:val="vi-VN"/>
        </w:rPr>
        <w:t xml:space="preserve">5. </w:t>
      </w:r>
      <w:r w:rsidR="00242F10" w:rsidRPr="00FF4F5A">
        <w:rPr>
          <w:bCs/>
          <w:color w:val="000000"/>
          <w:sz w:val="28"/>
          <w:szCs w:val="28"/>
          <w:lang w:val="vi-VN"/>
        </w:rPr>
        <w:t>Quy định chuyển tiếp:</w:t>
      </w:r>
      <w:r w:rsidR="00440E74" w:rsidRPr="005438C5">
        <w:rPr>
          <w:bCs/>
          <w:color w:val="000000"/>
          <w:sz w:val="28"/>
          <w:szCs w:val="28"/>
          <w:lang w:val="vi-VN"/>
        </w:rPr>
        <w:t xml:space="preserve"> </w:t>
      </w:r>
    </w:p>
    <w:p w:rsidR="007C34F1" w:rsidRPr="005438C5" w:rsidRDefault="00433253" w:rsidP="0003095D">
      <w:pPr>
        <w:spacing w:before="120" w:after="120"/>
        <w:ind w:firstLine="709"/>
        <w:jc w:val="both"/>
        <w:rPr>
          <w:bCs/>
          <w:color w:val="000000"/>
          <w:sz w:val="28"/>
          <w:szCs w:val="28"/>
          <w:lang w:val="vi-VN"/>
        </w:rPr>
      </w:pPr>
      <w:r w:rsidRPr="005438C5">
        <w:rPr>
          <w:bCs/>
          <w:color w:val="000000"/>
          <w:sz w:val="28"/>
          <w:szCs w:val="28"/>
          <w:lang w:val="vi-VN"/>
        </w:rPr>
        <w:t>a</w:t>
      </w:r>
      <w:r w:rsidR="009273DB" w:rsidRPr="005438C5">
        <w:rPr>
          <w:bCs/>
          <w:color w:val="000000"/>
          <w:sz w:val="28"/>
          <w:szCs w:val="28"/>
          <w:lang w:val="vi-VN"/>
        </w:rPr>
        <w:t xml:space="preserve">) Trường hợp dự án đầu tư xây dựng đã trình cơ quan nhà nước có thẩm quyền thẩm định dự án, thiết kế cơ sở trước ngày Luật này có hiệu lực thì tiếp tục thực hiện việc thẩm định, phê duyệt dự án theo quy định của </w:t>
      </w:r>
      <w:r w:rsidR="009273DB" w:rsidRPr="005438C5">
        <w:rPr>
          <w:color w:val="000000"/>
          <w:sz w:val="28"/>
          <w:szCs w:val="28"/>
          <w:shd w:val="clear" w:color="auto" w:fill="FFFFFF"/>
          <w:lang w:val="vi-VN"/>
        </w:rPr>
        <w:t xml:space="preserve">Luật Xây dựng số </w:t>
      </w:r>
      <w:r w:rsidR="009273DB" w:rsidRPr="005438C5">
        <w:rPr>
          <w:bCs/>
          <w:color w:val="000000"/>
          <w:sz w:val="28"/>
          <w:szCs w:val="28"/>
          <w:lang w:val="vi-VN"/>
        </w:rPr>
        <w:t>50/2014/QH13, việc triển khai các hoạt động tiếp theo được thực hiện theo quy định của Luật này</w:t>
      </w:r>
      <w:r w:rsidR="007C34F1" w:rsidRPr="005438C5">
        <w:rPr>
          <w:bCs/>
          <w:color w:val="000000"/>
          <w:sz w:val="28"/>
          <w:szCs w:val="28"/>
          <w:lang w:val="vi-VN"/>
        </w:rPr>
        <w:t>;</w:t>
      </w:r>
    </w:p>
    <w:p w:rsidR="007C34F1" w:rsidRPr="005438C5" w:rsidRDefault="00433253" w:rsidP="0003095D">
      <w:pPr>
        <w:spacing w:before="120" w:after="120"/>
        <w:ind w:firstLine="709"/>
        <w:jc w:val="both"/>
        <w:rPr>
          <w:bCs/>
          <w:color w:val="000000"/>
          <w:sz w:val="28"/>
          <w:szCs w:val="28"/>
          <w:lang w:val="vi-VN"/>
        </w:rPr>
      </w:pPr>
      <w:r w:rsidRPr="005438C5">
        <w:rPr>
          <w:bCs/>
          <w:color w:val="000000"/>
          <w:sz w:val="28"/>
          <w:szCs w:val="28"/>
          <w:lang w:val="vi-VN"/>
        </w:rPr>
        <w:t>b</w:t>
      </w:r>
      <w:r w:rsidR="009273DB" w:rsidRPr="005438C5">
        <w:rPr>
          <w:bCs/>
          <w:color w:val="000000"/>
          <w:sz w:val="28"/>
          <w:szCs w:val="28"/>
          <w:lang w:val="vi-VN"/>
        </w:rPr>
        <w:t xml:space="preserve">) Công trình xây dựng đã được thẩm định thiết kế xây dựng </w:t>
      </w:r>
      <w:r w:rsidR="00E83AD6" w:rsidRPr="005438C5">
        <w:rPr>
          <w:bCs/>
          <w:color w:val="000000"/>
          <w:sz w:val="28"/>
          <w:szCs w:val="28"/>
          <w:lang w:val="vi-VN"/>
        </w:rPr>
        <w:t xml:space="preserve">triển khai sau thiết kế cơ sở </w:t>
      </w:r>
      <w:r w:rsidR="009273DB" w:rsidRPr="005438C5">
        <w:rPr>
          <w:bCs/>
          <w:color w:val="000000"/>
          <w:sz w:val="28"/>
          <w:szCs w:val="28"/>
          <w:lang w:val="vi-VN"/>
        </w:rPr>
        <w:t xml:space="preserve">tại cơ quan chuyên môn về xây dựng theo quy định </w:t>
      </w:r>
      <w:r w:rsidR="009273DB" w:rsidRPr="005438C5">
        <w:rPr>
          <w:color w:val="000000"/>
          <w:sz w:val="28"/>
          <w:szCs w:val="28"/>
          <w:shd w:val="clear" w:color="auto" w:fill="FFFFFF"/>
          <w:lang w:val="vi-VN"/>
        </w:rPr>
        <w:t xml:space="preserve">của Luật Xây dựng số </w:t>
      </w:r>
      <w:r w:rsidR="009273DB" w:rsidRPr="005438C5">
        <w:rPr>
          <w:bCs/>
          <w:color w:val="000000"/>
          <w:sz w:val="28"/>
          <w:szCs w:val="28"/>
          <w:lang w:val="vi-VN"/>
        </w:rPr>
        <w:t xml:space="preserve">50/2014/QH13 nhưng không thuộc đối tượng có yêu cầu thẩm định </w:t>
      </w:r>
      <w:r w:rsidR="00E83AD6" w:rsidRPr="005438C5">
        <w:rPr>
          <w:bCs/>
          <w:color w:val="000000"/>
          <w:sz w:val="28"/>
          <w:szCs w:val="28"/>
          <w:lang w:val="vi-VN"/>
        </w:rPr>
        <w:t>t</w:t>
      </w:r>
      <w:r w:rsidR="009273DB" w:rsidRPr="005438C5">
        <w:rPr>
          <w:bCs/>
          <w:color w:val="000000"/>
          <w:sz w:val="28"/>
          <w:szCs w:val="28"/>
          <w:lang w:val="vi-VN"/>
        </w:rPr>
        <w:t>ại cơ quan chuyên môn về xây dựng theo quy định của Luật này, khi điều chỉnh thiết kế xây dựng</w:t>
      </w:r>
      <w:r w:rsidR="00D758DC" w:rsidRPr="005438C5">
        <w:rPr>
          <w:bCs/>
          <w:color w:val="000000"/>
          <w:sz w:val="28"/>
          <w:szCs w:val="28"/>
          <w:lang w:val="vi-VN"/>
        </w:rPr>
        <w:t xml:space="preserve"> triển khai sau thiết kế cơ sở</w:t>
      </w:r>
      <w:r w:rsidR="009273DB" w:rsidRPr="005438C5">
        <w:rPr>
          <w:bCs/>
          <w:color w:val="000000"/>
          <w:sz w:val="28"/>
          <w:szCs w:val="28"/>
          <w:lang w:val="vi-VN"/>
        </w:rPr>
        <w:t xml:space="preserve"> thì không</w:t>
      </w:r>
      <w:r w:rsidR="00F40098" w:rsidRPr="005438C5">
        <w:rPr>
          <w:bCs/>
          <w:color w:val="000000"/>
          <w:sz w:val="28"/>
          <w:szCs w:val="28"/>
          <w:lang w:val="vi-VN"/>
        </w:rPr>
        <w:t xml:space="preserve"> </w:t>
      </w:r>
      <w:r w:rsidR="009273DB" w:rsidRPr="005438C5">
        <w:rPr>
          <w:bCs/>
          <w:color w:val="000000"/>
          <w:sz w:val="28"/>
          <w:szCs w:val="28"/>
          <w:lang w:val="vi-VN"/>
        </w:rPr>
        <w:t>phải thẩm định thiết kế xây dựng điều chỉnh tại cơ quan chuyên môn về xây dựng kể từ ngày Luật này có hiệu lực thi hành</w:t>
      </w:r>
      <w:r w:rsidR="007C34F1" w:rsidRPr="005438C5">
        <w:rPr>
          <w:bCs/>
          <w:color w:val="000000"/>
          <w:sz w:val="28"/>
          <w:szCs w:val="28"/>
          <w:lang w:val="vi-VN"/>
        </w:rPr>
        <w:t>;</w:t>
      </w:r>
    </w:p>
    <w:p w:rsidR="007C34F1" w:rsidRPr="005438C5" w:rsidRDefault="00433253" w:rsidP="0003095D">
      <w:pPr>
        <w:spacing w:before="120" w:after="120"/>
        <w:ind w:firstLine="709"/>
        <w:jc w:val="both"/>
        <w:rPr>
          <w:color w:val="000000"/>
          <w:sz w:val="28"/>
          <w:szCs w:val="28"/>
          <w:shd w:val="clear" w:color="auto" w:fill="FFFFFF"/>
          <w:lang w:val="vi-VN"/>
        </w:rPr>
      </w:pPr>
      <w:r w:rsidRPr="005438C5">
        <w:rPr>
          <w:bCs/>
          <w:color w:val="000000"/>
          <w:sz w:val="28"/>
          <w:szCs w:val="28"/>
          <w:lang w:val="vi-VN"/>
        </w:rPr>
        <w:t>c</w:t>
      </w:r>
      <w:r w:rsidR="009273DB" w:rsidRPr="005438C5">
        <w:rPr>
          <w:bCs/>
          <w:color w:val="000000"/>
          <w:sz w:val="28"/>
          <w:szCs w:val="28"/>
          <w:lang w:val="vi-VN"/>
        </w:rPr>
        <w:t>)</w:t>
      </w:r>
      <w:r w:rsidR="009273DB" w:rsidRPr="005438C5">
        <w:rPr>
          <w:color w:val="000000"/>
          <w:sz w:val="28"/>
          <w:szCs w:val="28"/>
          <w:shd w:val="clear" w:color="auto" w:fill="FFFFFF"/>
          <w:lang w:val="vi-VN"/>
        </w:rPr>
        <w:t xml:space="preserve"> Công trình xây dựng thuộc đối tượng không yêu cầu cấp giấy phép xây dựng theo quy định của Luật Xây dựng số </w:t>
      </w:r>
      <w:r w:rsidR="009273DB" w:rsidRPr="005438C5">
        <w:rPr>
          <w:bCs/>
          <w:color w:val="000000"/>
          <w:sz w:val="28"/>
          <w:szCs w:val="28"/>
          <w:lang w:val="vi-VN"/>
        </w:rPr>
        <w:t xml:space="preserve">50/2014/QH13 </w:t>
      </w:r>
      <w:r w:rsidR="009273DB" w:rsidRPr="005438C5">
        <w:rPr>
          <w:color w:val="000000"/>
          <w:sz w:val="28"/>
          <w:szCs w:val="28"/>
          <w:shd w:val="clear" w:color="auto" w:fill="FFFFFF"/>
          <w:lang w:val="vi-VN"/>
        </w:rPr>
        <w:t>nhưng thuộc đối tượng phải cấp giấy phép xây dựng theo quy định của Luật này đã khởi công xây dựng trước ngày Luật này có hiệu lực thì được tiếp tục xây dựng</w:t>
      </w:r>
      <w:r w:rsidR="007C34F1" w:rsidRPr="005438C5">
        <w:rPr>
          <w:color w:val="000000"/>
          <w:sz w:val="28"/>
          <w:szCs w:val="28"/>
          <w:shd w:val="clear" w:color="auto" w:fill="FFFFFF"/>
          <w:lang w:val="vi-VN"/>
        </w:rPr>
        <w:t>;</w:t>
      </w:r>
    </w:p>
    <w:p w:rsidR="007C34F1" w:rsidRPr="005438C5" w:rsidRDefault="00433253" w:rsidP="0003095D">
      <w:pPr>
        <w:spacing w:before="120" w:after="120"/>
        <w:ind w:firstLine="709"/>
        <w:jc w:val="both"/>
        <w:rPr>
          <w:color w:val="000000"/>
          <w:spacing w:val="-4"/>
          <w:sz w:val="28"/>
          <w:szCs w:val="28"/>
          <w:shd w:val="clear" w:color="auto" w:fill="FFFFFF"/>
          <w:lang w:val="vi-VN"/>
        </w:rPr>
      </w:pPr>
      <w:r w:rsidRPr="005438C5">
        <w:rPr>
          <w:bCs/>
          <w:color w:val="000000"/>
          <w:spacing w:val="-4"/>
          <w:sz w:val="28"/>
          <w:szCs w:val="28"/>
          <w:lang w:val="vi-VN"/>
        </w:rPr>
        <w:t>d</w:t>
      </w:r>
      <w:r w:rsidR="009273DB" w:rsidRPr="005438C5">
        <w:rPr>
          <w:bCs/>
          <w:color w:val="000000"/>
          <w:spacing w:val="-4"/>
          <w:sz w:val="28"/>
          <w:szCs w:val="28"/>
          <w:lang w:val="vi-VN"/>
        </w:rPr>
        <w:t xml:space="preserve">) </w:t>
      </w:r>
      <w:r w:rsidR="009273DB" w:rsidRPr="005438C5">
        <w:rPr>
          <w:color w:val="000000"/>
          <w:spacing w:val="-4"/>
          <w:sz w:val="28"/>
          <w:szCs w:val="28"/>
          <w:shd w:val="clear" w:color="auto" w:fill="FFFFFF"/>
          <w:lang w:val="vi-VN"/>
        </w:rPr>
        <w:t xml:space="preserve">Công trình thuộc đối tượng cấp giấy phép xây dựng nếu </w:t>
      </w:r>
      <w:r w:rsidR="009273DB" w:rsidRPr="005438C5">
        <w:rPr>
          <w:color w:val="000000"/>
          <w:spacing w:val="-4"/>
          <w:sz w:val="28"/>
          <w:szCs w:val="28"/>
          <w:lang w:val="vi-VN"/>
        </w:rPr>
        <w:t>chủ đầu tư đã nộp hồ sơ trước ngày Luật này có hiệu lực thi hành</w:t>
      </w:r>
      <w:r w:rsidR="009273DB" w:rsidRPr="005438C5">
        <w:rPr>
          <w:color w:val="000000"/>
          <w:spacing w:val="-4"/>
          <w:sz w:val="28"/>
          <w:szCs w:val="28"/>
          <w:shd w:val="clear" w:color="auto" w:fill="FFFFFF"/>
          <w:lang w:val="vi-VN"/>
        </w:rPr>
        <w:t xml:space="preserve"> mà chưa được cơ quan có thẩm quyền cấp giấy phép xây dựng thì được thực hiện theo quy định của Luật này</w:t>
      </w:r>
      <w:r w:rsidR="007C34F1" w:rsidRPr="005438C5">
        <w:rPr>
          <w:color w:val="000000"/>
          <w:spacing w:val="-4"/>
          <w:sz w:val="28"/>
          <w:szCs w:val="28"/>
          <w:shd w:val="clear" w:color="auto" w:fill="FFFFFF"/>
          <w:lang w:val="vi-VN"/>
        </w:rPr>
        <w:t>;</w:t>
      </w:r>
    </w:p>
    <w:p w:rsidR="007C34F1" w:rsidRPr="005438C5" w:rsidRDefault="00433253" w:rsidP="0003095D">
      <w:pPr>
        <w:spacing w:before="120" w:after="120"/>
        <w:ind w:firstLine="709"/>
        <w:jc w:val="both"/>
        <w:rPr>
          <w:color w:val="000000"/>
          <w:sz w:val="28"/>
          <w:szCs w:val="28"/>
          <w:lang w:val="vi-VN"/>
        </w:rPr>
      </w:pPr>
      <w:r w:rsidRPr="005438C5">
        <w:rPr>
          <w:color w:val="000000"/>
          <w:sz w:val="28"/>
          <w:szCs w:val="28"/>
          <w:lang w:val="vi-VN"/>
        </w:rPr>
        <w:t>đ</w:t>
      </w:r>
      <w:r w:rsidR="009273DB" w:rsidRPr="005438C5">
        <w:rPr>
          <w:color w:val="000000"/>
          <w:sz w:val="28"/>
          <w:szCs w:val="28"/>
          <w:lang w:val="vi-VN"/>
        </w:rPr>
        <w:t>) Công trình đã được cấp giấy phép xây dựng theo quy định của pháp luật trước thời điểm Luật này có hiệu lực nhưng thuộc đối tượng không yêu cầu có giấy phép xây dựng theo quy định của Luật này, khi thực hiện điều chỉnh thiết kế thì không phải điều chỉnh giấy phép xây dựng kể từ ngày Luật này có hiệu lực thi hành</w:t>
      </w:r>
      <w:r w:rsidR="007C34F1" w:rsidRPr="005438C5">
        <w:rPr>
          <w:color w:val="000000"/>
          <w:sz w:val="28"/>
          <w:szCs w:val="28"/>
          <w:lang w:val="vi-VN"/>
        </w:rPr>
        <w:t>;</w:t>
      </w:r>
    </w:p>
    <w:p w:rsidR="007C34F1" w:rsidRPr="005438C5" w:rsidRDefault="00433253" w:rsidP="0003095D">
      <w:pPr>
        <w:spacing w:before="120" w:after="120"/>
        <w:ind w:firstLine="709"/>
        <w:jc w:val="both"/>
        <w:rPr>
          <w:color w:val="000000"/>
          <w:sz w:val="28"/>
          <w:szCs w:val="28"/>
          <w:lang w:val="vi-VN"/>
        </w:rPr>
      </w:pPr>
      <w:r w:rsidRPr="005438C5">
        <w:rPr>
          <w:color w:val="000000"/>
          <w:sz w:val="28"/>
          <w:szCs w:val="28"/>
          <w:lang w:val="vi-VN"/>
        </w:rPr>
        <w:t>e</w:t>
      </w:r>
      <w:r w:rsidR="00E96B5B" w:rsidRPr="005438C5">
        <w:rPr>
          <w:color w:val="000000"/>
          <w:sz w:val="28"/>
          <w:szCs w:val="28"/>
          <w:lang w:val="vi-VN"/>
        </w:rPr>
        <w:t>) Công trình đã được cấp phép xây dựng theo giai đoạn theo quy định của pháp luật trước thời điểm Luật này có hiệu lực nhưng thuộc đối tượng không yêu cầu có giấy phép xây dựng theo yêu cầu của Luật này, khi thực hiện các giai đoạn tiếp theo không yêu cầu</w:t>
      </w:r>
      <w:r w:rsidR="00A8042F" w:rsidRPr="005438C5">
        <w:rPr>
          <w:color w:val="000000"/>
          <w:sz w:val="28"/>
          <w:szCs w:val="28"/>
          <w:lang w:val="vi-VN"/>
        </w:rPr>
        <w:t xml:space="preserve"> </w:t>
      </w:r>
      <w:r w:rsidR="00B776B1" w:rsidRPr="005438C5">
        <w:rPr>
          <w:color w:val="000000"/>
          <w:sz w:val="28"/>
          <w:szCs w:val="28"/>
          <w:lang w:val="vi-VN"/>
        </w:rPr>
        <w:t>cấp giấy phép xây dựng kể từ ngày Luật này có hiệu lực thi hành</w:t>
      </w:r>
      <w:r w:rsidR="007C34F1" w:rsidRPr="005438C5">
        <w:rPr>
          <w:color w:val="000000"/>
          <w:sz w:val="28"/>
          <w:szCs w:val="28"/>
          <w:lang w:val="vi-VN"/>
        </w:rPr>
        <w:t>;</w:t>
      </w:r>
    </w:p>
    <w:p w:rsidR="003C4793" w:rsidRPr="005438C5" w:rsidRDefault="00E96B5B" w:rsidP="0003095D">
      <w:pPr>
        <w:spacing w:before="120" w:after="120"/>
        <w:ind w:firstLine="709"/>
        <w:jc w:val="both"/>
        <w:rPr>
          <w:color w:val="000000"/>
          <w:sz w:val="28"/>
          <w:szCs w:val="28"/>
          <w:lang w:val="vi-VN"/>
        </w:rPr>
      </w:pPr>
      <w:r w:rsidRPr="005438C5">
        <w:rPr>
          <w:color w:val="000000"/>
          <w:sz w:val="28"/>
          <w:szCs w:val="28"/>
          <w:lang w:val="vi-VN"/>
        </w:rPr>
        <w:t>h</w:t>
      </w:r>
      <w:r w:rsidR="009273DB" w:rsidRPr="005438C5">
        <w:rPr>
          <w:color w:val="000000"/>
          <w:sz w:val="28"/>
          <w:szCs w:val="28"/>
          <w:lang w:val="vi-VN"/>
        </w:rPr>
        <w:t xml:space="preserve">) Dự án đầu tư xây dựng đã </w:t>
      </w:r>
      <w:r w:rsidR="00433253" w:rsidRPr="005438C5">
        <w:rPr>
          <w:color w:val="000000"/>
          <w:sz w:val="28"/>
          <w:szCs w:val="28"/>
          <w:lang w:val="vi-VN"/>
        </w:rPr>
        <w:t>được phê duyệt</w:t>
      </w:r>
      <w:r w:rsidR="009273DB" w:rsidRPr="005438C5">
        <w:rPr>
          <w:color w:val="000000"/>
          <w:sz w:val="28"/>
          <w:szCs w:val="28"/>
          <w:lang w:val="vi-VN"/>
        </w:rPr>
        <w:t xml:space="preserve"> theo quy định của Luật Xây dựng số 50/2014/QH13 và đang triển khai thì tiếp tục thực hiện quản lý chi phí đầu tư xây dựng theo quy định của pháp luật trước thời điểm Luật này có hiệu lực</w:t>
      </w:r>
      <w:r w:rsidR="00F53ABC" w:rsidRPr="005438C5">
        <w:rPr>
          <w:color w:val="000000"/>
          <w:sz w:val="28"/>
          <w:szCs w:val="28"/>
          <w:lang w:val="vi-VN"/>
        </w:rPr>
        <w:t>.</w:t>
      </w:r>
    </w:p>
    <w:p w:rsidR="003C4793" w:rsidRPr="005438C5" w:rsidRDefault="00DD042F" w:rsidP="0003095D">
      <w:pPr>
        <w:spacing w:before="120" w:after="120"/>
        <w:ind w:firstLine="709"/>
        <w:jc w:val="both"/>
        <w:rPr>
          <w:color w:val="000000"/>
          <w:sz w:val="28"/>
          <w:szCs w:val="28"/>
          <w:lang w:val="vi-VN"/>
        </w:rPr>
      </w:pPr>
      <w:r w:rsidRPr="005438C5">
        <w:rPr>
          <w:color w:val="000000"/>
          <w:sz w:val="28"/>
          <w:szCs w:val="28"/>
          <w:lang w:val="vi-VN"/>
        </w:rPr>
        <w:t xml:space="preserve">i) </w:t>
      </w:r>
      <w:r w:rsidR="00F04FD0" w:rsidRPr="005438C5">
        <w:rPr>
          <w:color w:val="000000"/>
          <w:sz w:val="28"/>
          <w:szCs w:val="28"/>
          <w:lang w:val="vi-VN"/>
        </w:rPr>
        <w:t>Chính phủ quy định chi tiết khoản này.</w:t>
      </w:r>
    </w:p>
    <w:p w:rsidR="00BA0578" w:rsidRPr="005438C5" w:rsidRDefault="005F4789" w:rsidP="0003095D">
      <w:pPr>
        <w:spacing w:before="120" w:after="120"/>
        <w:ind w:firstLine="709"/>
        <w:jc w:val="both"/>
        <w:rPr>
          <w:i/>
          <w:iCs/>
          <w:color w:val="000000"/>
          <w:sz w:val="28"/>
          <w:szCs w:val="28"/>
        </w:rPr>
      </w:pPr>
      <w:r w:rsidRPr="005438C5">
        <w:rPr>
          <w:i/>
          <w:iCs/>
          <w:color w:val="000000"/>
          <w:sz w:val="28"/>
          <w:szCs w:val="28"/>
          <w:lang w:val="vi-VN"/>
        </w:rPr>
        <w:t xml:space="preserve">Luật này được Quốc hội nước Cộng hòa xã hội chủ nghĩa Việt Nam khóa XIV, kỳ họp thứ ….  thông qua ngày </w:t>
      </w:r>
      <w:r w:rsidRPr="005438C5">
        <w:rPr>
          <w:i/>
          <w:iCs/>
          <w:color w:val="000000"/>
          <w:sz w:val="28"/>
          <w:szCs w:val="28"/>
        </w:rPr>
        <w:t xml:space="preserve">….  </w:t>
      </w:r>
      <w:r w:rsidRPr="005438C5">
        <w:rPr>
          <w:i/>
          <w:iCs/>
          <w:color w:val="000000"/>
          <w:sz w:val="28"/>
          <w:szCs w:val="28"/>
          <w:lang w:val="vi-VN"/>
        </w:rPr>
        <w:t xml:space="preserve"> tháng </w:t>
      </w:r>
      <w:r w:rsidRPr="005438C5">
        <w:rPr>
          <w:i/>
          <w:iCs/>
          <w:color w:val="000000"/>
          <w:sz w:val="28"/>
          <w:szCs w:val="28"/>
        </w:rPr>
        <w:t xml:space="preserve">…. </w:t>
      </w:r>
      <w:r w:rsidRPr="005438C5">
        <w:rPr>
          <w:i/>
          <w:iCs/>
          <w:color w:val="000000"/>
          <w:sz w:val="28"/>
          <w:szCs w:val="28"/>
          <w:lang w:val="vi-VN"/>
        </w:rPr>
        <w:t>năm 20</w:t>
      </w:r>
      <w:r w:rsidRPr="005438C5">
        <w:rPr>
          <w:i/>
          <w:iCs/>
          <w:color w:val="000000"/>
          <w:sz w:val="28"/>
          <w:szCs w:val="28"/>
        </w:rPr>
        <w:t>20./.</w:t>
      </w:r>
    </w:p>
    <w:tbl>
      <w:tblPr>
        <w:tblW w:w="9390" w:type="dxa"/>
        <w:tblCellMar>
          <w:left w:w="0" w:type="dxa"/>
          <w:right w:w="0" w:type="dxa"/>
        </w:tblCellMar>
        <w:tblLook w:val="04A0" w:firstRow="1" w:lastRow="0" w:firstColumn="1" w:lastColumn="0" w:noHBand="0" w:noVBand="1"/>
      </w:tblPr>
      <w:tblGrid>
        <w:gridCol w:w="4448"/>
        <w:gridCol w:w="4942"/>
      </w:tblGrid>
      <w:tr w:rsidR="00227020" w:rsidRPr="005438C5" w:rsidTr="00944B0A">
        <w:trPr>
          <w:trHeight w:val="1779"/>
        </w:trPr>
        <w:tc>
          <w:tcPr>
            <w:tcW w:w="4448" w:type="dxa"/>
            <w:tcMar>
              <w:top w:w="0" w:type="dxa"/>
              <w:left w:w="108" w:type="dxa"/>
              <w:bottom w:w="0" w:type="dxa"/>
              <w:right w:w="108" w:type="dxa"/>
            </w:tcMar>
            <w:hideMark/>
          </w:tcPr>
          <w:p w:rsidR="00227020" w:rsidRPr="005438C5" w:rsidRDefault="005F4789" w:rsidP="004B0799">
            <w:pPr>
              <w:pStyle w:val="NormalWeb"/>
              <w:keepNext/>
              <w:spacing w:before="120" w:beforeAutospacing="0" w:after="0" w:afterAutospacing="0" w:line="360" w:lineRule="exact"/>
              <w:ind w:firstLine="709"/>
              <w:jc w:val="both"/>
              <w:rPr>
                <w:color w:val="000000"/>
                <w:sz w:val="28"/>
                <w:szCs w:val="28"/>
              </w:rPr>
            </w:pPr>
            <w:r w:rsidRPr="005438C5">
              <w:rPr>
                <w:color w:val="000000"/>
                <w:sz w:val="28"/>
                <w:szCs w:val="28"/>
              </w:rPr>
              <w:t>  </w:t>
            </w:r>
          </w:p>
        </w:tc>
        <w:tc>
          <w:tcPr>
            <w:tcW w:w="4942" w:type="dxa"/>
            <w:tcMar>
              <w:top w:w="0" w:type="dxa"/>
              <w:left w:w="108" w:type="dxa"/>
              <w:bottom w:w="0" w:type="dxa"/>
              <w:right w:w="108" w:type="dxa"/>
            </w:tcMar>
          </w:tcPr>
          <w:p w:rsidR="00944B0A" w:rsidRPr="005438C5" w:rsidRDefault="00D93811" w:rsidP="00944B0A">
            <w:pPr>
              <w:pStyle w:val="NormalWeb"/>
              <w:keepNext/>
              <w:spacing w:before="120" w:beforeAutospacing="0" w:after="0" w:afterAutospacing="0" w:line="360" w:lineRule="exact"/>
              <w:jc w:val="center"/>
              <w:rPr>
                <w:b/>
                <w:bCs/>
                <w:color w:val="000000"/>
                <w:sz w:val="28"/>
                <w:szCs w:val="28"/>
              </w:rPr>
            </w:pPr>
            <w:r w:rsidRPr="005438C5">
              <w:rPr>
                <w:b/>
                <w:bCs/>
                <w:color w:val="000000"/>
                <w:sz w:val="28"/>
                <w:szCs w:val="28"/>
              </w:rPr>
              <w:t>CHỦ TỊCH QUỐC HỘI</w:t>
            </w:r>
            <w:r w:rsidR="00440E74" w:rsidRPr="005438C5">
              <w:rPr>
                <w:b/>
                <w:bCs/>
                <w:color w:val="000000"/>
                <w:sz w:val="28"/>
                <w:szCs w:val="28"/>
              </w:rPr>
              <w:t xml:space="preserve"> </w:t>
            </w:r>
          </w:p>
          <w:p w:rsidR="00944B0A" w:rsidRPr="005438C5" w:rsidRDefault="00944B0A" w:rsidP="00944B0A">
            <w:pPr>
              <w:pStyle w:val="NormalWeb"/>
              <w:keepNext/>
              <w:spacing w:before="120" w:beforeAutospacing="0" w:after="0" w:afterAutospacing="0" w:line="360" w:lineRule="exact"/>
              <w:jc w:val="center"/>
              <w:rPr>
                <w:b/>
                <w:bCs/>
                <w:color w:val="000000"/>
                <w:sz w:val="28"/>
                <w:szCs w:val="28"/>
              </w:rPr>
            </w:pPr>
          </w:p>
          <w:p w:rsidR="00944B0A" w:rsidRPr="005438C5" w:rsidRDefault="00944B0A" w:rsidP="00944B0A">
            <w:pPr>
              <w:pStyle w:val="NormalWeb"/>
              <w:keepNext/>
              <w:spacing w:before="120" w:beforeAutospacing="0" w:after="0" w:afterAutospacing="0" w:line="360" w:lineRule="exact"/>
              <w:jc w:val="center"/>
              <w:rPr>
                <w:b/>
                <w:bCs/>
                <w:color w:val="000000"/>
                <w:sz w:val="28"/>
                <w:szCs w:val="28"/>
              </w:rPr>
            </w:pPr>
          </w:p>
          <w:p w:rsidR="00CA1ED2" w:rsidRPr="005438C5" w:rsidRDefault="00CA1ED2" w:rsidP="00944B0A">
            <w:pPr>
              <w:pStyle w:val="NormalWeb"/>
              <w:keepNext/>
              <w:spacing w:before="120" w:beforeAutospacing="0" w:after="0" w:afterAutospacing="0" w:line="360" w:lineRule="exact"/>
              <w:jc w:val="center"/>
              <w:rPr>
                <w:b/>
                <w:bCs/>
                <w:color w:val="000000"/>
                <w:sz w:val="28"/>
                <w:szCs w:val="28"/>
              </w:rPr>
            </w:pPr>
          </w:p>
          <w:p w:rsidR="00227020" w:rsidRPr="005438C5" w:rsidRDefault="00D93811" w:rsidP="00944B0A">
            <w:pPr>
              <w:pStyle w:val="NormalWeb"/>
              <w:keepNext/>
              <w:spacing w:before="120" w:beforeAutospacing="0" w:after="0" w:afterAutospacing="0" w:line="360" w:lineRule="exact"/>
              <w:jc w:val="center"/>
              <w:rPr>
                <w:b/>
                <w:bCs/>
                <w:color w:val="000000"/>
                <w:sz w:val="28"/>
                <w:szCs w:val="28"/>
              </w:rPr>
            </w:pPr>
            <w:r w:rsidRPr="005438C5">
              <w:rPr>
                <w:b/>
                <w:bCs/>
                <w:color w:val="000000"/>
                <w:sz w:val="28"/>
                <w:szCs w:val="28"/>
              </w:rPr>
              <w:t>Nguyễn Thị Kim Ngân</w:t>
            </w:r>
          </w:p>
        </w:tc>
      </w:tr>
    </w:tbl>
    <w:p w:rsidR="002711FB" w:rsidRPr="005438C5" w:rsidRDefault="002711FB" w:rsidP="00944B0A">
      <w:pPr>
        <w:keepNext/>
        <w:spacing w:before="120" w:line="360" w:lineRule="exact"/>
        <w:jc w:val="both"/>
        <w:rPr>
          <w:color w:val="000000"/>
          <w:sz w:val="28"/>
          <w:szCs w:val="28"/>
        </w:rPr>
      </w:pPr>
    </w:p>
    <w:sectPr w:rsidR="002711FB" w:rsidRPr="005438C5" w:rsidSect="000E1873">
      <w:headerReference w:type="default" r:id="rId7"/>
      <w:pgSz w:w="11909" w:h="16834" w:code="9"/>
      <w:pgMar w:top="1021" w:right="1134" w:bottom="1021" w:left="170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800" w:rsidRDefault="008A7800" w:rsidP="008B3E41">
      <w:r>
        <w:separator/>
      </w:r>
    </w:p>
  </w:endnote>
  <w:endnote w:type="continuationSeparator" w:id="0">
    <w:p w:rsidR="008A7800" w:rsidRDefault="008A7800" w:rsidP="008B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800" w:rsidRDefault="008A7800" w:rsidP="008B3E41">
      <w:r>
        <w:separator/>
      </w:r>
    </w:p>
  </w:footnote>
  <w:footnote w:type="continuationSeparator" w:id="0">
    <w:p w:rsidR="008A7800" w:rsidRDefault="008A7800" w:rsidP="008B3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F80" w:rsidRDefault="00DE4F80">
    <w:pPr>
      <w:pStyle w:val="Header"/>
      <w:jc w:val="center"/>
    </w:pPr>
    <w:r>
      <w:fldChar w:fldCharType="begin"/>
    </w:r>
    <w:r>
      <w:instrText xml:space="preserve"> PAGE   \* MERGEFORMAT </w:instrText>
    </w:r>
    <w:r>
      <w:fldChar w:fldCharType="separate"/>
    </w:r>
    <w:r w:rsidR="006414E7">
      <w:rPr>
        <w:noProof/>
      </w:rPr>
      <w:t>27</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F1E0F"/>
    <w:multiLevelType w:val="hybridMultilevel"/>
    <w:tmpl w:val="5A8C1A4C"/>
    <w:lvl w:ilvl="0" w:tplc="8B26A16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11243FAD"/>
    <w:multiLevelType w:val="hybridMultilevel"/>
    <w:tmpl w:val="0D248194"/>
    <w:lvl w:ilvl="0" w:tplc="50F64608">
      <w:start w:val="1"/>
      <w:numFmt w:val="lowerLetter"/>
      <w:lvlText w:val="%1)"/>
      <w:lvlJc w:val="left"/>
      <w:pPr>
        <w:ind w:left="1080" w:hanging="360"/>
      </w:pPr>
      <w:rPr>
        <w:rFonts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C53CC"/>
    <w:multiLevelType w:val="hybridMultilevel"/>
    <w:tmpl w:val="BDA4F4DC"/>
    <w:lvl w:ilvl="0" w:tplc="867CCF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7065B2"/>
    <w:multiLevelType w:val="hybridMultilevel"/>
    <w:tmpl w:val="FB68825C"/>
    <w:lvl w:ilvl="0" w:tplc="0578088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FB64FF0"/>
    <w:multiLevelType w:val="hybridMultilevel"/>
    <w:tmpl w:val="22D83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B6D32"/>
    <w:multiLevelType w:val="hybridMultilevel"/>
    <w:tmpl w:val="A4B40294"/>
    <w:lvl w:ilvl="0" w:tplc="99AA8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746C5A"/>
    <w:multiLevelType w:val="hybridMultilevel"/>
    <w:tmpl w:val="E74CD75C"/>
    <w:lvl w:ilvl="0" w:tplc="B04A78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5A70518C"/>
    <w:multiLevelType w:val="hybridMultilevel"/>
    <w:tmpl w:val="2430A06A"/>
    <w:lvl w:ilvl="0" w:tplc="0736242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5C073AF4"/>
    <w:multiLevelType w:val="hybridMultilevel"/>
    <w:tmpl w:val="34EC9114"/>
    <w:lvl w:ilvl="0" w:tplc="930A65F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8F842A0"/>
    <w:multiLevelType w:val="hybridMultilevel"/>
    <w:tmpl w:val="6498B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6425C9"/>
    <w:multiLevelType w:val="hybridMultilevel"/>
    <w:tmpl w:val="77C8B23A"/>
    <w:lvl w:ilvl="0" w:tplc="63D078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5933C7"/>
    <w:multiLevelType w:val="hybridMultilevel"/>
    <w:tmpl w:val="5BE26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4"/>
  </w:num>
  <w:num w:numId="5">
    <w:abstractNumId w:val="3"/>
  </w:num>
  <w:num w:numId="6">
    <w:abstractNumId w:val="11"/>
  </w:num>
  <w:num w:numId="7">
    <w:abstractNumId w:val="8"/>
  </w:num>
  <w:num w:numId="8">
    <w:abstractNumId w:val="5"/>
  </w:num>
  <w:num w:numId="9">
    <w:abstractNumId w:val="1"/>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AB"/>
    <w:rsid w:val="00000668"/>
    <w:rsid w:val="00002C08"/>
    <w:rsid w:val="000030DB"/>
    <w:rsid w:val="0000393E"/>
    <w:rsid w:val="0000397D"/>
    <w:rsid w:val="000047EC"/>
    <w:rsid w:val="000049A2"/>
    <w:rsid w:val="00005B02"/>
    <w:rsid w:val="000062D4"/>
    <w:rsid w:val="00006375"/>
    <w:rsid w:val="00006692"/>
    <w:rsid w:val="000078C5"/>
    <w:rsid w:val="00007E46"/>
    <w:rsid w:val="000109F6"/>
    <w:rsid w:val="0001134E"/>
    <w:rsid w:val="00011E93"/>
    <w:rsid w:val="0001254B"/>
    <w:rsid w:val="0001268E"/>
    <w:rsid w:val="00013636"/>
    <w:rsid w:val="00013A98"/>
    <w:rsid w:val="000143E2"/>
    <w:rsid w:val="00014441"/>
    <w:rsid w:val="00014E56"/>
    <w:rsid w:val="00014F21"/>
    <w:rsid w:val="00017CC2"/>
    <w:rsid w:val="00020258"/>
    <w:rsid w:val="000207AC"/>
    <w:rsid w:val="00020BBB"/>
    <w:rsid w:val="00021E5A"/>
    <w:rsid w:val="000221A7"/>
    <w:rsid w:val="00022CE1"/>
    <w:rsid w:val="00023618"/>
    <w:rsid w:val="00023784"/>
    <w:rsid w:val="00023BB9"/>
    <w:rsid w:val="00023D85"/>
    <w:rsid w:val="0002404C"/>
    <w:rsid w:val="00024BE2"/>
    <w:rsid w:val="000271CC"/>
    <w:rsid w:val="00027460"/>
    <w:rsid w:val="000278B6"/>
    <w:rsid w:val="00030145"/>
    <w:rsid w:val="000305FF"/>
    <w:rsid w:val="00030924"/>
    <w:rsid w:val="0003095D"/>
    <w:rsid w:val="00030A03"/>
    <w:rsid w:val="00030AD3"/>
    <w:rsid w:val="00030BE8"/>
    <w:rsid w:val="00031949"/>
    <w:rsid w:val="00031D16"/>
    <w:rsid w:val="0003263A"/>
    <w:rsid w:val="00032BEF"/>
    <w:rsid w:val="00032F03"/>
    <w:rsid w:val="00034746"/>
    <w:rsid w:val="0003626F"/>
    <w:rsid w:val="0003666D"/>
    <w:rsid w:val="0003693D"/>
    <w:rsid w:val="00036EBF"/>
    <w:rsid w:val="00037010"/>
    <w:rsid w:val="0004083E"/>
    <w:rsid w:val="00040B2C"/>
    <w:rsid w:val="00041143"/>
    <w:rsid w:val="00041DC7"/>
    <w:rsid w:val="00042416"/>
    <w:rsid w:val="00042A5D"/>
    <w:rsid w:val="00042C13"/>
    <w:rsid w:val="00043553"/>
    <w:rsid w:val="00044137"/>
    <w:rsid w:val="0004413F"/>
    <w:rsid w:val="00044315"/>
    <w:rsid w:val="000451CD"/>
    <w:rsid w:val="00045459"/>
    <w:rsid w:val="00045729"/>
    <w:rsid w:val="000465ED"/>
    <w:rsid w:val="00047C60"/>
    <w:rsid w:val="0005034C"/>
    <w:rsid w:val="000509AE"/>
    <w:rsid w:val="000515A5"/>
    <w:rsid w:val="00052C4F"/>
    <w:rsid w:val="000543CA"/>
    <w:rsid w:val="0005578C"/>
    <w:rsid w:val="00055E5D"/>
    <w:rsid w:val="000562F9"/>
    <w:rsid w:val="0005649A"/>
    <w:rsid w:val="00057700"/>
    <w:rsid w:val="00057D11"/>
    <w:rsid w:val="0006016F"/>
    <w:rsid w:val="00060FFD"/>
    <w:rsid w:val="0006119F"/>
    <w:rsid w:val="00061DFC"/>
    <w:rsid w:val="0006229A"/>
    <w:rsid w:val="000624A0"/>
    <w:rsid w:val="00063F43"/>
    <w:rsid w:val="00064165"/>
    <w:rsid w:val="000648A3"/>
    <w:rsid w:val="00064DF1"/>
    <w:rsid w:val="00065161"/>
    <w:rsid w:val="00065622"/>
    <w:rsid w:val="00065F2F"/>
    <w:rsid w:val="00065FAE"/>
    <w:rsid w:val="000666DA"/>
    <w:rsid w:val="000706DA"/>
    <w:rsid w:val="00070D38"/>
    <w:rsid w:val="000731C2"/>
    <w:rsid w:val="00074638"/>
    <w:rsid w:val="0007550E"/>
    <w:rsid w:val="0007746A"/>
    <w:rsid w:val="0007747B"/>
    <w:rsid w:val="00077E17"/>
    <w:rsid w:val="00080357"/>
    <w:rsid w:val="00080C8D"/>
    <w:rsid w:val="00080C92"/>
    <w:rsid w:val="00081756"/>
    <w:rsid w:val="00081A5D"/>
    <w:rsid w:val="00081F1A"/>
    <w:rsid w:val="00083E9F"/>
    <w:rsid w:val="00084757"/>
    <w:rsid w:val="00085066"/>
    <w:rsid w:val="00086F3F"/>
    <w:rsid w:val="00090035"/>
    <w:rsid w:val="00090FBA"/>
    <w:rsid w:val="0009163E"/>
    <w:rsid w:val="00091724"/>
    <w:rsid w:val="00092EAA"/>
    <w:rsid w:val="000939F3"/>
    <w:rsid w:val="00093BA6"/>
    <w:rsid w:val="000945A3"/>
    <w:rsid w:val="000949ED"/>
    <w:rsid w:val="000958DF"/>
    <w:rsid w:val="00095C80"/>
    <w:rsid w:val="00095E36"/>
    <w:rsid w:val="00096069"/>
    <w:rsid w:val="000969E4"/>
    <w:rsid w:val="00097EF5"/>
    <w:rsid w:val="000A2433"/>
    <w:rsid w:val="000A275F"/>
    <w:rsid w:val="000A3327"/>
    <w:rsid w:val="000A3908"/>
    <w:rsid w:val="000A3F70"/>
    <w:rsid w:val="000A49FA"/>
    <w:rsid w:val="000A500F"/>
    <w:rsid w:val="000A51D4"/>
    <w:rsid w:val="000A539C"/>
    <w:rsid w:val="000A5506"/>
    <w:rsid w:val="000A5579"/>
    <w:rsid w:val="000A7144"/>
    <w:rsid w:val="000A771D"/>
    <w:rsid w:val="000A791B"/>
    <w:rsid w:val="000B13E5"/>
    <w:rsid w:val="000B16B2"/>
    <w:rsid w:val="000B1762"/>
    <w:rsid w:val="000B1975"/>
    <w:rsid w:val="000B1D53"/>
    <w:rsid w:val="000B1E28"/>
    <w:rsid w:val="000B24FE"/>
    <w:rsid w:val="000B2C06"/>
    <w:rsid w:val="000B2C51"/>
    <w:rsid w:val="000B3E26"/>
    <w:rsid w:val="000B432F"/>
    <w:rsid w:val="000B47BE"/>
    <w:rsid w:val="000B4A0D"/>
    <w:rsid w:val="000B4FFC"/>
    <w:rsid w:val="000B630B"/>
    <w:rsid w:val="000B7120"/>
    <w:rsid w:val="000B7578"/>
    <w:rsid w:val="000C0967"/>
    <w:rsid w:val="000C0FD3"/>
    <w:rsid w:val="000C15A6"/>
    <w:rsid w:val="000C2456"/>
    <w:rsid w:val="000C245D"/>
    <w:rsid w:val="000C26D4"/>
    <w:rsid w:val="000C2F1E"/>
    <w:rsid w:val="000C3D08"/>
    <w:rsid w:val="000C3EEB"/>
    <w:rsid w:val="000C40ED"/>
    <w:rsid w:val="000C4C69"/>
    <w:rsid w:val="000C4F7C"/>
    <w:rsid w:val="000C55B7"/>
    <w:rsid w:val="000C6B82"/>
    <w:rsid w:val="000C7A62"/>
    <w:rsid w:val="000D0937"/>
    <w:rsid w:val="000D124A"/>
    <w:rsid w:val="000D2395"/>
    <w:rsid w:val="000D2484"/>
    <w:rsid w:val="000D2AAA"/>
    <w:rsid w:val="000D2DED"/>
    <w:rsid w:val="000D4B6B"/>
    <w:rsid w:val="000D4C6B"/>
    <w:rsid w:val="000D5532"/>
    <w:rsid w:val="000D5C4D"/>
    <w:rsid w:val="000D5CDB"/>
    <w:rsid w:val="000D67EC"/>
    <w:rsid w:val="000D6F58"/>
    <w:rsid w:val="000D7275"/>
    <w:rsid w:val="000D78D1"/>
    <w:rsid w:val="000E024C"/>
    <w:rsid w:val="000E1873"/>
    <w:rsid w:val="000E22B4"/>
    <w:rsid w:val="000E28C4"/>
    <w:rsid w:val="000E2BC7"/>
    <w:rsid w:val="000E4685"/>
    <w:rsid w:val="000E47A5"/>
    <w:rsid w:val="000E604D"/>
    <w:rsid w:val="000E6886"/>
    <w:rsid w:val="000E6938"/>
    <w:rsid w:val="000E6A48"/>
    <w:rsid w:val="000E73A1"/>
    <w:rsid w:val="000E7BBD"/>
    <w:rsid w:val="000E7DB8"/>
    <w:rsid w:val="000F1516"/>
    <w:rsid w:val="000F19E1"/>
    <w:rsid w:val="000F1F9D"/>
    <w:rsid w:val="000F2B97"/>
    <w:rsid w:val="000F448A"/>
    <w:rsid w:val="000F4C4F"/>
    <w:rsid w:val="000F5CD8"/>
    <w:rsid w:val="000F5DBE"/>
    <w:rsid w:val="000F6085"/>
    <w:rsid w:val="000F63CB"/>
    <w:rsid w:val="000F717B"/>
    <w:rsid w:val="000F734C"/>
    <w:rsid w:val="001008C3"/>
    <w:rsid w:val="00101C29"/>
    <w:rsid w:val="00101D65"/>
    <w:rsid w:val="00102AE7"/>
    <w:rsid w:val="00103825"/>
    <w:rsid w:val="00103E61"/>
    <w:rsid w:val="00104768"/>
    <w:rsid w:val="00105BE6"/>
    <w:rsid w:val="001062FE"/>
    <w:rsid w:val="00107ABC"/>
    <w:rsid w:val="00107E60"/>
    <w:rsid w:val="00110DFC"/>
    <w:rsid w:val="00111A96"/>
    <w:rsid w:val="00111B6F"/>
    <w:rsid w:val="00111C9D"/>
    <w:rsid w:val="00111D2D"/>
    <w:rsid w:val="00111D3B"/>
    <w:rsid w:val="001122E6"/>
    <w:rsid w:val="00112743"/>
    <w:rsid w:val="0011332A"/>
    <w:rsid w:val="00113FE1"/>
    <w:rsid w:val="0011478A"/>
    <w:rsid w:val="00116068"/>
    <w:rsid w:val="00116283"/>
    <w:rsid w:val="00117DAA"/>
    <w:rsid w:val="001202D5"/>
    <w:rsid w:val="0012030E"/>
    <w:rsid w:val="0012056F"/>
    <w:rsid w:val="00120E1C"/>
    <w:rsid w:val="00121E25"/>
    <w:rsid w:val="00121F10"/>
    <w:rsid w:val="00121F4D"/>
    <w:rsid w:val="00121F79"/>
    <w:rsid w:val="00122113"/>
    <w:rsid w:val="00122737"/>
    <w:rsid w:val="00122A32"/>
    <w:rsid w:val="00122CA5"/>
    <w:rsid w:val="0012387C"/>
    <w:rsid w:val="001238BB"/>
    <w:rsid w:val="00123E3D"/>
    <w:rsid w:val="00124AF9"/>
    <w:rsid w:val="00125DED"/>
    <w:rsid w:val="0012665F"/>
    <w:rsid w:val="00127239"/>
    <w:rsid w:val="00127B1F"/>
    <w:rsid w:val="00130700"/>
    <w:rsid w:val="00130A05"/>
    <w:rsid w:val="00132D37"/>
    <w:rsid w:val="00132E03"/>
    <w:rsid w:val="0013320A"/>
    <w:rsid w:val="001336BF"/>
    <w:rsid w:val="00133A87"/>
    <w:rsid w:val="00133F10"/>
    <w:rsid w:val="00134A5C"/>
    <w:rsid w:val="00135C3D"/>
    <w:rsid w:val="00136E45"/>
    <w:rsid w:val="00137733"/>
    <w:rsid w:val="00137997"/>
    <w:rsid w:val="001414BA"/>
    <w:rsid w:val="0014217C"/>
    <w:rsid w:val="00142204"/>
    <w:rsid w:val="00142414"/>
    <w:rsid w:val="00142919"/>
    <w:rsid w:val="00142BB9"/>
    <w:rsid w:val="00142F4A"/>
    <w:rsid w:val="00144EAE"/>
    <w:rsid w:val="00145978"/>
    <w:rsid w:val="00145B86"/>
    <w:rsid w:val="00145BB7"/>
    <w:rsid w:val="00145FCD"/>
    <w:rsid w:val="00146CB2"/>
    <w:rsid w:val="00147224"/>
    <w:rsid w:val="00150F76"/>
    <w:rsid w:val="00151384"/>
    <w:rsid w:val="001516E9"/>
    <w:rsid w:val="00152070"/>
    <w:rsid w:val="00152A94"/>
    <w:rsid w:val="00152AC6"/>
    <w:rsid w:val="001540EF"/>
    <w:rsid w:val="00154A30"/>
    <w:rsid w:val="001552D2"/>
    <w:rsid w:val="0015563B"/>
    <w:rsid w:val="00156AB7"/>
    <w:rsid w:val="00156CD5"/>
    <w:rsid w:val="00157AD7"/>
    <w:rsid w:val="001603B3"/>
    <w:rsid w:val="00160DC5"/>
    <w:rsid w:val="001615A1"/>
    <w:rsid w:val="0016189B"/>
    <w:rsid w:val="00162590"/>
    <w:rsid w:val="00162ECE"/>
    <w:rsid w:val="0016453E"/>
    <w:rsid w:val="00164C53"/>
    <w:rsid w:val="0016536E"/>
    <w:rsid w:val="001653F4"/>
    <w:rsid w:val="0016589F"/>
    <w:rsid w:val="00165D14"/>
    <w:rsid w:val="001667AB"/>
    <w:rsid w:val="00166927"/>
    <w:rsid w:val="001676C0"/>
    <w:rsid w:val="00167A5A"/>
    <w:rsid w:val="00170B16"/>
    <w:rsid w:val="00170D7C"/>
    <w:rsid w:val="001711F6"/>
    <w:rsid w:val="00172DEB"/>
    <w:rsid w:val="001748DB"/>
    <w:rsid w:val="00174B40"/>
    <w:rsid w:val="00176491"/>
    <w:rsid w:val="00176D4B"/>
    <w:rsid w:val="0017728B"/>
    <w:rsid w:val="00177338"/>
    <w:rsid w:val="001775F6"/>
    <w:rsid w:val="00180467"/>
    <w:rsid w:val="001814A3"/>
    <w:rsid w:val="00182CBB"/>
    <w:rsid w:val="00183747"/>
    <w:rsid w:val="0018433E"/>
    <w:rsid w:val="00184471"/>
    <w:rsid w:val="00184BBD"/>
    <w:rsid w:val="00184E35"/>
    <w:rsid w:val="00184FF1"/>
    <w:rsid w:val="0018563C"/>
    <w:rsid w:val="001864D8"/>
    <w:rsid w:val="00187B4E"/>
    <w:rsid w:val="00187BCE"/>
    <w:rsid w:val="00190EF6"/>
    <w:rsid w:val="0019101E"/>
    <w:rsid w:val="00191768"/>
    <w:rsid w:val="001924A9"/>
    <w:rsid w:val="00193434"/>
    <w:rsid w:val="00194A14"/>
    <w:rsid w:val="0019501A"/>
    <w:rsid w:val="001964C2"/>
    <w:rsid w:val="00196B2B"/>
    <w:rsid w:val="00196C58"/>
    <w:rsid w:val="0019718A"/>
    <w:rsid w:val="0019792D"/>
    <w:rsid w:val="001A074F"/>
    <w:rsid w:val="001A0880"/>
    <w:rsid w:val="001A0E37"/>
    <w:rsid w:val="001A218C"/>
    <w:rsid w:val="001A2BA7"/>
    <w:rsid w:val="001A34CD"/>
    <w:rsid w:val="001A3CAA"/>
    <w:rsid w:val="001A3F22"/>
    <w:rsid w:val="001A540B"/>
    <w:rsid w:val="001A55AD"/>
    <w:rsid w:val="001A5F9E"/>
    <w:rsid w:val="001A6090"/>
    <w:rsid w:val="001B036B"/>
    <w:rsid w:val="001B056D"/>
    <w:rsid w:val="001B07A7"/>
    <w:rsid w:val="001B0C68"/>
    <w:rsid w:val="001B18CC"/>
    <w:rsid w:val="001B42CE"/>
    <w:rsid w:val="001B45AE"/>
    <w:rsid w:val="001B4BE0"/>
    <w:rsid w:val="001B4E2A"/>
    <w:rsid w:val="001B4FBB"/>
    <w:rsid w:val="001B6B3F"/>
    <w:rsid w:val="001B6B72"/>
    <w:rsid w:val="001B6D23"/>
    <w:rsid w:val="001B6D6A"/>
    <w:rsid w:val="001B71BF"/>
    <w:rsid w:val="001B7946"/>
    <w:rsid w:val="001C090E"/>
    <w:rsid w:val="001C0C99"/>
    <w:rsid w:val="001C0DC4"/>
    <w:rsid w:val="001C0E27"/>
    <w:rsid w:val="001C0FB1"/>
    <w:rsid w:val="001C12C7"/>
    <w:rsid w:val="001C2264"/>
    <w:rsid w:val="001C29CE"/>
    <w:rsid w:val="001C2DDA"/>
    <w:rsid w:val="001C3459"/>
    <w:rsid w:val="001C463E"/>
    <w:rsid w:val="001C4E19"/>
    <w:rsid w:val="001C516D"/>
    <w:rsid w:val="001C60F4"/>
    <w:rsid w:val="001C6FC5"/>
    <w:rsid w:val="001D1166"/>
    <w:rsid w:val="001D14E5"/>
    <w:rsid w:val="001D30BF"/>
    <w:rsid w:val="001D37FB"/>
    <w:rsid w:val="001D407D"/>
    <w:rsid w:val="001D416F"/>
    <w:rsid w:val="001D46C1"/>
    <w:rsid w:val="001D518C"/>
    <w:rsid w:val="001D5F5A"/>
    <w:rsid w:val="001D6118"/>
    <w:rsid w:val="001D746B"/>
    <w:rsid w:val="001D7DE8"/>
    <w:rsid w:val="001E0002"/>
    <w:rsid w:val="001E11BE"/>
    <w:rsid w:val="001E146F"/>
    <w:rsid w:val="001E150D"/>
    <w:rsid w:val="001E1654"/>
    <w:rsid w:val="001E1689"/>
    <w:rsid w:val="001E1FB2"/>
    <w:rsid w:val="001E3258"/>
    <w:rsid w:val="001E3CE2"/>
    <w:rsid w:val="001E4058"/>
    <w:rsid w:val="001E41B7"/>
    <w:rsid w:val="001E5145"/>
    <w:rsid w:val="001E52A2"/>
    <w:rsid w:val="001E5C4C"/>
    <w:rsid w:val="001E76E1"/>
    <w:rsid w:val="001F0003"/>
    <w:rsid w:val="001F072F"/>
    <w:rsid w:val="001F1137"/>
    <w:rsid w:val="001F1232"/>
    <w:rsid w:val="001F123A"/>
    <w:rsid w:val="001F2E21"/>
    <w:rsid w:val="001F3414"/>
    <w:rsid w:val="001F3BE8"/>
    <w:rsid w:val="001F40B8"/>
    <w:rsid w:val="001F4A1C"/>
    <w:rsid w:val="001F4B0E"/>
    <w:rsid w:val="001F5AD2"/>
    <w:rsid w:val="001F6991"/>
    <w:rsid w:val="001F6A0E"/>
    <w:rsid w:val="001F7071"/>
    <w:rsid w:val="001F783D"/>
    <w:rsid w:val="001F7E0E"/>
    <w:rsid w:val="002002F4"/>
    <w:rsid w:val="00200688"/>
    <w:rsid w:val="00200B5A"/>
    <w:rsid w:val="002011F4"/>
    <w:rsid w:val="00201256"/>
    <w:rsid w:val="0020189C"/>
    <w:rsid w:val="002029B3"/>
    <w:rsid w:val="002031E4"/>
    <w:rsid w:val="00203B2A"/>
    <w:rsid w:val="00203D02"/>
    <w:rsid w:val="00204DF4"/>
    <w:rsid w:val="00206853"/>
    <w:rsid w:val="00206A99"/>
    <w:rsid w:val="00207A72"/>
    <w:rsid w:val="00210596"/>
    <w:rsid w:val="002113DB"/>
    <w:rsid w:val="0021144E"/>
    <w:rsid w:val="00212553"/>
    <w:rsid w:val="00213544"/>
    <w:rsid w:val="00213AD4"/>
    <w:rsid w:val="00213DE2"/>
    <w:rsid w:val="00214408"/>
    <w:rsid w:val="00214492"/>
    <w:rsid w:val="0021512F"/>
    <w:rsid w:val="00215F76"/>
    <w:rsid w:val="00216766"/>
    <w:rsid w:val="00216A99"/>
    <w:rsid w:val="0021747A"/>
    <w:rsid w:val="002179A7"/>
    <w:rsid w:val="00220D40"/>
    <w:rsid w:val="00221B59"/>
    <w:rsid w:val="00221B63"/>
    <w:rsid w:val="00221C6D"/>
    <w:rsid w:val="0022418D"/>
    <w:rsid w:val="0022450D"/>
    <w:rsid w:val="0022552F"/>
    <w:rsid w:val="0022556D"/>
    <w:rsid w:val="00225790"/>
    <w:rsid w:val="0022617D"/>
    <w:rsid w:val="00226F2F"/>
    <w:rsid w:val="00227020"/>
    <w:rsid w:val="00227558"/>
    <w:rsid w:val="00227B61"/>
    <w:rsid w:val="00230525"/>
    <w:rsid w:val="00231210"/>
    <w:rsid w:val="002323B4"/>
    <w:rsid w:val="00232867"/>
    <w:rsid w:val="002338D9"/>
    <w:rsid w:val="00233EBF"/>
    <w:rsid w:val="002343D1"/>
    <w:rsid w:val="0023457A"/>
    <w:rsid w:val="002345BF"/>
    <w:rsid w:val="002347A5"/>
    <w:rsid w:val="00235D27"/>
    <w:rsid w:val="00235E65"/>
    <w:rsid w:val="00236738"/>
    <w:rsid w:val="00236DC6"/>
    <w:rsid w:val="00240B90"/>
    <w:rsid w:val="00241355"/>
    <w:rsid w:val="002415A1"/>
    <w:rsid w:val="00242587"/>
    <w:rsid w:val="002425BC"/>
    <w:rsid w:val="00242699"/>
    <w:rsid w:val="00242879"/>
    <w:rsid w:val="00242F10"/>
    <w:rsid w:val="002435A5"/>
    <w:rsid w:val="00243923"/>
    <w:rsid w:val="002442CF"/>
    <w:rsid w:val="00245164"/>
    <w:rsid w:val="002459AE"/>
    <w:rsid w:val="00246DDA"/>
    <w:rsid w:val="002504C5"/>
    <w:rsid w:val="00250F00"/>
    <w:rsid w:val="0025152D"/>
    <w:rsid w:val="00252746"/>
    <w:rsid w:val="00253521"/>
    <w:rsid w:val="00253D8B"/>
    <w:rsid w:val="00255A05"/>
    <w:rsid w:val="00256B8E"/>
    <w:rsid w:val="00257B62"/>
    <w:rsid w:val="00261385"/>
    <w:rsid w:val="002616D3"/>
    <w:rsid w:val="00262406"/>
    <w:rsid w:val="00262D65"/>
    <w:rsid w:val="002631EA"/>
    <w:rsid w:val="00263A07"/>
    <w:rsid w:val="00263F5E"/>
    <w:rsid w:val="0026407B"/>
    <w:rsid w:val="0026410B"/>
    <w:rsid w:val="00264A69"/>
    <w:rsid w:val="002660EF"/>
    <w:rsid w:val="00266701"/>
    <w:rsid w:val="00267A50"/>
    <w:rsid w:val="00267C64"/>
    <w:rsid w:val="002711FB"/>
    <w:rsid w:val="00271213"/>
    <w:rsid w:val="002714B8"/>
    <w:rsid w:val="002714D0"/>
    <w:rsid w:val="0027213D"/>
    <w:rsid w:val="00272AFE"/>
    <w:rsid w:val="002732A3"/>
    <w:rsid w:val="00273DD8"/>
    <w:rsid w:val="002740B9"/>
    <w:rsid w:val="00274217"/>
    <w:rsid w:val="002742DF"/>
    <w:rsid w:val="00274350"/>
    <w:rsid w:val="0027443D"/>
    <w:rsid w:val="00275097"/>
    <w:rsid w:val="00276ACC"/>
    <w:rsid w:val="00276B24"/>
    <w:rsid w:val="00276D8A"/>
    <w:rsid w:val="00276DCD"/>
    <w:rsid w:val="002776B7"/>
    <w:rsid w:val="002778E8"/>
    <w:rsid w:val="002808F0"/>
    <w:rsid w:val="00282C94"/>
    <w:rsid w:val="0028309F"/>
    <w:rsid w:val="002838AA"/>
    <w:rsid w:val="002854AF"/>
    <w:rsid w:val="00285AF0"/>
    <w:rsid w:val="00286030"/>
    <w:rsid w:val="00287457"/>
    <w:rsid w:val="00290E88"/>
    <w:rsid w:val="00290FBD"/>
    <w:rsid w:val="002916AF"/>
    <w:rsid w:val="00291AB2"/>
    <w:rsid w:val="0029288B"/>
    <w:rsid w:val="002928A6"/>
    <w:rsid w:val="00292CCC"/>
    <w:rsid w:val="00292FD9"/>
    <w:rsid w:val="00293139"/>
    <w:rsid w:val="002933AA"/>
    <w:rsid w:val="00293EC4"/>
    <w:rsid w:val="0029416F"/>
    <w:rsid w:val="00294CF3"/>
    <w:rsid w:val="002950D2"/>
    <w:rsid w:val="00295B4B"/>
    <w:rsid w:val="002973F3"/>
    <w:rsid w:val="0029778B"/>
    <w:rsid w:val="00297E41"/>
    <w:rsid w:val="002A02CF"/>
    <w:rsid w:val="002A0654"/>
    <w:rsid w:val="002A12EA"/>
    <w:rsid w:val="002A1DBC"/>
    <w:rsid w:val="002A228A"/>
    <w:rsid w:val="002A2FF1"/>
    <w:rsid w:val="002A3D9E"/>
    <w:rsid w:val="002A474E"/>
    <w:rsid w:val="002A6A7F"/>
    <w:rsid w:val="002B023C"/>
    <w:rsid w:val="002B14F4"/>
    <w:rsid w:val="002B1F1A"/>
    <w:rsid w:val="002B2DD3"/>
    <w:rsid w:val="002B33CE"/>
    <w:rsid w:val="002B3805"/>
    <w:rsid w:val="002B56CF"/>
    <w:rsid w:val="002B5A0B"/>
    <w:rsid w:val="002B64D4"/>
    <w:rsid w:val="002B667C"/>
    <w:rsid w:val="002B6E6D"/>
    <w:rsid w:val="002B6E73"/>
    <w:rsid w:val="002B7823"/>
    <w:rsid w:val="002C0185"/>
    <w:rsid w:val="002C0DE0"/>
    <w:rsid w:val="002C1694"/>
    <w:rsid w:val="002C1ACF"/>
    <w:rsid w:val="002C269F"/>
    <w:rsid w:val="002C2C1C"/>
    <w:rsid w:val="002C2E78"/>
    <w:rsid w:val="002C4586"/>
    <w:rsid w:val="002C489D"/>
    <w:rsid w:val="002C4E98"/>
    <w:rsid w:val="002C50FC"/>
    <w:rsid w:val="002C602A"/>
    <w:rsid w:val="002C621C"/>
    <w:rsid w:val="002C625F"/>
    <w:rsid w:val="002C6AF9"/>
    <w:rsid w:val="002C6B1F"/>
    <w:rsid w:val="002C70E4"/>
    <w:rsid w:val="002C7456"/>
    <w:rsid w:val="002D04E0"/>
    <w:rsid w:val="002D0F75"/>
    <w:rsid w:val="002D1D5D"/>
    <w:rsid w:val="002D1F30"/>
    <w:rsid w:val="002D2CF2"/>
    <w:rsid w:val="002D2FEE"/>
    <w:rsid w:val="002D33E8"/>
    <w:rsid w:val="002D51BF"/>
    <w:rsid w:val="002D65FD"/>
    <w:rsid w:val="002D67A1"/>
    <w:rsid w:val="002D6D79"/>
    <w:rsid w:val="002D6F35"/>
    <w:rsid w:val="002E0342"/>
    <w:rsid w:val="002E12EB"/>
    <w:rsid w:val="002E13ED"/>
    <w:rsid w:val="002E1A7B"/>
    <w:rsid w:val="002E1E66"/>
    <w:rsid w:val="002E27D2"/>
    <w:rsid w:val="002E3804"/>
    <w:rsid w:val="002E3FEC"/>
    <w:rsid w:val="002E4277"/>
    <w:rsid w:val="002E49D1"/>
    <w:rsid w:val="002E5017"/>
    <w:rsid w:val="002E5193"/>
    <w:rsid w:val="002E5A5B"/>
    <w:rsid w:val="002E6143"/>
    <w:rsid w:val="002E625C"/>
    <w:rsid w:val="002F009C"/>
    <w:rsid w:val="002F0294"/>
    <w:rsid w:val="002F0F82"/>
    <w:rsid w:val="002F27F1"/>
    <w:rsid w:val="002F290D"/>
    <w:rsid w:val="002F2BB7"/>
    <w:rsid w:val="002F3777"/>
    <w:rsid w:val="002F40D8"/>
    <w:rsid w:val="002F49EA"/>
    <w:rsid w:val="002F4D36"/>
    <w:rsid w:val="002F5883"/>
    <w:rsid w:val="002F62C7"/>
    <w:rsid w:val="002F6F8E"/>
    <w:rsid w:val="002F745E"/>
    <w:rsid w:val="002F796D"/>
    <w:rsid w:val="002F7A24"/>
    <w:rsid w:val="002F7B03"/>
    <w:rsid w:val="00300129"/>
    <w:rsid w:val="00300548"/>
    <w:rsid w:val="00300674"/>
    <w:rsid w:val="00300D20"/>
    <w:rsid w:val="00301365"/>
    <w:rsid w:val="0030151C"/>
    <w:rsid w:val="00301F94"/>
    <w:rsid w:val="003038DB"/>
    <w:rsid w:val="00304089"/>
    <w:rsid w:val="00304121"/>
    <w:rsid w:val="00304A7C"/>
    <w:rsid w:val="00304DEA"/>
    <w:rsid w:val="0030501A"/>
    <w:rsid w:val="0030708C"/>
    <w:rsid w:val="00307BB1"/>
    <w:rsid w:val="00307CC3"/>
    <w:rsid w:val="00310815"/>
    <w:rsid w:val="00310E52"/>
    <w:rsid w:val="00311553"/>
    <w:rsid w:val="00312467"/>
    <w:rsid w:val="00313F01"/>
    <w:rsid w:val="00314CED"/>
    <w:rsid w:val="00314D2A"/>
    <w:rsid w:val="00316073"/>
    <w:rsid w:val="003174E2"/>
    <w:rsid w:val="00317AB1"/>
    <w:rsid w:val="00317E97"/>
    <w:rsid w:val="00320247"/>
    <w:rsid w:val="00320795"/>
    <w:rsid w:val="00320ACD"/>
    <w:rsid w:val="00321B35"/>
    <w:rsid w:val="00322488"/>
    <w:rsid w:val="003227B2"/>
    <w:rsid w:val="00322CF5"/>
    <w:rsid w:val="003231FE"/>
    <w:rsid w:val="00323A43"/>
    <w:rsid w:val="00323D40"/>
    <w:rsid w:val="003245C2"/>
    <w:rsid w:val="00325271"/>
    <w:rsid w:val="00325C51"/>
    <w:rsid w:val="00325FEF"/>
    <w:rsid w:val="00327383"/>
    <w:rsid w:val="003274F7"/>
    <w:rsid w:val="003303DE"/>
    <w:rsid w:val="00330F1B"/>
    <w:rsid w:val="003310AD"/>
    <w:rsid w:val="00331B46"/>
    <w:rsid w:val="00332222"/>
    <w:rsid w:val="00332B1B"/>
    <w:rsid w:val="00332E5D"/>
    <w:rsid w:val="00332FEB"/>
    <w:rsid w:val="00336830"/>
    <w:rsid w:val="00336AE5"/>
    <w:rsid w:val="00337958"/>
    <w:rsid w:val="00340677"/>
    <w:rsid w:val="00340763"/>
    <w:rsid w:val="003408EE"/>
    <w:rsid w:val="00340B90"/>
    <w:rsid w:val="0034152F"/>
    <w:rsid w:val="00341892"/>
    <w:rsid w:val="003426DE"/>
    <w:rsid w:val="003437B1"/>
    <w:rsid w:val="00343902"/>
    <w:rsid w:val="00343920"/>
    <w:rsid w:val="00343E66"/>
    <w:rsid w:val="00345FE4"/>
    <w:rsid w:val="00346BDA"/>
    <w:rsid w:val="00350ADF"/>
    <w:rsid w:val="00354A1A"/>
    <w:rsid w:val="00354AB0"/>
    <w:rsid w:val="00354E64"/>
    <w:rsid w:val="00355D91"/>
    <w:rsid w:val="00356153"/>
    <w:rsid w:val="003566C9"/>
    <w:rsid w:val="00357531"/>
    <w:rsid w:val="003575E0"/>
    <w:rsid w:val="003576C7"/>
    <w:rsid w:val="00357E5C"/>
    <w:rsid w:val="0036014E"/>
    <w:rsid w:val="0036042D"/>
    <w:rsid w:val="00361158"/>
    <w:rsid w:val="00361875"/>
    <w:rsid w:val="00361CF2"/>
    <w:rsid w:val="00362BC3"/>
    <w:rsid w:val="00363D5C"/>
    <w:rsid w:val="00363F69"/>
    <w:rsid w:val="00364728"/>
    <w:rsid w:val="003657D2"/>
    <w:rsid w:val="00365C15"/>
    <w:rsid w:val="00366676"/>
    <w:rsid w:val="003668DF"/>
    <w:rsid w:val="003705C6"/>
    <w:rsid w:val="00370C8A"/>
    <w:rsid w:val="00371D26"/>
    <w:rsid w:val="00373645"/>
    <w:rsid w:val="003738DD"/>
    <w:rsid w:val="00374530"/>
    <w:rsid w:val="0037509F"/>
    <w:rsid w:val="00375327"/>
    <w:rsid w:val="00375964"/>
    <w:rsid w:val="003761DB"/>
    <w:rsid w:val="003762E2"/>
    <w:rsid w:val="0037653A"/>
    <w:rsid w:val="00376731"/>
    <w:rsid w:val="003770B0"/>
    <w:rsid w:val="003771D2"/>
    <w:rsid w:val="00377291"/>
    <w:rsid w:val="00380F99"/>
    <w:rsid w:val="00381B7D"/>
    <w:rsid w:val="0038237B"/>
    <w:rsid w:val="0038314E"/>
    <w:rsid w:val="0038380C"/>
    <w:rsid w:val="0038586C"/>
    <w:rsid w:val="0038595C"/>
    <w:rsid w:val="00386A25"/>
    <w:rsid w:val="00386DB4"/>
    <w:rsid w:val="00387541"/>
    <w:rsid w:val="00387D5F"/>
    <w:rsid w:val="0039031A"/>
    <w:rsid w:val="00390455"/>
    <w:rsid w:val="00390B38"/>
    <w:rsid w:val="00391830"/>
    <w:rsid w:val="003928AE"/>
    <w:rsid w:val="00392D7E"/>
    <w:rsid w:val="00393C6D"/>
    <w:rsid w:val="00393CA0"/>
    <w:rsid w:val="00394592"/>
    <w:rsid w:val="00394750"/>
    <w:rsid w:val="00395770"/>
    <w:rsid w:val="003962A3"/>
    <w:rsid w:val="003966B7"/>
    <w:rsid w:val="003969BD"/>
    <w:rsid w:val="00396CE5"/>
    <w:rsid w:val="00396CF7"/>
    <w:rsid w:val="003A02FC"/>
    <w:rsid w:val="003A03DF"/>
    <w:rsid w:val="003A0627"/>
    <w:rsid w:val="003A08D6"/>
    <w:rsid w:val="003A1968"/>
    <w:rsid w:val="003A2359"/>
    <w:rsid w:val="003A238A"/>
    <w:rsid w:val="003A2431"/>
    <w:rsid w:val="003A3ED4"/>
    <w:rsid w:val="003A43A4"/>
    <w:rsid w:val="003A6D45"/>
    <w:rsid w:val="003A6DAA"/>
    <w:rsid w:val="003A76C8"/>
    <w:rsid w:val="003B0A38"/>
    <w:rsid w:val="003B0FB8"/>
    <w:rsid w:val="003B2B1B"/>
    <w:rsid w:val="003B339C"/>
    <w:rsid w:val="003B467F"/>
    <w:rsid w:val="003B5173"/>
    <w:rsid w:val="003B56CC"/>
    <w:rsid w:val="003B5B5C"/>
    <w:rsid w:val="003B5D0F"/>
    <w:rsid w:val="003B61FA"/>
    <w:rsid w:val="003B676F"/>
    <w:rsid w:val="003B6DE4"/>
    <w:rsid w:val="003B72F0"/>
    <w:rsid w:val="003C0E76"/>
    <w:rsid w:val="003C0F35"/>
    <w:rsid w:val="003C0F44"/>
    <w:rsid w:val="003C1E43"/>
    <w:rsid w:val="003C263E"/>
    <w:rsid w:val="003C2799"/>
    <w:rsid w:val="003C2839"/>
    <w:rsid w:val="003C3DAB"/>
    <w:rsid w:val="003C4793"/>
    <w:rsid w:val="003C5143"/>
    <w:rsid w:val="003C5D21"/>
    <w:rsid w:val="003C6A57"/>
    <w:rsid w:val="003C7143"/>
    <w:rsid w:val="003D0E00"/>
    <w:rsid w:val="003D147F"/>
    <w:rsid w:val="003D3198"/>
    <w:rsid w:val="003D3FF0"/>
    <w:rsid w:val="003D42C6"/>
    <w:rsid w:val="003D480B"/>
    <w:rsid w:val="003D4CA6"/>
    <w:rsid w:val="003D4F14"/>
    <w:rsid w:val="003D61B7"/>
    <w:rsid w:val="003D65B7"/>
    <w:rsid w:val="003D67E3"/>
    <w:rsid w:val="003D6C7E"/>
    <w:rsid w:val="003D6FE9"/>
    <w:rsid w:val="003D7C0E"/>
    <w:rsid w:val="003D7DF7"/>
    <w:rsid w:val="003E0566"/>
    <w:rsid w:val="003E0785"/>
    <w:rsid w:val="003E0EC0"/>
    <w:rsid w:val="003E1010"/>
    <w:rsid w:val="003E16BE"/>
    <w:rsid w:val="003E1A2A"/>
    <w:rsid w:val="003E29D5"/>
    <w:rsid w:val="003E2DED"/>
    <w:rsid w:val="003E2E4A"/>
    <w:rsid w:val="003E3185"/>
    <w:rsid w:val="003E4ADC"/>
    <w:rsid w:val="003E532A"/>
    <w:rsid w:val="003E6029"/>
    <w:rsid w:val="003E67D6"/>
    <w:rsid w:val="003E6DEF"/>
    <w:rsid w:val="003E7B75"/>
    <w:rsid w:val="003E7E58"/>
    <w:rsid w:val="003F0AB5"/>
    <w:rsid w:val="003F1EB7"/>
    <w:rsid w:val="003F23A4"/>
    <w:rsid w:val="003F25CF"/>
    <w:rsid w:val="003F349D"/>
    <w:rsid w:val="003F40A8"/>
    <w:rsid w:val="003F436B"/>
    <w:rsid w:val="003F5283"/>
    <w:rsid w:val="003F5713"/>
    <w:rsid w:val="003F5873"/>
    <w:rsid w:val="003F686D"/>
    <w:rsid w:val="003F7513"/>
    <w:rsid w:val="003F7C7A"/>
    <w:rsid w:val="00400160"/>
    <w:rsid w:val="004002D2"/>
    <w:rsid w:val="004006E4"/>
    <w:rsid w:val="00400D12"/>
    <w:rsid w:val="004011EE"/>
    <w:rsid w:val="00401A7C"/>
    <w:rsid w:val="0040310F"/>
    <w:rsid w:val="0040344D"/>
    <w:rsid w:val="00404E00"/>
    <w:rsid w:val="00405357"/>
    <w:rsid w:val="00405F83"/>
    <w:rsid w:val="00406731"/>
    <w:rsid w:val="00407218"/>
    <w:rsid w:val="00410865"/>
    <w:rsid w:val="00410CB6"/>
    <w:rsid w:val="0041195A"/>
    <w:rsid w:val="004119C0"/>
    <w:rsid w:val="00411FEB"/>
    <w:rsid w:val="00412390"/>
    <w:rsid w:val="00413CDC"/>
    <w:rsid w:val="00413FB4"/>
    <w:rsid w:val="00414125"/>
    <w:rsid w:val="00414414"/>
    <w:rsid w:val="0041498B"/>
    <w:rsid w:val="00414ED3"/>
    <w:rsid w:val="0041594D"/>
    <w:rsid w:val="00415DDF"/>
    <w:rsid w:val="0041647D"/>
    <w:rsid w:val="00416636"/>
    <w:rsid w:val="00416B25"/>
    <w:rsid w:val="0042008F"/>
    <w:rsid w:val="00420139"/>
    <w:rsid w:val="004204FB"/>
    <w:rsid w:val="00420E82"/>
    <w:rsid w:val="00422437"/>
    <w:rsid w:val="00422D90"/>
    <w:rsid w:val="00423BF2"/>
    <w:rsid w:val="0042526D"/>
    <w:rsid w:val="00425BC0"/>
    <w:rsid w:val="00426BA0"/>
    <w:rsid w:val="00426FDD"/>
    <w:rsid w:val="00427727"/>
    <w:rsid w:val="00427BDC"/>
    <w:rsid w:val="00427D38"/>
    <w:rsid w:val="00427E15"/>
    <w:rsid w:val="0043097C"/>
    <w:rsid w:val="0043145C"/>
    <w:rsid w:val="00431568"/>
    <w:rsid w:val="00431762"/>
    <w:rsid w:val="00432DC3"/>
    <w:rsid w:val="00433253"/>
    <w:rsid w:val="0043475E"/>
    <w:rsid w:val="00434943"/>
    <w:rsid w:val="00434F36"/>
    <w:rsid w:val="00435A99"/>
    <w:rsid w:val="00435B7C"/>
    <w:rsid w:val="0043654B"/>
    <w:rsid w:val="00437214"/>
    <w:rsid w:val="00440330"/>
    <w:rsid w:val="004404EC"/>
    <w:rsid w:val="0044084B"/>
    <w:rsid w:val="00440E74"/>
    <w:rsid w:val="00440E9F"/>
    <w:rsid w:val="004424D2"/>
    <w:rsid w:val="00442785"/>
    <w:rsid w:val="004442E8"/>
    <w:rsid w:val="00444407"/>
    <w:rsid w:val="0044516C"/>
    <w:rsid w:val="00446374"/>
    <w:rsid w:val="004475F2"/>
    <w:rsid w:val="00447993"/>
    <w:rsid w:val="00447C99"/>
    <w:rsid w:val="004505EB"/>
    <w:rsid w:val="004511C4"/>
    <w:rsid w:val="00451680"/>
    <w:rsid w:val="00451F88"/>
    <w:rsid w:val="004520F7"/>
    <w:rsid w:val="00453307"/>
    <w:rsid w:val="004541B0"/>
    <w:rsid w:val="00455306"/>
    <w:rsid w:val="00455343"/>
    <w:rsid w:val="00457A0C"/>
    <w:rsid w:val="0046006F"/>
    <w:rsid w:val="0046042D"/>
    <w:rsid w:val="0046043C"/>
    <w:rsid w:val="004610D2"/>
    <w:rsid w:val="00461545"/>
    <w:rsid w:val="00461B76"/>
    <w:rsid w:val="00462561"/>
    <w:rsid w:val="00463576"/>
    <w:rsid w:val="004649DA"/>
    <w:rsid w:val="00465900"/>
    <w:rsid w:val="00465FB8"/>
    <w:rsid w:val="004676EF"/>
    <w:rsid w:val="004677C1"/>
    <w:rsid w:val="00467DDC"/>
    <w:rsid w:val="00467FAD"/>
    <w:rsid w:val="004709E2"/>
    <w:rsid w:val="00472187"/>
    <w:rsid w:val="00472198"/>
    <w:rsid w:val="00472873"/>
    <w:rsid w:val="004753DF"/>
    <w:rsid w:val="00475494"/>
    <w:rsid w:val="004761FE"/>
    <w:rsid w:val="00476FB0"/>
    <w:rsid w:val="00477425"/>
    <w:rsid w:val="00477691"/>
    <w:rsid w:val="00477732"/>
    <w:rsid w:val="00477ACA"/>
    <w:rsid w:val="00480314"/>
    <w:rsid w:val="00480E16"/>
    <w:rsid w:val="00481FAB"/>
    <w:rsid w:val="0048244D"/>
    <w:rsid w:val="00482D7A"/>
    <w:rsid w:val="004842F1"/>
    <w:rsid w:val="00484B17"/>
    <w:rsid w:val="00484F4D"/>
    <w:rsid w:val="00486FA6"/>
    <w:rsid w:val="00487273"/>
    <w:rsid w:val="0048761F"/>
    <w:rsid w:val="00490388"/>
    <w:rsid w:val="0049042C"/>
    <w:rsid w:val="004924DA"/>
    <w:rsid w:val="00492A7C"/>
    <w:rsid w:val="00492A87"/>
    <w:rsid w:val="004936D2"/>
    <w:rsid w:val="00494078"/>
    <w:rsid w:val="00494D1A"/>
    <w:rsid w:val="00494E0B"/>
    <w:rsid w:val="0049534E"/>
    <w:rsid w:val="00495CB4"/>
    <w:rsid w:val="00496621"/>
    <w:rsid w:val="004A1457"/>
    <w:rsid w:val="004A1E26"/>
    <w:rsid w:val="004A1E60"/>
    <w:rsid w:val="004A1FF9"/>
    <w:rsid w:val="004A20F5"/>
    <w:rsid w:val="004A269B"/>
    <w:rsid w:val="004A300A"/>
    <w:rsid w:val="004A31DE"/>
    <w:rsid w:val="004A3775"/>
    <w:rsid w:val="004A4054"/>
    <w:rsid w:val="004A415C"/>
    <w:rsid w:val="004A4A58"/>
    <w:rsid w:val="004A5B7B"/>
    <w:rsid w:val="004A5EC3"/>
    <w:rsid w:val="004A63D1"/>
    <w:rsid w:val="004A6648"/>
    <w:rsid w:val="004A787E"/>
    <w:rsid w:val="004A7EAF"/>
    <w:rsid w:val="004B0799"/>
    <w:rsid w:val="004B09C3"/>
    <w:rsid w:val="004B0A2D"/>
    <w:rsid w:val="004B1D1A"/>
    <w:rsid w:val="004B2735"/>
    <w:rsid w:val="004B33CF"/>
    <w:rsid w:val="004B342A"/>
    <w:rsid w:val="004B3614"/>
    <w:rsid w:val="004B365B"/>
    <w:rsid w:val="004B38C1"/>
    <w:rsid w:val="004B3C84"/>
    <w:rsid w:val="004B3D3A"/>
    <w:rsid w:val="004B4793"/>
    <w:rsid w:val="004B4FD7"/>
    <w:rsid w:val="004B56D8"/>
    <w:rsid w:val="004B5E8A"/>
    <w:rsid w:val="004B5FB0"/>
    <w:rsid w:val="004B615F"/>
    <w:rsid w:val="004B7A3D"/>
    <w:rsid w:val="004C0A39"/>
    <w:rsid w:val="004C1AED"/>
    <w:rsid w:val="004C1B04"/>
    <w:rsid w:val="004C1CF0"/>
    <w:rsid w:val="004C25E7"/>
    <w:rsid w:val="004C3338"/>
    <w:rsid w:val="004C4A25"/>
    <w:rsid w:val="004C6159"/>
    <w:rsid w:val="004C6326"/>
    <w:rsid w:val="004C6482"/>
    <w:rsid w:val="004C6B6E"/>
    <w:rsid w:val="004C6B7C"/>
    <w:rsid w:val="004C7255"/>
    <w:rsid w:val="004D05F9"/>
    <w:rsid w:val="004D0EC7"/>
    <w:rsid w:val="004D1278"/>
    <w:rsid w:val="004D18F9"/>
    <w:rsid w:val="004D39F6"/>
    <w:rsid w:val="004D4075"/>
    <w:rsid w:val="004D48B7"/>
    <w:rsid w:val="004D5D6A"/>
    <w:rsid w:val="004D6C6F"/>
    <w:rsid w:val="004D7726"/>
    <w:rsid w:val="004D77E2"/>
    <w:rsid w:val="004D7E7C"/>
    <w:rsid w:val="004E17BA"/>
    <w:rsid w:val="004E20B7"/>
    <w:rsid w:val="004E29BE"/>
    <w:rsid w:val="004E2AD5"/>
    <w:rsid w:val="004E35E9"/>
    <w:rsid w:val="004E39BD"/>
    <w:rsid w:val="004E3F58"/>
    <w:rsid w:val="004E4A96"/>
    <w:rsid w:val="004E4FF4"/>
    <w:rsid w:val="004E65CB"/>
    <w:rsid w:val="004E671C"/>
    <w:rsid w:val="004E67C8"/>
    <w:rsid w:val="004E71A6"/>
    <w:rsid w:val="004E7329"/>
    <w:rsid w:val="004E733D"/>
    <w:rsid w:val="004E756C"/>
    <w:rsid w:val="004E7F57"/>
    <w:rsid w:val="004F03FA"/>
    <w:rsid w:val="004F10B0"/>
    <w:rsid w:val="004F1D2C"/>
    <w:rsid w:val="004F27FE"/>
    <w:rsid w:val="004F29C2"/>
    <w:rsid w:val="004F2DDF"/>
    <w:rsid w:val="004F30B3"/>
    <w:rsid w:val="004F3374"/>
    <w:rsid w:val="004F37B5"/>
    <w:rsid w:val="004F426F"/>
    <w:rsid w:val="004F444E"/>
    <w:rsid w:val="004F48AD"/>
    <w:rsid w:val="004F4AD1"/>
    <w:rsid w:val="004F5150"/>
    <w:rsid w:val="004F51AF"/>
    <w:rsid w:val="004F5830"/>
    <w:rsid w:val="004F75A9"/>
    <w:rsid w:val="004F7C49"/>
    <w:rsid w:val="0050043C"/>
    <w:rsid w:val="00500C00"/>
    <w:rsid w:val="0050103B"/>
    <w:rsid w:val="005011D2"/>
    <w:rsid w:val="00501B19"/>
    <w:rsid w:val="005021C3"/>
    <w:rsid w:val="005021F7"/>
    <w:rsid w:val="00502B0B"/>
    <w:rsid w:val="00503377"/>
    <w:rsid w:val="005036BA"/>
    <w:rsid w:val="00503B9D"/>
    <w:rsid w:val="00503EE8"/>
    <w:rsid w:val="005045CD"/>
    <w:rsid w:val="005066FE"/>
    <w:rsid w:val="005076DB"/>
    <w:rsid w:val="00507798"/>
    <w:rsid w:val="00507D1B"/>
    <w:rsid w:val="00507D6A"/>
    <w:rsid w:val="00507F55"/>
    <w:rsid w:val="0051050A"/>
    <w:rsid w:val="0051053A"/>
    <w:rsid w:val="0051179D"/>
    <w:rsid w:val="00511EF6"/>
    <w:rsid w:val="0051225B"/>
    <w:rsid w:val="005137BD"/>
    <w:rsid w:val="00513F9C"/>
    <w:rsid w:val="0051554C"/>
    <w:rsid w:val="00515C6E"/>
    <w:rsid w:val="00516170"/>
    <w:rsid w:val="00516BC4"/>
    <w:rsid w:val="0051757E"/>
    <w:rsid w:val="00517CBF"/>
    <w:rsid w:val="0052177F"/>
    <w:rsid w:val="005220D2"/>
    <w:rsid w:val="00522878"/>
    <w:rsid w:val="0052319C"/>
    <w:rsid w:val="0052431D"/>
    <w:rsid w:val="00524CD6"/>
    <w:rsid w:val="005253B9"/>
    <w:rsid w:val="005267AE"/>
    <w:rsid w:val="005269CE"/>
    <w:rsid w:val="0052744D"/>
    <w:rsid w:val="00527B82"/>
    <w:rsid w:val="005308E5"/>
    <w:rsid w:val="00530D99"/>
    <w:rsid w:val="00530E29"/>
    <w:rsid w:val="00532116"/>
    <w:rsid w:val="0053265E"/>
    <w:rsid w:val="005332D9"/>
    <w:rsid w:val="005349CB"/>
    <w:rsid w:val="00535471"/>
    <w:rsid w:val="005354E3"/>
    <w:rsid w:val="0053591A"/>
    <w:rsid w:val="00535BB3"/>
    <w:rsid w:val="0053689C"/>
    <w:rsid w:val="005370E0"/>
    <w:rsid w:val="00537C50"/>
    <w:rsid w:val="00540DA8"/>
    <w:rsid w:val="005410BC"/>
    <w:rsid w:val="005418D6"/>
    <w:rsid w:val="0054362E"/>
    <w:rsid w:val="005438C5"/>
    <w:rsid w:val="0054395C"/>
    <w:rsid w:val="00544699"/>
    <w:rsid w:val="00544BC8"/>
    <w:rsid w:val="00544FBD"/>
    <w:rsid w:val="00545C7A"/>
    <w:rsid w:val="00547611"/>
    <w:rsid w:val="00550268"/>
    <w:rsid w:val="0055122A"/>
    <w:rsid w:val="005512E4"/>
    <w:rsid w:val="005513AB"/>
    <w:rsid w:val="00551629"/>
    <w:rsid w:val="005521E2"/>
    <w:rsid w:val="00552380"/>
    <w:rsid w:val="00552782"/>
    <w:rsid w:val="00552DCD"/>
    <w:rsid w:val="005530E5"/>
    <w:rsid w:val="0055378C"/>
    <w:rsid w:val="00553C54"/>
    <w:rsid w:val="00554E68"/>
    <w:rsid w:val="00555298"/>
    <w:rsid w:val="00555B5F"/>
    <w:rsid w:val="00555D7A"/>
    <w:rsid w:val="005560A7"/>
    <w:rsid w:val="00556707"/>
    <w:rsid w:val="00556B44"/>
    <w:rsid w:val="005576D1"/>
    <w:rsid w:val="005579F4"/>
    <w:rsid w:val="00557F59"/>
    <w:rsid w:val="00560C92"/>
    <w:rsid w:val="00561D31"/>
    <w:rsid w:val="00561D36"/>
    <w:rsid w:val="00561E90"/>
    <w:rsid w:val="00562AB2"/>
    <w:rsid w:val="00563442"/>
    <w:rsid w:val="00563C26"/>
    <w:rsid w:val="0056403A"/>
    <w:rsid w:val="00564DAB"/>
    <w:rsid w:val="005668D2"/>
    <w:rsid w:val="00566976"/>
    <w:rsid w:val="00566BA6"/>
    <w:rsid w:val="005674FC"/>
    <w:rsid w:val="00567BD7"/>
    <w:rsid w:val="00567C21"/>
    <w:rsid w:val="005700E6"/>
    <w:rsid w:val="005728D5"/>
    <w:rsid w:val="00573C12"/>
    <w:rsid w:val="00573D5E"/>
    <w:rsid w:val="00573E1C"/>
    <w:rsid w:val="005740FF"/>
    <w:rsid w:val="00574491"/>
    <w:rsid w:val="00574595"/>
    <w:rsid w:val="005750DD"/>
    <w:rsid w:val="005752A2"/>
    <w:rsid w:val="00576301"/>
    <w:rsid w:val="005766A6"/>
    <w:rsid w:val="00576A14"/>
    <w:rsid w:val="005800C1"/>
    <w:rsid w:val="00580436"/>
    <w:rsid w:val="0058060B"/>
    <w:rsid w:val="00581044"/>
    <w:rsid w:val="0058120F"/>
    <w:rsid w:val="00581A20"/>
    <w:rsid w:val="00581C87"/>
    <w:rsid w:val="00581FF0"/>
    <w:rsid w:val="00582141"/>
    <w:rsid w:val="00582FDB"/>
    <w:rsid w:val="00583236"/>
    <w:rsid w:val="00584535"/>
    <w:rsid w:val="00584E30"/>
    <w:rsid w:val="00584EBF"/>
    <w:rsid w:val="0058544A"/>
    <w:rsid w:val="005854FD"/>
    <w:rsid w:val="005855C1"/>
    <w:rsid w:val="005856C0"/>
    <w:rsid w:val="00585C9A"/>
    <w:rsid w:val="00586A75"/>
    <w:rsid w:val="00587411"/>
    <w:rsid w:val="00590607"/>
    <w:rsid w:val="0059069F"/>
    <w:rsid w:val="00591CC9"/>
    <w:rsid w:val="005920B6"/>
    <w:rsid w:val="00592BDA"/>
    <w:rsid w:val="00592C8D"/>
    <w:rsid w:val="00593022"/>
    <w:rsid w:val="0059305F"/>
    <w:rsid w:val="00593C69"/>
    <w:rsid w:val="00594545"/>
    <w:rsid w:val="00594E17"/>
    <w:rsid w:val="00594F5D"/>
    <w:rsid w:val="00595B41"/>
    <w:rsid w:val="00595C7E"/>
    <w:rsid w:val="00595CC9"/>
    <w:rsid w:val="0059637A"/>
    <w:rsid w:val="0059654A"/>
    <w:rsid w:val="00596830"/>
    <w:rsid w:val="00596BB6"/>
    <w:rsid w:val="00596DA9"/>
    <w:rsid w:val="0059735B"/>
    <w:rsid w:val="005A16C9"/>
    <w:rsid w:val="005A2802"/>
    <w:rsid w:val="005A2B26"/>
    <w:rsid w:val="005A349B"/>
    <w:rsid w:val="005A4811"/>
    <w:rsid w:val="005A494C"/>
    <w:rsid w:val="005A4C35"/>
    <w:rsid w:val="005A6F53"/>
    <w:rsid w:val="005A7730"/>
    <w:rsid w:val="005A78CD"/>
    <w:rsid w:val="005A7D38"/>
    <w:rsid w:val="005A7DBF"/>
    <w:rsid w:val="005B0719"/>
    <w:rsid w:val="005B0D94"/>
    <w:rsid w:val="005B14E7"/>
    <w:rsid w:val="005B421B"/>
    <w:rsid w:val="005B44E2"/>
    <w:rsid w:val="005B52D8"/>
    <w:rsid w:val="005B6C5C"/>
    <w:rsid w:val="005B7A90"/>
    <w:rsid w:val="005B7B81"/>
    <w:rsid w:val="005B7E66"/>
    <w:rsid w:val="005C02D2"/>
    <w:rsid w:val="005C053F"/>
    <w:rsid w:val="005C0E58"/>
    <w:rsid w:val="005C2B84"/>
    <w:rsid w:val="005C3875"/>
    <w:rsid w:val="005C3CA8"/>
    <w:rsid w:val="005C47E0"/>
    <w:rsid w:val="005C48ED"/>
    <w:rsid w:val="005C4B6E"/>
    <w:rsid w:val="005C4FE7"/>
    <w:rsid w:val="005C556E"/>
    <w:rsid w:val="005C5D00"/>
    <w:rsid w:val="005C6A6E"/>
    <w:rsid w:val="005C76F2"/>
    <w:rsid w:val="005C7FD6"/>
    <w:rsid w:val="005D0353"/>
    <w:rsid w:val="005D18AA"/>
    <w:rsid w:val="005D1A28"/>
    <w:rsid w:val="005D257F"/>
    <w:rsid w:val="005D3147"/>
    <w:rsid w:val="005D32BE"/>
    <w:rsid w:val="005D489F"/>
    <w:rsid w:val="005D5695"/>
    <w:rsid w:val="005D5F04"/>
    <w:rsid w:val="005D7731"/>
    <w:rsid w:val="005E0282"/>
    <w:rsid w:val="005E0360"/>
    <w:rsid w:val="005E1B9A"/>
    <w:rsid w:val="005E2051"/>
    <w:rsid w:val="005E231A"/>
    <w:rsid w:val="005E38A4"/>
    <w:rsid w:val="005E4E46"/>
    <w:rsid w:val="005E595D"/>
    <w:rsid w:val="005E6F7A"/>
    <w:rsid w:val="005E7437"/>
    <w:rsid w:val="005E79A7"/>
    <w:rsid w:val="005E7A02"/>
    <w:rsid w:val="005E7A88"/>
    <w:rsid w:val="005E7DE3"/>
    <w:rsid w:val="005F0D88"/>
    <w:rsid w:val="005F1C72"/>
    <w:rsid w:val="005F21E5"/>
    <w:rsid w:val="005F2436"/>
    <w:rsid w:val="005F4789"/>
    <w:rsid w:val="005F4850"/>
    <w:rsid w:val="005F4A7E"/>
    <w:rsid w:val="005F4BBE"/>
    <w:rsid w:val="005F4DFE"/>
    <w:rsid w:val="005F57C3"/>
    <w:rsid w:val="005F5D15"/>
    <w:rsid w:val="005F61AB"/>
    <w:rsid w:val="005F69BC"/>
    <w:rsid w:val="005F6C53"/>
    <w:rsid w:val="005F70A5"/>
    <w:rsid w:val="005F70D1"/>
    <w:rsid w:val="005F72B9"/>
    <w:rsid w:val="005F76F3"/>
    <w:rsid w:val="005F7F49"/>
    <w:rsid w:val="00600033"/>
    <w:rsid w:val="00600BEB"/>
    <w:rsid w:val="006010C2"/>
    <w:rsid w:val="00601747"/>
    <w:rsid w:val="0060182B"/>
    <w:rsid w:val="00602BF6"/>
    <w:rsid w:val="00602D11"/>
    <w:rsid w:val="00603639"/>
    <w:rsid w:val="00603782"/>
    <w:rsid w:val="0060428F"/>
    <w:rsid w:val="006048C5"/>
    <w:rsid w:val="00605F73"/>
    <w:rsid w:val="006073FD"/>
    <w:rsid w:val="0061019C"/>
    <w:rsid w:val="00610479"/>
    <w:rsid w:val="0061146C"/>
    <w:rsid w:val="00611BFB"/>
    <w:rsid w:val="00612C0B"/>
    <w:rsid w:val="00612D32"/>
    <w:rsid w:val="00613676"/>
    <w:rsid w:val="006141BA"/>
    <w:rsid w:val="00614334"/>
    <w:rsid w:val="006145D2"/>
    <w:rsid w:val="00614ACE"/>
    <w:rsid w:val="006150BE"/>
    <w:rsid w:val="00615718"/>
    <w:rsid w:val="00616A06"/>
    <w:rsid w:val="00616CC4"/>
    <w:rsid w:val="00616E1A"/>
    <w:rsid w:val="00620912"/>
    <w:rsid w:val="00620FC6"/>
    <w:rsid w:val="006228D3"/>
    <w:rsid w:val="0062335B"/>
    <w:rsid w:val="00624B7E"/>
    <w:rsid w:val="006253C6"/>
    <w:rsid w:val="006277FC"/>
    <w:rsid w:val="0063066A"/>
    <w:rsid w:val="00630F75"/>
    <w:rsid w:val="00630F7C"/>
    <w:rsid w:val="0063275A"/>
    <w:rsid w:val="00633ABD"/>
    <w:rsid w:val="006354DD"/>
    <w:rsid w:val="00635857"/>
    <w:rsid w:val="00636025"/>
    <w:rsid w:val="006369AB"/>
    <w:rsid w:val="006369CE"/>
    <w:rsid w:val="00637493"/>
    <w:rsid w:val="006414E7"/>
    <w:rsid w:val="006428CA"/>
    <w:rsid w:val="00643438"/>
    <w:rsid w:val="0064391D"/>
    <w:rsid w:val="00643C36"/>
    <w:rsid w:val="0064411E"/>
    <w:rsid w:val="00645A98"/>
    <w:rsid w:val="00646340"/>
    <w:rsid w:val="006469A5"/>
    <w:rsid w:val="00646EA9"/>
    <w:rsid w:val="00646F50"/>
    <w:rsid w:val="0064713C"/>
    <w:rsid w:val="006473EE"/>
    <w:rsid w:val="00647579"/>
    <w:rsid w:val="00647657"/>
    <w:rsid w:val="00647E9F"/>
    <w:rsid w:val="006501C5"/>
    <w:rsid w:val="00651F2D"/>
    <w:rsid w:val="006528B0"/>
    <w:rsid w:val="00653004"/>
    <w:rsid w:val="006530A8"/>
    <w:rsid w:val="00653830"/>
    <w:rsid w:val="00653BF3"/>
    <w:rsid w:val="00654110"/>
    <w:rsid w:val="00654E65"/>
    <w:rsid w:val="00655525"/>
    <w:rsid w:val="00655DF3"/>
    <w:rsid w:val="0065687D"/>
    <w:rsid w:val="00656C6D"/>
    <w:rsid w:val="00656DB2"/>
    <w:rsid w:val="00657AA2"/>
    <w:rsid w:val="00657C96"/>
    <w:rsid w:val="00660490"/>
    <w:rsid w:val="006607E2"/>
    <w:rsid w:val="00660F95"/>
    <w:rsid w:val="00661D85"/>
    <w:rsid w:val="00662324"/>
    <w:rsid w:val="006627E8"/>
    <w:rsid w:val="00663B0C"/>
    <w:rsid w:val="00663DDA"/>
    <w:rsid w:val="00665B52"/>
    <w:rsid w:val="00666BED"/>
    <w:rsid w:val="006704C2"/>
    <w:rsid w:val="00671714"/>
    <w:rsid w:val="00671AC3"/>
    <w:rsid w:val="00671C87"/>
    <w:rsid w:val="006727FC"/>
    <w:rsid w:val="00672FA4"/>
    <w:rsid w:val="00673196"/>
    <w:rsid w:val="0067368D"/>
    <w:rsid w:val="00673D5A"/>
    <w:rsid w:val="00674642"/>
    <w:rsid w:val="00674C79"/>
    <w:rsid w:val="00676CDB"/>
    <w:rsid w:val="00676D88"/>
    <w:rsid w:val="00677437"/>
    <w:rsid w:val="00677564"/>
    <w:rsid w:val="00677642"/>
    <w:rsid w:val="00677F7E"/>
    <w:rsid w:val="006808F1"/>
    <w:rsid w:val="00680F61"/>
    <w:rsid w:val="00681137"/>
    <w:rsid w:val="00681D67"/>
    <w:rsid w:val="006825A3"/>
    <w:rsid w:val="00682688"/>
    <w:rsid w:val="00684094"/>
    <w:rsid w:val="0068441B"/>
    <w:rsid w:val="00685AF3"/>
    <w:rsid w:val="00685B99"/>
    <w:rsid w:val="006861B0"/>
    <w:rsid w:val="006869DF"/>
    <w:rsid w:val="00686A29"/>
    <w:rsid w:val="00687187"/>
    <w:rsid w:val="0069254E"/>
    <w:rsid w:val="006928CE"/>
    <w:rsid w:val="00692CAA"/>
    <w:rsid w:val="00693F23"/>
    <w:rsid w:val="00694D66"/>
    <w:rsid w:val="006952C9"/>
    <w:rsid w:val="00696414"/>
    <w:rsid w:val="006967D2"/>
    <w:rsid w:val="006973D9"/>
    <w:rsid w:val="00697D2A"/>
    <w:rsid w:val="00697D9A"/>
    <w:rsid w:val="006A15D7"/>
    <w:rsid w:val="006A1D95"/>
    <w:rsid w:val="006B0B5D"/>
    <w:rsid w:val="006B0C86"/>
    <w:rsid w:val="006B10FF"/>
    <w:rsid w:val="006B139E"/>
    <w:rsid w:val="006B1763"/>
    <w:rsid w:val="006B1B36"/>
    <w:rsid w:val="006B4464"/>
    <w:rsid w:val="006B49A6"/>
    <w:rsid w:val="006B4FA0"/>
    <w:rsid w:val="006B55F8"/>
    <w:rsid w:val="006B5F15"/>
    <w:rsid w:val="006B67B4"/>
    <w:rsid w:val="006C2DDE"/>
    <w:rsid w:val="006C3F34"/>
    <w:rsid w:val="006C4249"/>
    <w:rsid w:val="006C4AB1"/>
    <w:rsid w:val="006C4BC6"/>
    <w:rsid w:val="006C5E54"/>
    <w:rsid w:val="006C76CA"/>
    <w:rsid w:val="006D157F"/>
    <w:rsid w:val="006D20BD"/>
    <w:rsid w:val="006D2713"/>
    <w:rsid w:val="006D2825"/>
    <w:rsid w:val="006D430D"/>
    <w:rsid w:val="006D4C47"/>
    <w:rsid w:val="006D5E6C"/>
    <w:rsid w:val="006D678C"/>
    <w:rsid w:val="006D67CA"/>
    <w:rsid w:val="006D6E46"/>
    <w:rsid w:val="006D6FA1"/>
    <w:rsid w:val="006D755C"/>
    <w:rsid w:val="006E005E"/>
    <w:rsid w:val="006E02B5"/>
    <w:rsid w:val="006E0560"/>
    <w:rsid w:val="006E0DC7"/>
    <w:rsid w:val="006E20EB"/>
    <w:rsid w:val="006E23C4"/>
    <w:rsid w:val="006E2F78"/>
    <w:rsid w:val="006E41FE"/>
    <w:rsid w:val="006E43D4"/>
    <w:rsid w:val="006E54AD"/>
    <w:rsid w:val="006E5729"/>
    <w:rsid w:val="006E5E12"/>
    <w:rsid w:val="006E6243"/>
    <w:rsid w:val="006E6268"/>
    <w:rsid w:val="006E6570"/>
    <w:rsid w:val="006E70E7"/>
    <w:rsid w:val="006F01B1"/>
    <w:rsid w:val="006F2A89"/>
    <w:rsid w:val="006F3F0E"/>
    <w:rsid w:val="006F520D"/>
    <w:rsid w:val="006F5CF9"/>
    <w:rsid w:val="006F5DAC"/>
    <w:rsid w:val="006F639F"/>
    <w:rsid w:val="006F643E"/>
    <w:rsid w:val="006F6B78"/>
    <w:rsid w:val="006F6BC0"/>
    <w:rsid w:val="006F6D7B"/>
    <w:rsid w:val="006F6EAC"/>
    <w:rsid w:val="006F7D3F"/>
    <w:rsid w:val="007001EB"/>
    <w:rsid w:val="00700C09"/>
    <w:rsid w:val="00700C96"/>
    <w:rsid w:val="00701D9F"/>
    <w:rsid w:val="00702343"/>
    <w:rsid w:val="007032CA"/>
    <w:rsid w:val="00703B80"/>
    <w:rsid w:val="007044D3"/>
    <w:rsid w:val="00705208"/>
    <w:rsid w:val="00705324"/>
    <w:rsid w:val="00705CE4"/>
    <w:rsid w:val="00705E21"/>
    <w:rsid w:val="00707618"/>
    <w:rsid w:val="00707985"/>
    <w:rsid w:val="00710362"/>
    <w:rsid w:val="00711080"/>
    <w:rsid w:val="007115DE"/>
    <w:rsid w:val="00712239"/>
    <w:rsid w:val="00712386"/>
    <w:rsid w:val="007129F7"/>
    <w:rsid w:val="00712C8B"/>
    <w:rsid w:val="00712F3D"/>
    <w:rsid w:val="007151A0"/>
    <w:rsid w:val="00715DFC"/>
    <w:rsid w:val="0072078F"/>
    <w:rsid w:val="00721219"/>
    <w:rsid w:val="007227E8"/>
    <w:rsid w:val="00723344"/>
    <w:rsid w:val="007241A9"/>
    <w:rsid w:val="0072454C"/>
    <w:rsid w:val="007246D2"/>
    <w:rsid w:val="007251B4"/>
    <w:rsid w:val="007265CB"/>
    <w:rsid w:val="00726BDF"/>
    <w:rsid w:val="007307B6"/>
    <w:rsid w:val="00730AB5"/>
    <w:rsid w:val="00731D54"/>
    <w:rsid w:val="007322BE"/>
    <w:rsid w:val="00732989"/>
    <w:rsid w:val="00733185"/>
    <w:rsid w:val="00735146"/>
    <w:rsid w:val="00735A54"/>
    <w:rsid w:val="007363DC"/>
    <w:rsid w:val="00736540"/>
    <w:rsid w:val="007378A8"/>
    <w:rsid w:val="00740A8A"/>
    <w:rsid w:val="00741065"/>
    <w:rsid w:val="0074177C"/>
    <w:rsid w:val="00741F87"/>
    <w:rsid w:val="007424C8"/>
    <w:rsid w:val="00742C27"/>
    <w:rsid w:val="00742F93"/>
    <w:rsid w:val="00743959"/>
    <w:rsid w:val="00745C62"/>
    <w:rsid w:val="00746140"/>
    <w:rsid w:val="00746A2E"/>
    <w:rsid w:val="00746DF2"/>
    <w:rsid w:val="00746FBB"/>
    <w:rsid w:val="00750F5F"/>
    <w:rsid w:val="00751C0E"/>
    <w:rsid w:val="00751F4D"/>
    <w:rsid w:val="00752332"/>
    <w:rsid w:val="00752375"/>
    <w:rsid w:val="0075237B"/>
    <w:rsid w:val="0075333B"/>
    <w:rsid w:val="00753701"/>
    <w:rsid w:val="00753761"/>
    <w:rsid w:val="007538F9"/>
    <w:rsid w:val="0075401F"/>
    <w:rsid w:val="00754776"/>
    <w:rsid w:val="0075581D"/>
    <w:rsid w:val="00755F02"/>
    <w:rsid w:val="00756DC9"/>
    <w:rsid w:val="00756ED2"/>
    <w:rsid w:val="00757C1A"/>
    <w:rsid w:val="00760591"/>
    <w:rsid w:val="0076089A"/>
    <w:rsid w:val="00760CA6"/>
    <w:rsid w:val="00761B0D"/>
    <w:rsid w:val="00761ECB"/>
    <w:rsid w:val="007620E2"/>
    <w:rsid w:val="00762A9A"/>
    <w:rsid w:val="00762D06"/>
    <w:rsid w:val="00763C22"/>
    <w:rsid w:val="00764F5F"/>
    <w:rsid w:val="00765224"/>
    <w:rsid w:val="007657E0"/>
    <w:rsid w:val="0076594E"/>
    <w:rsid w:val="00766773"/>
    <w:rsid w:val="00766AF9"/>
    <w:rsid w:val="00766E31"/>
    <w:rsid w:val="007676BF"/>
    <w:rsid w:val="007677AB"/>
    <w:rsid w:val="00767830"/>
    <w:rsid w:val="00767E9A"/>
    <w:rsid w:val="00771672"/>
    <w:rsid w:val="00772704"/>
    <w:rsid w:val="00772BDC"/>
    <w:rsid w:val="00772C93"/>
    <w:rsid w:val="00773E16"/>
    <w:rsid w:val="00774052"/>
    <w:rsid w:val="00774108"/>
    <w:rsid w:val="00774B6E"/>
    <w:rsid w:val="00775215"/>
    <w:rsid w:val="00775747"/>
    <w:rsid w:val="00775A80"/>
    <w:rsid w:val="00776BF4"/>
    <w:rsid w:val="007804B7"/>
    <w:rsid w:val="00780521"/>
    <w:rsid w:val="00781029"/>
    <w:rsid w:val="007825D2"/>
    <w:rsid w:val="0078376C"/>
    <w:rsid w:val="007837DB"/>
    <w:rsid w:val="0078385C"/>
    <w:rsid w:val="00783B87"/>
    <w:rsid w:val="007843C1"/>
    <w:rsid w:val="00784E03"/>
    <w:rsid w:val="00785288"/>
    <w:rsid w:val="0078528E"/>
    <w:rsid w:val="007864C3"/>
    <w:rsid w:val="00786D3F"/>
    <w:rsid w:val="0078737C"/>
    <w:rsid w:val="007921FD"/>
    <w:rsid w:val="00792287"/>
    <w:rsid w:val="007924AD"/>
    <w:rsid w:val="007924B6"/>
    <w:rsid w:val="00792E94"/>
    <w:rsid w:val="0079417A"/>
    <w:rsid w:val="00794DAF"/>
    <w:rsid w:val="00794FFA"/>
    <w:rsid w:val="00795215"/>
    <w:rsid w:val="00795234"/>
    <w:rsid w:val="00795717"/>
    <w:rsid w:val="00796DAD"/>
    <w:rsid w:val="0079772F"/>
    <w:rsid w:val="007A10E3"/>
    <w:rsid w:val="007A142D"/>
    <w:rsid w:val="007A243E"/>
    <w:rsid w:val="007A25B6"/>
    <w:rsid w:val="007A2679"/>
    <w:rsid w:val="007A3399"/>
    <w:rsid w:val="007A4208"/>
    <w:rsid w:val="007A4BC9"/>
    <w:rsid w:val="007B0081"/>
    <w:rsid w:val="007B0D6F"/>
    <w:rsid w:val="007B11D1"/>
    <w:rsid w:val="007B168D"/>
    <w:rsid w:val="007B1A48"/>
    <w:rsid w:val="007B1C8D"/>
    <w:rsid w:val="007B2079"/>
    <w:rsid w:val="007B2994"/>
    <w:rsid w:val="007B2DBE"/>
    <w:rsid w:val="007B30C7"/>
    <w:rsid w:val="007B382B"/>
    <w:rsid w:val="007B46D5"/>
    <w:rsid w:val="007B595C"/>
    <w:rsid w:val="007B5C47"/>
    <w:rsid w:val="007B5DBD"/>
    <w:rsid w:val="007B5E4A"/>
    <w:rsid w:val="007B5FB5"/>
    <w:rsid w:val="007B633B"/>
    <w:rsid w:val="007C0953"/>
    <w:rsid w:val="007C0F10"/>
    <w:rsid w:val="007C104E"/>
    <w:rsid w:val="007C1064"/>
    <w:rsid w:val="007C1725"/>
    <w:rsid w:val="007C1A71"/>
    <w:rsid w:val="007C1ED0"/>
    <w:rsid w:val="007C23A0"/>
    <w:rsid w:val="007C2F91"/>
    <w:rsid w:val="007C34F1"/>
    <w:rsid w:val="007C3B30"/>
    <w:rsid w:val="007C401C"/>
    <w:rsid w:val="007C4BCF"/>
    <w:rsid w:val="007C65FD"/>
    <w:rsid w:val="007C6C40"/>
    <w:rsid w:val="007C7768"/>
    <w:rsid w:val="007C79B1"/>
    <w:rsid w:val="007D0431"/>
    <w:rsid w:val="007D0EB3"/>
    <w:rsid w:val="007D0F8C"/>
    <w:rsid w:val="007D1008"/>
    <w:rsid w:val="007D2420"/>
    <w:rsid w:val="007D3CC7"/>
    <w:rsid w:val="007D4A88"/>
    <w:rsid w:val="007D4E1C"/>
    <w:rsid w:val="007D5F17"/>
    <w:rsid w:val="007D74E1"/>
    <w:rsid w:val="007D783F"/>
    <w:rsid w:val="007D7A6F"/>
    <w:rsid w:val="007E0F2E"/>
    <w:rsid w:val="007E1975"/>
    <w:rsid w:val="007E1A6A"/>
    <w:rsid w:val="007E1D6B"/>
    <w:rsid w:val="007E1DD1"/>
    <w:rsid w:val="007E1FEF"/>
    <w:rsid w:val="007E36D5"/>
    <w:rsid w:val="007E480A"/>
    <w:rsid w:val="007E4896"/>
    <w:rsid w:val="007E530F"/>
    <w:rsid w:val="007E5B5C"/>
    <w:rsid w:val="007E5FC9"/>
    <w:rsid w:val="007E696E"/>
    <w:rsid w:val="007E798D"/>
    <w:rsid w:val="007F0858"/>
    <w:rsid w:val="007F0F26"/>
    <w:rsid w:val="007F146A"/>
    <w:rsid w:val="007F2148"/>
    <w:rsid w:val="007F2F02"/>
    <w:rsid w:val="007F3927"/>
    <w:rsid w:val="007F3FCF"/>
    <w:rsid w:val="007F3FD2"/>
    <w:rsid w:val="007F47DA"/>
    <w:rsid w:val="007F4EC2"/>
    <w:rsid w:val="007F5084"/>
    <w:rsid w:val="007F7883"/>
    <w:rsid w:val="007F7C6D"/>
    <w:rsid w:val="00801A58"/>
    <w:rsid w:val="00801E86"/>
    <w:rsid w:val="00802990"/>
    <w:rsid w:val="008034D1"/>
    <w:rsid w:val="00803CBE"/>
    <w:rsid w:val="00804FE9"/>
    <w:rsid w:val="008051BD"/>
    <w:rsid w:val="00806D4A"/>
    <w:rsid w:val="008073E0"/>
    <w:rsid w:val="008102FE"/>
    <w:rsid w:val="0081052E"/>
    <w:rsid w:val="00810840"/>
    <w:rsid w:val="00810A35"/>
    <w:rsid w:val="00810B6E"/>
    <w:rsid w:val="00810BC3"/>
    <w:rsid w:val="00810F1F"/>
    <w:rsid w:val="00812C02"/>
    <w:rsid w:val="008139D5"/>
    <w:rsid w:val="00814F2E"/>
    <w:rsid w:val="008150E4"/>
    <w:rsid w:val="00815911"/>
    <w:rsid w:val="00815DC8"/>
    <w:rsid w:val="00816309"/>
    <w:rsid w:val="008164C6"/>
    <w:rsid w:val="00820FC5"/>
    <w:rsid w:val="008210D1"/>
    <w:rsid w:val="008232D7"/>
    <w:rsid w:val="008240BF"/>
    <w:rsid w:val="00825134"/>
    <w:rsid w:val="00825465"/>
    <w:rsid w:val="0082580C"/>
    <w:rsid w:val="00825F47"/>
    <w:rsid w:val="008262A5"/>
    <w:rsid w:val="00826484"/>
    <w:rsid w:val="00827913"/>
    <w:rsid w:val="008307F1"/>
    <w:rsid w:val="008316F6"/>
    <w:rsid w:val="00833219"/>
    <w:rsid w:val="0083363F"/>
    <w:rsid w:val="00833E0D"/>
    <w:rsid w:val="00834FCB"/>
    <w:rsid w:val="00835A02"/>
    <w:rsid w:val="00835F2B"/>
    <w:rsid w:val="008364FB"/>
    <w:rsid w:val="008365E2"/>
    <w:rsid w:val="0083665B"/>
    <w:rsid w:val="008368FC"/>
    <w:rsid w:val="00837AA2"/>
    <w:rsid w:val="00840350"/>
    <w:rsid w:val="00841227"/>
    <w:rsid w:val="0084156B"/>
    <w:rsid w:val="00841996"/>
    <w:rsid w:val="008425CD"/>
    <w:rsid w:val="00842B6C"/>
    <w:rsid w:val="008443D5"/>
    <w:rsid w:val="00844D33"/>
    <w:rsid w:val="008452E8"/>
    <w:rsid w:val="0084716F"/>
    <w:rsid w:val="00850051"/>
    <w:rsid w:val="00850CC5"/>
    <w:rsid w:val="008516F9"/>
    <w:rsid w:val="0085186A"/>
    <w:rsid w:val="0085288A"/>
    <w:rsid w:val="00854782"/>
    <w:rsid w:val="008555BF"/>
    <w:rsid w:val="00856EF6"/>
    <w:rsid w:val="00857410"/>
    <w:rsid w:val="0086015E"/>
    <w:rsid w:val="00861DF5"/>
    <w:rsid w:val="008624C1"/>
    <w:rsid w:val="00862B9E"/>
    <w:rsid w:val="00863825"/>
    <w:rsid w:val="00863DC1"/>
    <w:rsid w:val="00864F9D"/>
    <w:rsid w:val="00865879"/>
    <w:rsid w:val="0086661C"/>
    <w:rsid w:val="0086787E"/>
    <w:rsid w:val="00867B4A"/>
    <w:rsid w:val="00867EB5"/>
    <w:rsid w:val="00870E3A"/>
    <w:rsid w:val="00871FA0"/>
    <w:rsid w:val="008723C4"/>
    <w:rsid w:val="008726E6"/>
    <w:rsid w:val="0087270C"/>
    <w:rsid w:val="008729EB"/>
    <w:rsid w:val="008736FB"/>
    <w:rsid w:val="00873BBF"/>
    <w:rsid w:val="00875124"/>
    <w:rsid w:val="00875782"/>
    <w:rsid w:val="00875F92"/>
    <w:rsid w:val="008772C2"/>
    <w:rsid w:val="00877867"/>
    <w:rsid w:val="00877DA0"/>
    <w:rsid w:val="00880ED5"/>
    <w:rsid w:val="0088148C"/>
    <w:rsid w:val="00881B59"/>
    <w:rsid w:val="0088257B"/>
    <w:rsid w:val="00882F9B"/>
    <w:rsid w:val="00883AA0"/>
    <w:rsid w:val="008845A5"/>
    <w:rsid w:val="00885778"/>
    <w:rsid w:val="00885E5B"/>
    <w:rsid w:val="00886352"/>
    <w:rsid w:val="0088694C"/>
    <w:rsid w:val="0088698C"/>
    <w:rsid w:val="00887E4F"/>
    <w:rsid w:val="008904CD"/>
    <w:rsid w:val="00890F7E"/>
    <w:rsid w:val="008930F6"/>
    <w:rsid w:val="0089310C"/>
    <w:rsid w:val="008936B9"/>
    <w:rsid w:val="008965A4"/>
    <w:rsid w:val="0089783B"/>
    <w:rsid w:val="00897BE3"/>
    <w:rsid w:val="008A08D0"/>
    <w:rsid w:val="008A17BD"/>
    <w:rsid w:val="008A2FB5"/>
    <w:rsid w:val="008A3F8B"/>
    <w:rsid w:val="008A4509"/>
    <w:rsid w:val="008A52F0"/>
    <w:rsid w:val="008A59EA"/>
    <w:rsid w:val="008A5B19"/>
    <w:rsid w:val="008A6976"/>
    <w:rsid w:val="008A7800"/>
    <w:rsid w:val="008B08E9"/>
    <w:rsid w:val="008B135C"/>
    <w:rsid w:val="008B185B"/>
    <w:rsid w:val="008B1CFF"/>
    <w:rsid w:val="008B1E0A"/>
    <w:rsid w:val="008B1ED3"/>
    <w:rsid w:val="008B2FC0"/>
    <w:rsid w:val="008B33BE"/>
    <w:rsid w:val="008B366B"/>
    <w:rsid w:val="008B3E41"/>
    <w:rsid w:val="008B46C0"/>
    <w:rsid w:val="008B4FD9"/>
    <w:rsid w:val="008B4FED"/>
    <w:rsid w:val="008B599C"/>
    <w:rsid w:val="008B6941"/>
    <w:rsid w:val="008B72E0"/>
    <w:rsid w:val="008C04CD"/>
    <w:rsid w:val="008C0945"/>
    <w:rsid w:val="008C11C7"/>
    <w:rsid w:val="008C2AAF"/>
    <w:rsid w:val="008C2E60"/>
    <w:rsid w:val="008C4EAB"/>
    <w:rsid w:val="008C4FC0"/>
    <w:rsid w:val="008C535D"/>
    <w:rsid w:val="008C58DB"/>
    <w:rsid w:val="008C709D"/>
    <w:rsid w:val="008C72E9"/>
    <w:rsid w:val="008C745F"/>
    <w:rsid w:val="008D03B9"/>
    <w:rsid w:val="008D0A59"/>
    <w:rsid w:val="008D1034"/>
    <w:rsid w:val="008D159C"/>
    <w:rsid w:val="008D1847"/>
    <w:rsid w:val="008D19ED"/>
    <w:rsid w:val="008D1CB1"/>
    <w:rsid w:val="008D226A"/>
    <w:rsid w:val="008D2C15"/>
    <w:rsid w:val="008D3E93"/>
    <w:rsid w:val="008D40A9"/>
    <w:rsid w:val="008D4C18"/>
    <w:rsid w:val="008D528B"/>
    <w:rsid w:val="008D5863"/>
    <w:rsid w:val="008D5CDA"/>
    <w:rsid w:val="008D7074"/>
    <w:rsid w:val="008D71B5"/>
    <w:rsid w:val="008D7A29"/>
    <w:rsid w:val="008E0D78"/>
    <w:rsid w:val="008E268B"/>
    <w:rsid w:val="008E27AC"/>
    <w:rsid w:val="008E3689"/>
    <w:rsid w:val="008E383C"/>
    <w:rsid w:val="008E39FC"/>
    <w:rsid w:val="008E3F63"/>
    <w:rsid w:val="008E4214"/>
    <w:rsid w:val="008E456E"/>
    <w:rsid w:val="008E47D2"/>
    <w:rsid w:val="008E53AF"/>
    <w:rsid w:val="008E6BA5"/>
    <w:rsid w:val="008E6C23"/>
    <w:rsid w:val="008E6E2C"/>
    <w:rsid w:val="008E72A0"/>
    <w:rsid w:val="008E7A43"/>
    <w:rsid w:val="008E7AA6"/>
    <w:rsid w:val="008E7AF7"/>
    <w:rsid w:val="008F0478"/>
    <w:rsid w:val="008F1237"/>
    <w:rsid w:val="008F157F"/>
    <w:rsid w:val="008F195E"/>
    <w:rsid w:val="008F19A1"/>
    <w:rsid w:val="008F19CD"/>
    <w:rsid w:val="008F23F7"/>
    <w:rsid w:val="008F27EC"/>
    <w:rsid w:val="008F3AB8"/>
    <w:rsid w:val="008F4F3E"/>
    <w:rsid w:val="008F5060"/>
    <w:rsid w:val="008F5A33"/>
    <w:rsid w:val="008F62D6"/>
    <w:rsid w:val="008F6FEF"/>
    <w:rsid w:val="008F7D48"/>
    <w:rsid w:val="008F7F2D"/>
    <w:rsid w:val="009007BE"/>
    <w:rsid w:val="009011D5"/>
    <w:rsid w:val="00901FD0"/>
    <w:rsid w:val="00904135"/>
    <w:rsid w:val="009041EC"/>
    <w:rsid w:val="009042A4"/>
    <w:rsid w:val="009061D4"/>
    <w:rsid w:val="00906353"/>
    <w:rsid w:val="00911156"/>
    <w:rsid w:val="00911276"/>
    <w:rsid w:val="009114F9"/>
    <w:rsid w:val="00911876"/>
    <w:rsid w:val="0091261D"/>
    <w:rsid w:val="00912696"/>
    <w:rsid w:val="00912F35"/>
    <w:rsid w:val="00913FB2"/>
    <w:rsid w:val="0091417E"/>
    <w:rsid w:val="0091462B"/>
    <w:rsid w:val="009158AC"/>
    <w:rsid w:val="009165D0"/>
    <w:rsid w:val="00916943"/>
    <w:rsid w:val="00916BDE"/>
    <w:rsid w:val="00917054"/>
    <w:rsid w:val="0091738C"/>
    <w:rsid w:val="00917448"/>
    <w:rsid w:val="00917462"/>
    <w:rsid w:val="00920EF1"/>
    <w:rsid w:val="00923A1B"/>
    <w:rsid w:val="00923BBE"/>
    <w:rsid w:val="00924331"/>
    <w:rsid w:val="00925066"/>
    <w:rsid w:val="009261E4"/>
    <w:rsid w:val="00926A8A"/>
    <w:rsid w:val="00926AF6"/>
    <w:rsid w:val="00927316"/>
    <w:rsid w:val="009273DB"/>
    <w:rsid w:val="009275A3"/>
    <w:rsid w:val="00927618"/>
    <w:rsid w:val="00927793"/>
    <w:rsid w:val="00930EC1"/>
    <w:rsid w:val="009311F9"/>
    <w:rsid w:val="0093185C"/>
    <w:rsid w:val="00931E1D"/>
    <w:rsid w:val="00931E51"/>
    <w:rsid w:val="00932262"/>
    <w:rsid w:val="00932A59"/>
    <w:rsid w:val="00932DBD"/>
    <w:rsid w:val="00935F1B"/>
    <w:rsid w:val="009371AB"/>
    <w:rsid w:val="009372FC"/>
    <w:rsid w:val="0093783B"/>
    <w:rsid w:val="00941B91"/>
    <w:rsid w:val="00942660"/>
    <w:rsid w:val="00943203"/>
    <w:rsid w:val="00943D50"/>
    <w:rsid w:val="00944B0A"/>
    <w:rsid w:val="00945F5E"/>
    <w:rsid w:val="009474DE"/>
    <w:rsid w:val="009514FF"/>
    <w:rsid w:val="00951CB7"/>
    <w:rsid w:val="009525B8"/>
    <w:rsid w:val="0095266B"/>
    <w:rsid w:val="009531C5"/>
    <w:rsid w:val="0095322D"/>
    <w:rsid w:val="00953B49"/>
    <w:rsid w:val="00953BFF"/>
    <w:rsid w:val="009544AB"/>
    <w:rsid w:val="0095451D"/>
    <w:rsid w:val="00956418"/>
    <w:rsid w:val="00956824"/>
    <w:rsid w:val="009568B5"/>
    <w:rsid w:val="00956969"/>
    <w:rsid w:val="00960F48"/>
    <w:rsid w:val="00960FA2"/>
    <w:rsid w:val="00961693"/>
    <w:rsid w:val="00961D50"/>
    <w:rsid w:val="0096241D"/>
    <w:rsid w:val="0096362A"/>
    <w:rsid w:val="009638FE"/>
    <w:rsid w:val="00963EEF"/>
    <w:rsid w:val="00964CDB"/>
    <w:rsid w:val="00964E71"/>
    <w:rsid w:val="00964F49"/>
    <w:rsid w:val="009653B7"/>
    <w:rsid w:val="009654DF"/>
    <w:rsid w:val="00965DE0"/>
    <w:rsid w:val="009663FC"/>
    <w:rsid w:val="0096692F"/>
    <w:rsid w:val="00966B31"/>
    <w:rsid w:val="00967B5B"/>
    <w:rsid w:val="0097019F"/>
    <w:rsid w:val="00970228"/>
    <w:rsid w:val="009703C9"/>
    <w:rsid w:val="00970513"/>
    <w:rsid w:val="00971CFB"/>
    <w:rsid w:val="00972147"/>
    <w:rsid w:val="009724EC"/>
    <w:rsid w:val="009726EA"/>
    <w:rsid w:val="00973986"/>
    <w:rsid w:val="00973FE7"/>
    <w:rsid w:val="00974E6F"/>
    <w:rsid w:val="009760E7"/>
    <w:rsid w:val="00977859"/>
    <w:rsid w:val="00982434"/>
    <w:rsid w:val="00982718"/>
    <w:rsid w:val="00982F70"/>
    <w:rsid w:val="009830C1"/>
    <w:rsid w:val="009836EA"/>
    <w:rsid w:val="0098388B"/>
    <w:rsid w:val="00985275"/>
    <w:rsid w:val="00986380"/>
    <w:rsid w:val="00986E6A"/>
    <w:rsid w:val="00987315"/>
    <w:rsid w:val="0099070D"/>
    <w:rsid w:val="00991104"/>
    <w:rsid w:val="00991166"/>
    <w:rsid w:val="00992624"/>
    <w:rsid w:val="00992A26"/>
    <w:rsid w:val="00992D53"/>
    <w:rsid w:val="00993BB3"/>
    <w:rsid w:val="0099438F"/>
    <w:rsid w:val="009943F4"/>
    <w:rsid w:val="00995685"/>
    <w:rsid w:val="00995E48"/>
    <w:rsid w:val="00997370"/>
    <w:rsid w:val="0099749B"/>
    <w:rsid w:val="009A029D"/>
    <w:rsid w:val="009A0E0F"/>
    <w:rsid w:val="009A1020"/>
    <w:rsid w:val="009A1C5A"/>
    <w:rsid w:val="009A1C98"/>
    <w:rsid w:val="009A2D2C"/>
    <w:rsid w:val="009A2D82"/>
    <w:rsid w:val="009A3E30"/>
    <w:rsid w:val="009A40E8"/>
    <w:rsid w:val="009A46F5"/>
    <w:rsid w:val="009A47DB"/>
    <w:rsid w:val="009A525C"/>
    <w:rsid w:val="009A53F2"/>
    <w:rsid w:val="009A685D"/>
    <w:rsid w:val="009B26DF"/>
    <w:rsid w:val="009B27B4"/>
    <w:rsid w:val="009B2A94"/>
    <w:rsid w:val="009B36F3"/>
    <w:rsid w:val="009B3D01"/>
    <w:rsid w:val="009B4AB7"/>
    <w:rsid w:val="009B5AA8"/>
    <w:rsid w:val="009B5C29"/>
    <w:rsid w:val="009B61A9"/>
    <w:rsid w:val="009C1494"/>
    <w:rsid w:val="009C186A"/>
    <w:rsid w:val="009C1C81"/>
    <w:rsid w:val="009C2509"/>
    <w:rsid w:val="009C32D1"/>
    <w:rsid w:val="009C40A8"/>
    <w:rsid w:val="009C4495"/>
    <w:rsid w:val="009C4DE0"/>
    <w:rsid w:val="009C5CA0"/>
    <w:rsid w:val="009C63C4"/>
    <w:rsid w:val="009C7507"/>
    <w:rsid w:val="009D036C"/>
    <w:rsid w:val="009D05A6"/>
    <w:rsid w:val="009D36CD"/>
    <w:rsid w:val="009D3C27"/>
    <w:rsid w:val="009D5319"/>
    <w:rsid w:val="009D53FA"/>
    <w:rsid w:val="009D55A3"/>
    <w:rsid w:val="009D5C57"/>
    <w:rsid w:val="009D6400"/>
    <w:rsid w:val="009D7B84"/>
    <w:rsid w:val="009E0518"/>
    <w:rsid w:val="009E0EBE"/>
    <w:rsid w:val="009E110F"/>
    <w:rsid w:val="009E1740"/>
    <w:rsid w:val="009E1814"/>
    <w:rsid w:val="009E1B9A"/>
    <w:rsid w:val="009E3241"/>
    <w:rsid w:val="009E35E7"/>
    <w:rsid w:val="009E3E3B"/>
    <w:rsid w:val="009E3E86"/>
    <w:rsid w:val="009E3EC9"/>
    <w:rsid w:val="009E50DA"/>
    <w:rsid w:val="009E5910"/>
    <w:rsid w:val="009E5AAB"/>
    <w:rsid w:val="009E5BEA"/>
    <w:rsid w:val="009E6BAB"/>
    <w:rsid w:val="009F00D4"/>
    <w:rsid w:val="009F04C3"/>
    <w:rsid w:val="009F0D53"/>
    <w:rsid w:val="009F1561"/>
    <w:rsid w:val="009F1A8D"/>
    <w:rsid w:val="009F1ADE"/>
    <w:rsid w:val="009F21AE"/>
    <w:rsid w:val="009F2907"/>
    <w:rsid w:val="009F3F29"/>
    <w:rsid w:val="009F43D8"/>
    <w:rsid w:val="009F45B8"/>
    <w:rsid w:val="009F477F"/>
    <w:rsid w:val="009F55B4"/>
    <w:rsid w:val="009F69F9"/>
    <w:rsid w:val="009F6BA7"/>
    <w:rsid w:val="00A0090A"/>
    <w:rsid w:val="00A0095A"/>
    <w:rsid w:val="00A00EBE"/>
    <w:rsid w:val="00A01426"/>
    <w:rsid w:val="00A018A5"/>
    <w:rsid w:val="00A02566"/>
    <w:rsid w:val="00A03211"/>
    <w:rsid w:val="00A03D72"/>
    <w:rsid w:val="00A04EAA"/>
    <w:rsid w:val="00A05FDE"/>
    <w:rsid w:val="00A0717C"/>
    <w:rsid w:val="00A0727B"/>
    <w:rsid w:val="00A0728F"/>
    <w:rsid w:val="00A10A3C"/>
    <w:rsid w:val="00A12E31"/>
    <w:rsid w:val="00A13842"/>
    <w:rsid w:val="00A1466A"/>
    <w:rsid w:val="00A14BEB"/>
    <w:rsid w:val="00A14C86"/>
    <w:rsid w:val="00A15505"/>
    <w:rsid w:val="00A15605"/>
    <w:rsid w:val="00A17194"/>
    <w:rsid w:val="00A17CF9"/>
    <w:rsid w:val="00A200E5"/>
    <w:rsid w:val="00A20818"/>
    <w:rsid w:val="00A208C1"/>
    <w:rsid w:val="00A2090A"/>
    <w:rsid w:val="00A20B02"/>
    <w:rsid w:val="00A22A7D"/>
    <w:rsid w:val="00A25666"/>
    <w:rsid w:val="00A25D4A"/>
    <w:rsid w:val="00A25DAB"/>
    <w:rsid w:val="00A27C86"/>
    <w:rsid w:val="00A306D5"/>
    <w:rsid w:val="00A30D5F"/>
    <w:rsid w:val="00A30FAC"/>
    <w:rsid w:val="00A31602"/>
    <w:rsid w:val="00A31622"/>
    <w:rsid w:val="00A32FDB"/>
    <w:rsid w:val="00A33BC4"/>
    <w:rsid w:val="00A34849"/>
    <w:rsid w:val="00A34DD2"/>
    <w:rsid w:val="00A37062"/>
    <w:rsid w:val="00A37712"/>
    <w:rsid w:val="00A37BFA"/>
    <w:rsid w:val="00A416B3"/>
    <w:rsid w:val="00A41921"/>
    <w:rsid w:val="00A42C50"/>
    <w:rsid w:val="00A43156"/>
    <w:rsid w:val="00A4333F"/>
    <w:rsid w:val="00A448E6"/>
    <w:rsid w:val="00A45EA6"/>
    <w:rsid w:val="00A4691F"/>
    <w:rsid w:val="00A46EE3"/>
    <w:rsid w:val="00A470DA"/>
    <w:rsid w:val="00A50946"/>
    <w:rsid w:val="00A50C3B"/>
    <w:rsid w:val="00A519FD"/>
    <w:rsid w:val="00A52547"/>
    <w:rsid w:val="00A53853"/>
    <w:rsid w:val="00A539B0"/>
    <w:rsid w:val="00A53B4E"/>
    <w:rsid w:val="00A53DA9"/>
    <w:rsid w:val="00A545C3"/>
    <w:rsid w:val="00A56406"/>
    <w:rsid w:val="00A56869"/>
    <w:rsid w:val="00A56925"/>
    <w:rsid w:val="00A56992"/>
    <w:rsid w:val="00A56BDD"/>
    <w:rsid w:val="00A57D4B"/>
    <w:rsid w:val="00A57ECB"/>
    <w:rsid w:val="00A62E10"/>
    <w:rsid w:val="00A646B9"/>
    <w:rsid w:val="00A65505"/>
    <w:rsid w:val="00A67A76"/>
    <w:rsid w:val="00A70C74"/>
    <w:rsid w:val="00A74331"/>
    <w:rsid w:val="00A743E5"/>
    <w:rsid w:val="00A75536"/>
    <w:rsid w:val="00A76A0F"/>
    <w:rsid w:val="00A76B27"/>
    <w:rsid w:val="00A7707D"/>
    <w:rsid w:val="00A770C0"/>
    <w:rsid w:val="00A77443"/>
    <w:rsid w:val="00A77A33"/>
    <w:rsid w:val="00A800D3"/>
    <w:rsid w:val="00A8042F"/>
    <w:rsid w:val="00A843AE"/>
    <w:rsid w:val="00A84F54"/>
    <w:rsid w:val="00A85604"/>
    <w:rsid w:val="00A85D4A"/>
    <w:rsid w:val="00A86069"/>
    <w:rsid w:val="00A86465"/>
    <w:rsid w:val="00A86E8E"/>
    <w:rsid w:val="00A87B86"/>
    <w:rsid w:val="00A915CD"/>
    <w:rsid w:val="00A9195F"/>
    <w:rsid w:val="00A91EF1"/>
    <w:rsid w:val="00A92EAA"/>
    <w:rsid w:val="00A93B55"/>
    <w:rsid w:val="00A95EAB"/>
    <w:rsid w:val="00A967F0"/>
    <w:rsid w:val="00A96842"/>
    <w:rsid w:val="00A96B83"/>
    <w:rsid w:val="00A96C75"/>
    <w:rsid w:val="00A96E16"/>
    <w:rsid w:val="00AA1097"/>
    <w:rsid w:val="00AA20FB"/>
    <w:rsid w:val="00AA2F67"/>
    <w:rsid w:val="00AA31DF"/>
    <w:rsid w:val="00AA484E"/>
    <w:rsid w:val="00AA4FBF"/>
    <w:rsid w:val="00AA5414"/>
    <w:rsid w:val="00AA5655"/>
    <w:rsid w:val="00AA5A52"/>
    <w:rsid w:val="00AA676F"/>
    <w:rsid w:val="00AA68C0"/>
    <w:rsid w:val="00AA6A3C"/>
    <w:rsid w:val="00AA7378"/>
    <w:rsid w:val="00AA774F"/>
    <w:rsid w:val="00AA777D"/>
    <w:rsid w:val="00AA7AF3"/>
    <w:rsid w:val="00AB0264"/>
    <w:rsid w:val="00AB0646"/>
    <w:rsid w:val="00AB0962"/>
    <w:rsid w:val="00AB0B10"/>
    <w:rsid w:val="00AB231D"/>
    <w:rsid w:val="00AB254B"/>
    <w:rsid w:val="00AB2615"/>
    <w:rsid w:val="00AB2673"/>
    <w:rsid w:val="00AB26D7"/>
    <w:rsid w:val="00AB2D31"/>
    <w:rsid w:val="00AB2DED"/>
    <w:rsid w:val="00AB3795"/>
    <w:rsid w:val="00AB3AEC"/>
    <w:rsid w:val="00AB3F91"/>
    <w:rsid w:val="00AB4D04"/>
    <w:rsid w:val="00AB57C0"/>
    <w:rsid w:val="00AB67EE"/>
    <w:rsid w:val="00AB7408"/>
    <w:rsid w:val="00AC1637"/>
    <w:rsid w:val="00AC1994"/>
    <w:rsid w:val="00AC3531"/>
    <w:rsid w:val="00AC3DD9"/>
    <w:rsid w:val="00AC41A3"/>
    <w:rsid w:val="00AC4391"/>
    <w:rsid w:val="00AC7EF8"/>
    <w:rsid w:val="00AD2503"/>
    <w:rsid w:val="00AD2754"/>
    <w:rsid w:val="00AD37ED"/>
    <w:rsid w:val="00AD3A0A"/>
    <w:rsid w:val="00AD3B60"/>
    <w:rsid w:val="00AD439F"/>
    <w:rsid w:val="00AD44F5"/>
    <w:rsid w:val="00AD4855"/>
    <w:rsid w:val="00AD49B5"/>
    <w:rsid w:val="00AD52F3"/>
    <w:rsid w:val="00AD6EED"/>
    <w:rsid w:val="00AD7316"/>
    <w:rsid w:val="00AD75EF"/>
    <w:rsid w:val="00AD7DA3"/>
    <w:rsid w:val="00AE032F"/>
    <w:rsid w:val="00AE0675"/>
    <w:rsid w:val="00AE0711"/>
    <w:rsid w:val="00AE0D53"/>
    <w:rsid w:val="00AE3172"/>
    <w:rsid w:val="00AE4866"/>
    <w:rsid w:val="00AE5636"/>
    <w:rsid w:val="00AE6465"/>
    <w:rsid w:val="00AE6634"/>
    <w:rsid w:val="00AE7807"/>
    <w:rsid w:val="00AF08F8"/>
    <w:rsid w:val="00AF12D7"/>
    <w:rsid w:val="00AF1B0D"/>
    <w:rsid w:val="00AF301B"/>
    <w:rsid w:val="00AF3C9D"/>
    <w:rsid w:val="00AF4FBE"/>
    <w:rsid w:val="00AF5C19"/>
    <w:rsid w:val="00B009BC"/>
    <w:rsid w:val="00B00D58"/>
    <w:rsid w:val="00B01E7C"/>
    <w:rsid w:val="00B02143"/>
    <w:rsid w:val="00B0379F"/>
    <w:rsid w:val="00B03CAF"/>
    <w:rsid w:val="00B03EEA"/>
    <w:rsid w:val="00B04235"/>
    <w:rsid w:val="00B04DB4"/>
    <w:rsid w:val="00B05160"/>
    <w:rsid w:val="00B05E1E"/>
    <w:rsid w:val="00B06141"/>
    <w:rsid w:val="00B061B1"/>
    <w:rsid w:val="00B109BA"/>
    <w:rsid w:val="00B10CB6"/>
    <w:rsid w:val="00B11875"/>
    <w:rsid w:val="00B125FF"/>
    <w:rsid w:val="00B127B5"/>
    <w:rsid w:val="00B13695"/>
    <w:rsid w:val="00B137F9"/>
    <w:rsid w:val="00B149F3"/>
    <w:rsid w:val="00B163A6"/>
    <w:rsid w:val="00B16686"/>
    <w:rsid w:val="00B17A10"/>
    <w:rsid w:val="00B201E5"/>
    <w:rsid w:val="00B20CB5"/>
    <w:rsid w:val="00B215D6"/>
    <w:rsid w:val="00B22FC5"/>
    <w:rsid w:val="00B23CC6"/>
    <w:rsid w:val="00B249A5"/>
    <w:rsid w:val="00B25C29"/>
    <w:rsid w:val="00B26ABE"/>
    <w:rsid w:val="00B27ADE"/>
    <w:rsid w:val="00B3076A"/>
    <w:rsid w:val="00B30C0E"/>
    <w:rsid w:val="00B3104A"/>
    <w:rsid w:val="00B311B2"/>
    <w:rsid w:val="00B32022"/>
    <w:rsid w:val="00B32AB8"/>
    <w:rsid w:val="00B32B62"/>
    <w:rsid w:val="00B32C2F"/>
    <w:rsid w:val="00B33F53"/>
    <w:rsid w:val="00B3454F"/>
    <w:rsid w:val="00B35906"/>
    <w:rsid w:val="00B35B64"/>
    <w:rsid w:val="00B35B69"/>
    <w:rsid w:val="00B36189"/>
    <w:rsid w:val="00B36BA2"/>
    <w:rsid w:val="00B36BA6"/>
    <w:rsid w:val="00B4024D"/>
    <w:rsid w:val="00B40880"/>
    <w:rsid w:val="00B40922"/>
    <w:rsid w:val="00B4116B"/>
    <w:rsid w:val="00B41BBC"/>
    <w:rsid w:val="00B43376"/>
    <w:rsid w:val="00B43821"/>
    <w:rsid w:val="00B4452E"/>
    <w:rsid w:val="00B44939"/>
    <w:rsid w:val="00B45664"/>
    <w:rsid w:val="00B45965"/>
    <w:rsid w:val="00B46425"/>
    <w:rsid w:val="00B5087B"/>
    <w:rsid w:val="00B52A7B"/>
    <w:rsid w:val="00B53907"/>
    <w:rsid w:val="00B5399A"/>
    <w:rsid w:val="00B53B59"/>
    <w:rsid w:val="00B544CF"/>
    <w:rsid w:val="00B549E6"/>
    <w:rsid w:val="00B55348"/>
    <w:rsid w:val="00B553C8"/>
    <w:rsid w:val="00B55CFD"/>
    <w:rsid w:val="00B5680C"/>
    <w:rsid w:val="00B579C8"/>
    <w:rsid w:val="00B57B01"/>
    <w:rsid w:val="00B57C4E"/>
    <w:rsid w:val="00B57D19"/>
    <w:rsid w:val="00B60272"/>
    <w:rsid w:val="00B60C0B"/>
    <w:rsid w:val="00B61F4A"/>
    <w:rsid w:val="00B622A6"/>
    <w:rsid w:val="00B63110"/>
    <w:rsid w:val="00B63491"/>
    <w:rsid w:val="00B6385B"/>
    <w:rsid w:val="00B65568"/>
    <w:rsid w:val="00B65BC5"/>
    <w:rsid w:val="00B66185"/>
    <w:rsid w:val="00B667C5"/>
    <w:rsid w:val="00B668D0"/>
    <w:rsid w:val="00B66F38"/>
    <w:rsid w:val="00B66F77"/>
    <w:rsid w:val="00B6759B"/>
    <w:rsid w:val="00B70267"/>
    <w:rsid w:val="00B7160E"/>
    <w:rsid w:val="00B71FD9"/>
    <w:rsid w:val="00B72EB6"/>
    <w:rsid w:val="00B72F0C"/>
    <w:rsid w:val="00B730FC"/>
    <w:rsid w:val="00B7400C"/>
    <w:rsid w:val="00B7405B"/>
    <w:rsid w:val="00B74E0A"/>
    <w:rsid w:val="00B74E25"/>
    <w:rsid w:val="00B74F22"/>
    <w:rsid w:val="00B758AD"/>
    <w:rsid w:val="00B758D3"/>
    <w:rsid w:val="00B75B24"/>
    <w:rsid w:val="00B76AD8"/>
    <w:rsid w:val="00B76CE8"/>
    <w:rsid w:val="00B76D3B"/>
    <w:rsid w:val="00B7752B"/>
    <w:rsid w:val="00B776B1"/>
    <w:rsid w:val="00B77813"/>
    <w:rsid w:val="00B77C69"/>
    <w:rsid w:val="00B80407"/>
    <w:rsid w:val="00B80D56"/>
    <w:rsid w:val="00B815D2"/>
    <w:rsid w:val="00B822A5"/>
    <w:rsid w:val="00B8241D"/>
    <w:rsid w:val="00B824A9"/>
    <w:rsid w:val="00B826FF"/>
    <w:rsid w:val="00B82DCA"/>
    <w:rsid w:val="00B82E5C"/>
    <w:rsid w:val="00B82F71"/>
    <w:rsid w:val="00B83021"/>
    <w:rsid w:val="00B83828"/>
    <w:rsid w:val="00B83E4D"/>
    <w:rsid w:val="00B84EF3"/>
    <w:rsid w:val="00B84F69"/>
    <w:rsid w:val="00B85843"/>
    <w:rsid w:val="00B859EB"/>
    <w:rsid w:val="00B85D8D"/>
    <w:rsid w:val="00B86527"/>
    <w:rsid w:val="00B866CC"/>
    <w:rsid w:val="00B876F4"/>
    <w:rsid w:val="00B87F81"/>
    <w:rsid w:val="00B90DA2"/>
    <w:rsid w:val="00B91794"/>
    <w:rsid w:val="00B9188D"/>
    <w:rsid w:val="00B92583"/>
    <w:rsid w:val="00B93A63"/>
    <w:rsid w:val="00B93C10"/>
    <w:rsid w:val="00B94516"/>
    <w:rsid w:val="00B948E4"/>
    <w:rsid w:val="00B9520C"/>
    <w:rsid w:val="00B952EB"/>
    <w:rsid w:val="00B95B5D"/>
    <w:rsid w:val="00B96043"/>
    <w:rsid w:val="00B96120"/>
    <w:rsid w:val="00B962C2"/>
    <w:rsid w:val="00B97327"/>
    <w:rsid w:val="00B97793"/>
    <w:rsid w:val="00BA00FD"/>
    <w:rsid w:val="00BA0578"/>
    <w:rsid w:val="00BA0B88"/>
    <w:rsid w:val="00BA248B"/>
    <w:rsid w:val="00BA292A"/>
    <w:rsid w:val="00BA3A02"/>
    <w:rsid w:val="00BA4C1A"/>
    <w:rsid w:val="00BA4F66"/>
    <w:rsid w:val="00BA524D"/>
    <w:rsid w:val="00BA5B9C"/>
    <w:rsid w:val="00BA6640"/>
    <w:rsid w:val="00BA68FD"/>
    <w:rsid w:val="00BA6E9B"/>
    <w:rsid w:val="00BA7C4C"/>
    <w:rsid w:val="00BA7CB1"/>
    <w:rsid w:val="00BA7EBC"/>
    <w:rsid w:val="00BB0204"/>
    <w:rsid w:val="00BB0ACE"/>
    <w:rsid w:val="00BB0BD3"/>
    <w:rsid w:val="00BB0D45"/>
    <w:rsid w:val="00BB246B"/>
    <w:rsid w:val="00BB2D91"/>
    <w:rsid w:val="00BB3DDA"/>
    <w:rsid w:val="00BB40F7"/>
    <w:rsid w:val="00BB45A0"/>
    <w:rsid w:val="00BB492C"/>
    <w:rsid w:val="00BB58D8"/>
    <w:rsid w:val="00BB5D9A"/>
    <w:rsid w:val="00BB719D"/>
    <w:rsid w:val="00BB7960"/>
    <w:rsid w:val="00BB79E2"/>
    <w:rsid w:val="00BB7C2D"/>
    <w:rsid w:val="00BC095B"/>
    <w:rsid w:val="00BC0A62"/>
    <w:rsid w:val="00BC0B41"/>
    <w:rsid w:val="00BC14C4"/>
    <w:rsid w:val="00BC26EC"/>
    <w:rsid w:val="00BC2B61"/>
    <w:rsid w:val="00BC465F"/>
    <w:rsid w:val="00BC48EB"/>
    <w:rsid w:val="00BC4E92"/>
    <w:rsid w:val="00BC73DF"/>
    <w:rsid w:val="00BC7A83"/>
    <w:rsid w:val="00BD0056"/>
    <w:rsid w:val="00BD0BAC"/>
    <w:rsid w:val="00BD122D"/>
    <w:rsid w:val="00BD163D"/>
    <w:rsid w:val="00BD170E"/>
    <w:rsid w:val="00BD2691"/>
    <w:rsid w:val="00BD393D"/>
    <w:rsid w:val="00BD3A39"/>
    <w:rsid w:val="00BD49A6"/>
    <w:rsid w:val="00BD57A7"/>
    <w:rsid w:val="00BD59FD"/>
    <w:rsid w:val="00BD5FAE"/>
    <w:rsid w:val="00BD6170"/>
    <w:rsid w:val="00BD638F"/>
    <w:rsid w:val="00BD6F11"/>
    <w:rsid w:val="00BD7740"/>
    <w:rsid w:val="00BD77E6"/>
    <w:rsid w:val="00BE0B14"/>
    <w:rsid w:val="00BE0B9F"/>
    <w:rsid w:val="00BE0F22"/>
    <w:rsid w:val="00BE214C"/>
    <w:rsid w:val="00BE231C"/>
    <w:rsid w:val="00BE2AF9"/>
    <w:rsid w:val="00BE3E41"/>
    <w:rsid w:val="00BE482E"/>
    <w:rsid w:val="00BE49EB"/>
    <w:rsid w:val="00BE5267"/>
    <w:rsid w:val="00BE5480"/>
    <w:rsid w:val="00BE7565"/>
    <w:rsid w:val="00BE7BE0"/>
    <w:rsid w:val="00BE7C5D"/>
    <w:rsid w:val="00BF06AA"/>
    <w:rsid w:val="00BF10E9"/>
    <w:rsid w:val="00BF2283"/>
    <w:rsid w:val="00BF2FFC"/>
    <w:rsid w:val="00BF69F3"/>
    <w:rsid w:val="00BF6CFD"/>
    <w:rsid w:val="00BF72BB"/>
    <w:rsid w:val="00BF7B7C"/>
    <w:rsid w:val="00BF7C69"/>
    <w:rsid w:val="00BF7C9F"/>
    <w:rsid w:val="00BF7D7C"/>
    <w:rsid w:val="00C003ED"/>
    <w:rsid w:val="00C01A87"/>
    <w:rsid w:val="00C01BA7"/>
    <w:rsid w:val="00C022E1"/>
    <w:rsid w:val="00C02DC9"/>
    <w:rsid w:val="00C03B52"/>
    <w:rsid w:val="00C04079"/>
    <w:rsid w:val="00C0413B"/>
    <w:rsid w:val="00C04669"/>
    <w:rsid w:val="00C063D3"/>
    <w:rsid w:val="00C0650C"/>
    <w:rsid w:val="00C07981"/>
    <w:rsid w:val="00C07FA0"/>
    <w:rsid w:val="00C10127"/>
    <w:rsid w:val="00C10136"/>
    <w:rsid w:val="00C10B3F"/>
    <w:rsid w:val="00C10D81"/>
    <w:rsid w:val="00C1225B"/>
    <w:rsid w:val="00C13316"/>
    <w:rsid w:val="00C134F0"/>
    <w:rsid w:val="00C13B39"/>
    <w:rsid w:val="00C14197"/>
    <w:rsid w:val="00C150D0"/>
    <w:rsid w:val="00C1724B"/>
    <w:rsid w:val="00C1797D"/>
    <w:rsid w:val="00C201E8"/>
    <w:rsid w:val="00C20A55"/>
    <w:rsid w:val="00C21E05"/>
    <w:rsid w:val="00C2379F"/>
    <w:rsid w:val="00C23E39"/>
    <w:rsid w:val="00C23E4E"/>
    <w:rsid w:val="00C2424B"/>
    <w:rsid w:val="00C244CD"/>
    <w:rsid w:val="00C24BEB"/>
    <w:rsid w:val="00C266EF"/>
    <w:rsid w:val="00C26D6C"/>
    <w:rsid w:val="00C30414"/>
    <w:rsid w:val="00C306AE"/>
    <w:rsid w:val="00C3209C"/>
    <w:rsid w:val="00C3292E"/>
    <w:rsid w:val="00C33D4D"/>
    <w:rsid w:val="00C34194"/>
    <w:rsid w:val="00C345A3"/>
    <w:rsid w:val="00C35F37"/>
    <w:rsid w:val="00C361FF"/>
    <w:rsid w:val="00C36478"/>
    <w:rsid w:val="00C4066A"/>
    <w:rsid w:val="00C4086D"/>
    <w:rsid w:val="00C40A79"/>
    <w:rsid w:val="00C411A3"/>
    <w:rsid w:val="00C434DB"/>
    <w:rsid w:val="00C437CA"/>
    <w:rsid w:val="00C459C7"/>
    <w:rsid w:val="00C45B09"/>
    <w:rsid w:val="00C461B0"/>
    <w:rsid w:val="00C46639"/>
    <w:rsid w:val="00C46A00"/>
    <w:rsid w:val="00C46ACD"/>
    <w:rsid w:val="00C47351"/>
    <w:rsid w:val="00C47984"/>
    <w:rsid w:val="00C501C5"/>
    <w:rsid w:val="00C50719"/>
    <w:rsid w:val="00C50C43"/>
    <w:rsid w:val="00C51B7F"/>
    <w:rsid w:val="00C523BC"/>
    <w:rsid w:val="00C52626"/>
    <w:rsid w:val="00C5344F"/>
    <w:rsid w:val="00C534B7"/>
    <w:rsid w:val="00C5379A"/>
    <w:rsid w:val="00C53888"/>
    <w:rsid w:val="00C54182"/>
    <w:rsid w:val="00C55414"/>
    <w:rsid w:val="00C5559E"/>
    <w:rsid w:val="00C55B4F"/>
    <w:rsid w:val="00C5780C"/>
    <w:rsid w:val="00C604B4"/>
    <w:rsid w:val="00C61328"/>
    <w:rsid w:val="00C62023"/>
    <w:rsid w:val="00C62065"/>
    <w:rsid w:val="00C6228A"/>
    <w:rsid w:val="00C6284E"/>
    <w:rsid w:val="00C62E65"/>
    <w:rsid w:val="00C6341E"/>
    <w:rsid w:val="00C63742"/>
    <w:rsid w:val="00C63B1A"/>
    <w:rsid w:val="00C6426D"/>
    <w:rsid w:val="00C64ABF"/>
    <w:rsid w:val="00C65521"/>
    <w:rsid w:val="00C65743"/>
    <w:rsid w:val="00C666D9"/>
    <w:rsid w:val="00C6679E"/>
    <w:rsid w:val="00C67B11"/>
    <w:rsid w:val="00C70200"/>
    <w:rsid w:val="00C70BDA"/>
    <w:rsid w:val="00C71949"/>
    <w:rsid w:val="00C719EB"/>
    <w:rsid w:val="00C72228"/>
    <w:rsid w:val="00C7320C"/>
    <w:rsid w:val="00C73D4B"/>
    <w:rsid w:val="00C73E37"/>
    <w:rsid w:val="00C74589"/>
    <w:rsid w:val="00C7480E"/>
    <w:rsid w:val="00C749F6"/>
    <w:rsid w:val="00C74C92"/>
    <w:rsid w:val="00C76576"/>
    <w:rsid w:val="00C7725B"/>
    <w:rsid w:val="00C7762F"/>
    <w:rsid w:val="00C809F2"/>
    <w:rsid w:val="00C8183B"/>
    <w:rsid w:val="00C81A3E"/>
    <w:rsid w:val="00C81A4A"/>
    <w:rsid w:val="00C81EBE"/>
    <w:rsid w:val="00C82635"/>
    <w:rsid w:val="00C82BF8"/>
    <w:rsid w:val="00C82FA4"/>
    <w:rsid w:val="00C82FE9"/>
    <w:rsid w:val="00C83550"/>
    <w:rsid w:val="00C84CE5"/>
    <w:rsid w:val="00C85161"/>
    <w:rsid w:val="00C856A0"/>
    <w:rsid w:val="00C86071"/>
    <w:rsid w:val="00C862F3"/>
    <w:rsid w:val="00C86560"/>
    <w:rsid w:val="00C877CD"/>
    <w:rsid w:val="00C919A6"/>
    <w:rsid w:val="00C91AA9"/>
    <w:rsid w:val="00C92B59"/>
    <w:rsid w:val="00C93426"/>
    <w:rsid w:val="00C935ED"/>
    <w:rsid w:val="00C949B6"/>
    <w:rsid w:val="00C95ACA"/>
    <w:rsid w:val="00C95B4F"/>
    <w:rsid w:val="00C96A18"/>
    <w:rsid w:val="00C970E8"/>
    <w:rsid w:val="00CA04AD"/>
    <w:rsid w:val="00CA08C1"/>
    <w:rsid w:val="00CA1ED2"/>
    <w:rsid w:val="00CA2012"/>
    <w:rsid w:val="00CA33ED"/>
    <w:rsid w:val="00CA58D7"/>
    <w:rsid w:val="00CA5E40"/>
    <w:rsid w:val="00CA63EC"/>
    <w:rsid w:val="00CA6402"/>
    <w:rsid w:val="00CA7133"/>
    <w:rsid w:val="00CA72CC"/>
    <w:rsid w:val="00CA7B0D"/>
    <w:rsid w:val="00CA7F5C"/>
    <w:rsid w:val="00CB08A6"/>
    <w:rsid w:val="00CB093D"/>
    <w:rsid w:val="00CB1140"/>
    <w:rsid w:val="00CB17D6"/>
    <w:rsid w:val="00CB2A16"/>
    <w:rsid w:val="00CB38EC"/>
    <w:rsid w:val="00CB3ECA"/>
    <w:rsid w:val="00CB4514"/>
    <w:rsid w:val="00CB4B2C"/>
    <w:rsid w:val="00CB4D13"/>
    <w:rsid w:val="00CB54B5"/>
    <w:rsid w:val="00CB5D70"/>
    <w:rsid w:val="00CB638E"/>
    <w:rsid w:val="00CB663D"/>
    <w:rsid w:val="00CB6F3E"/>
    <w:rsid w:val="00CB7E26"/>
    <w:rsid w:val="00CC124C"/>
    <w:rsid w:val="00CC1B2E"/>
    <w:rsid w:val="00CC21C1"/>
    <w:rsid w:val="00CC238D"/>
    <w:rsid w:val="00CC2698"/>
    <w:rsid w:val="00CC3058"/>
    <w:rsid w:val="00CC4094"/>
    <w:rsid w:val="00CC51EF"/>
    <w:rsid w:val="00CC5347"/>
    <w:rsid w:val="00CC5D51"/>
    <w:rsid w:val="00CC6266"/>
    <w:rsid w:val="00CC71D8"/>
    <w:rsid w:val="00CD006D"/>
    <w:rsid w:val="00CD0383"/>
    <w:rsid w:val="00CD0768"/>
    <w:rsid w:val="00CD09FD"/>
    <w:rsid w:val="00CD0E30"/>
    <w:rsid w:val="00CD1546"/>
    <w:rsid w:val="00CD25A3"/>
    <w:rsid w:val="00CD2770"/>
    <w:rsid w:val="00CD4197"/>
    <w:rsid w:val="00CD427C"/>
    <w:rsid w:val="00CD49B3"/>
    <w:rsid w:val="00CD4B3E"/>
    <w:rsid w:val="00CD583F"/>
    <w:rsid w:val="00CD5DD9"/>
    <w:rsid w:val="00CD703E"/>
    <w:rsid w:val="00CD7DDC"/>
    <w:rsid w:val="00CE0138"/>
    <w:rsid w:val="00CE0331"/>
    <w:rsid w:val="00CE03D5"/>
    <w:rsid w:val="00CE0A55"/>
    <w:rsid w:val="00CE0C1F"/>
    <w:rsid w:val="00CE1028"/>
    <w:rsid w:val="00CE1AD6"/>
    <w:rsid w:val="00CE1D1D"/>
    <w:rsid w:val="00CE35EA"/>
    <w:rsid w:val="00CE3C9D"/>
    <w:rsid w:val="00CE3D3C"/>
    <w:rsid w:val="00CE4E32"/>
    <w:rsid w:val="00CE5027"/>
    <w:rsid w:val="00CE51A9"/>
    <w:rsid w:val="00CE51DD"/>
    <w:rsid w:val="00CE7DB8"/>
    <w:rsid w:val="00CF032B"/>
    <w:rsid w:val="00CF04FA"/>
    <w:rsid w:val="00CF0607"/>
    <w:rsid w:val="00CF206B"/>
    <w:rsid w:val="00CF3F64"/>
    <w:rsid w:val="00CF44D1"/>
    <w:rsid w:val="00CF4A2C"/>
    <w:rsid w:val="00CF6033"/>
    <w:rsid w:val="00CF63EE"/>
    <w:rsid w:val="00CF765D"/>
    <w:rsid w:val="00CF7729"/>
    <w:rsid w:val="00CF79C1"/>
    <w:rsid w:val="00D0030A"/>
    <w:rsid w:val="00D02495"/>
    <w:rsid w:val="00D0293B"/>
    <w:rsid w:val="00D031EE"/>
    <w:rsid w:val="00D03A48"/>
    <w:rsid w:val="00D03E07"/>
    <w:rsid w:val="00D03E6E"/>
    <w:rsid w:val="00D041CC"/>
    <w:rsid w:val="00D045DF"/>
    <w:rsid w:val="00D0582B"/>
    <w:rsid w:val="00D064CE"/>
    <w:rsid w:val="00D0746A"/>
    <w:rsid w:val="00D10305"/>
    <w:rsid w:val="00D10547"/>
    <w:rsid w:val="00D10643"/>
    <w:rsid w:val="00D10BC3"/>
    <w:rsid w:val="00D110F1"/>
    <w:rsid w:val="00D12990"/>
    <w:rsid w:val="00D129C2"/>
    <w:rsid w:val="00D13575"/>
    <w:rsid w:val="00D1422E"/>
    <w:rsid w:val="00D145A0"/>
    <w:rsid w:val="00D1489D"/>
    <w:rsid w:val="00D1493E"/>
    <w:rsid w:val="00D14CAB"/>
    <w:rsid w:val="00D15215"/>
    <w:rsid w:val="00D154F0"/>
    <w:rsid w:val="00D1576F"/>
    <w:rsid w:val="00D1694B"/>
    <w:rsid w:val="00D177AF"/>
    <w:rsid w:val="00D17FD8"/>
    <w:rsid w:val="00D20D7A"/>
    <w:rsid w:val="00D2185D"/>
    <w:rsid w:val="00D2196E"/>
    <w:rsid w:val="00D22E04"/>
    <w:rsid w:val="00D232FB"/>
    <w:rsid w:val="00D2477D"/>
    <w:rsid w:val="00D249AF"/>
    <w:rsid w:val="00D249E0"/>
    <w:rsid w:val="00D251E1"/>
    <w:rsid w:val="00D25FDE"/>
    <w:rsid w:val="00D30104"/>
    <w:rsid w:val="00D30898"/>
    <w:rsid w:val="00D31A33"/>
    <w:rsid w:val="00D31BA1"/>
    <w:rsid w:val="00D32051"/>
    <w:rsid w:val="00D328F9"/>
    <w:rsid w:val="00D33211"/>
    <w:rsid w:val="00D332AA"/>
    <w:rsid w:val="00D34D2A"/>
    <w:rsid w:val="00D34ECF"/>
    <w:rsid w:val="00D3581C"/>
    <w:rsid w:val="00D359BD"/>
    <w:rsid w:val="00D35A7F"/>
    <w:rsid w:val="00D35AE9"/>
    <w:rsid w:val="00D35BCA"/>
    <w:rsid w:val="00D3620A"/>
    <w:rsid w:val="00D370D5"/>
    <w:rsid w:val="00D404D8"/>
    <w:rsid w:val="00D4123E"/>
    <w:rsid w:val="00D43342"/>
    <w:rsid w:val="00D43AFD"/>
    <w:rsid w:val="00D440D2"/>
    <w:rsid w:val="00D44248"/>
    <w:rsid w:val="00D44437"/>
    <w:rsid w:val="00D44D81"/>
    <w:rsid w:val="00D45C26"/>
    <w:rsid w:val="00D47044"/>
    <w:rsid w:val="00D4734B"/>
    <w:rsid w:val="00D47EDA"/>
    <w:rsid w:val="00D50A77"/>
    <w:rsid w:val="00D50B5A"/>
    <w:rsid w:val="00D510D8"/>
    <w:rsid w:val="00D52913"/>
    <w:rsid w:val="00D52A42"/>
    <w:rsid w:val="00D53939"/>
    <w:rsid w:val="00D544AF"/>
    <w:rsid w:val="00D544D9"/>
    <w:rsid w:val="00D559DB"/>
    <w:rsid w:val="00D55A6C"/>
    <w:rsid w:val="00D55D08"/>
    <w:rsid w:val="00D56021"/>
    <w:rsid w:val="00D56516"/>
    <w:rsid w:val="00D568C6"/>
    <w:rsid w:val="00D5697B"/>
    <w:rsid w:val="00D56E91"/>
    <w:rsid w:val="00D57006"/>
    <w:rsid w:val="00D57A22"/>
    <w:rsid w:val="00D60BE9"/>
    <w:rsid w:val="00D615DE"/>
    <w:rsid w:val="00D6176E"/>
    <w:rsid w:val="00D63199"/>
    <w:rsid w:val="00D6344C"/>
    <w:rsid w:val="00D64016"/>
    <w:rsid w:val="00D6410A"/>
    <w:rsid w:val="00D65574"/>
    <w:rsid w:val="00D65BCC"/>
    <w:rsid w:val="00D66081"/>
    <w:rsid w:val="00D6628C"/>
    <w:rsid w:val="00D662FB"/>
    <w:rsid w:val="00D66CA0"/>
    <w:rsid w:val="00D701D8"/>
    <w:rsid w:val="00D70A1F"/>
    <w:rsid w:val="00D70D56"/>
    <w:rsid w:val="00D71993"/>
    <w:rsid w:val="00D722C8"/>
    <w:rsid w:val="00D72CE6"/>
    <w:rsid w:val="00D74687"/>
    <w:rsid w:val="00D758DC"/>
    <w:rsid w:val="00D75C9C"/>
    <w:rsid w:val="00D76563"/>
    <w:rsid w:val="00D7702E"/>
    <w:rsid w:val="00D77AC3"/>
    <w:rsid w:val="00D8023F"/>
    <w:rsid w:val="00D802EE"/>
    <w:rsid w:val="00D807D5"/>
    <w:rsid w:val="00D80986"/>
    <w:rsid w:val="00D824C9"/>
    <w:rsid w:val="00D8331B"/>
    <w:rsid w:val="00D83B87"/>
    <w:rsid w:val="00D84B7C"/>
    <w:rsid w:val="00D84CA5"/>
    <w:rsid w:val="00D85347"/>
    <w:rsid w:val="00D85C0A"/>
    <w:rsid w:val="00D85DC1"/>
    <w:rsid w:val="00D8694C"/>
    <w:rsid w:val="00D86CCB"/>
    <w:rsid w:val="00D90028"/>
    <w:rsid w:val="00D90166"/>
    <w:rsid w:val="00D910AD"/>
    <w:rsid w:val="00D91798"/>
    <w:rsid w:val="00D91A2E"/>
    <w:rsid w:val="00D9286B"/>
    <w:rsid w:val="00D92E54"/>
    <w:rsid w:val="00D93643"/>
    <w:rsid w:val="00D93811"/>
    <w:rsid w:val="00D93C4B"/>
    <w:rsid w:val="00D940C2"/>
    <w:rsid w:val="00D960EF"/>
    <w:rsid w:val="00D96B2F"/>
    <w:rsid w:val="00D97411"/>
    <w:rsid w:val="00DA05D7"/>
    <w:rsid w:val="00DA0AF8"/>
    <w:rsid w:val="00DA1747"/>
    <w:rsid w:val="00DA232F"/>
    <w:rsid w:val="00DA25E0"/>
    <w:rsid w:val="00DA35CD"/>
    <w:rsid w:val="00DA406E"/>
    <w:rsid w:val="00DA45D6"/>
    <w:rsid w:val="00DA48A6"/>
    <w:rsid w:val="00DA4B67"/>
    <w:rsid w:val="00DA6F05"/>
    <w:rsid w:val="00DA78E0"/>
    <w:rsid w:val="00DA7D81"/>
    <w:rsid w:val="00DB0586"/>
    <w:rsid w:val="00DB1C4E"/>
    <w:rsid w:val="00DB1CE4"/>
    <w:rsid w:val="00DB2171"/>
    <w:rsid w:val="00DB3CA8"/>
    <w:rsid w:val="00DB4584"/>
    <w:rsid w:val="00DB4D7A"/>
    <w:rsid w:val="00DB5354"/>
    <w:rsid w:val="00DB5C2F"/>
    <w:rsid w:val="00DB6172"/>
    <w:rsid w:val="00DB6288"/>
    <w:rsid w:val="00DB62DD"/>
    <w:rsid w:val="00DB6E5A"/>
    <w:rsid w:val="00DB7878"/>
    <w:rsid w:val="00DB7D04"/>
    <w:rsid w:val="00DC08BA"/>
    <w:rsid w:val="00DC1336"/>
    <w:rsid w:val="00DC1410"/>
    <w:rsid w:val="00DC37CE"/>
    <w:rsid w:val="00DC3C0B"/>
    <w:rsid w:val="00DC3EA3"/>
    <w:rsid w:val="00DC400D"/>
    <w:rsid w:val="00DC5BE7"/>
    <w:rsid w:val="00DC6A3F"/>
    <w:rsid w:val="00DD042F"/>
    <w:rsid w:val="00DD04C7"/>
    <w:rsid w:val="00DD1435"/>
    <w:rsid w:val="00DD1C70"/>
    <w:rsid w:val="00DD232F"/>
    <w:rsid w:val="00DD2A8A"/>
    <w:rsid w:val="00DD2E46"/>
    <w:rsid w:val="00DD3851"/>
    <w:rsid w:val="00DD4183"/>
    <w:rsid w:val="00DD58C3"/>
    <w:rsid w:val="00DD65A4"/>
    <w:rsid w:val="00DD728E"/>
    <w:rsid w:val="00DE0A91"/>
    <w:rsid w:val="00DE0D4E"/>
    <w:rsid w:val="00DE2AA8"/>
    <w:rsid w:val="00DE3000"/>
    <w:rsid w:val="00DE4478"/>
    <w:rsid w:val="00DE4F80"/>
    <w:rsid w:val="00DE533F"/>
    <w:rsid w:val="00DE53CE"/>
    <w:rsid w:val="00DE5E92"/>
    <w:rsid w:val="00DE68AB"/>
    <w:rsid w:val="00DE69F9"/>
    <w:rsid w:val="00DE7C0C"/>
    <w:rsid w:val="00DF3415"/>
    <w:rsid w:val="00DF3A60"/>
    <w:rsid w:val="00DF558A"/>
    <w:rsid w:val="00DF5C9D"/>
    <w:rsid w:val="00DF6046"/>
    <w:rsid w:val="00E011E7"/>
    <w:rsid w:val="00E023D3"/>
    <w:rsid w:val="00E02F4A"/>
    <w:rsid w:val="00E038A5"/>
    <w:rsid w:val="00E03CF9"/>
    <w:rsid w:val="00E04230"/>
    <w:rsid w:val="00E04738"/>
    <w:rsid w:val="00E063A8"/>
    <w:rsid w:val="00E063FF"/>
    <w:rsid w:val="00E0702F"/>
    <w:rsid w:val="00E0706D"/>
    <w:rsid w:val="00E0711A"/>
    <w:rsid w:val="00E079EF"/>
    <w:rsid w:val="00E07E84"/>
    <w:rsid w:val="00E10337"/>
    <w:rsid w:val="00E11B9B"/>
    <w:rsid w:val="00E11E03"/>
    <w:rsid w:val="00E121E3"/>
    <w:rsid w:val="00E129A1"/>
    <w:rsid w:val="00E13204"/>
    <w:rsid w:val="00E14419"/>
    <w:rsid w:val="00E14F7F"/>
    <w:rsid w:val="00E150EF"/>
    <w:rsid w:val="00E15A3F"/>
    <w:rsid w:val="00E16377"/>
    <w:rsid w:val="00E163B1"/>
    <w:rsid w:val="00E16497"/>
    <w:rsid w:val="00E16B8D"/>
    <w:rsid w:val="00E16E01"/>
    <w:rsid w:val="00E16F54"/>
    <w:rsid w:val="00E17245"/>
    <w:rsid w:val="00E1770C"/>
    <w:rsid w:val="00E20111"/>
    <w:rsid w:val="00E201A8"/>
    <w:rsid w:val="00E2248C"/>
    <w:rsid w:val="00E227FB"/>
    <w:rsid w:val="00E22B65"/>
    <w:rsid w:val="00E22CEC"/>
    <w:rsid w:val="00E22D61"/>
    <w:rsid w:val="00E22DD8"/>
    <w:rsid w:val="00E23875"/>
    <w:rsid w:val="00E2416C"/>
    <w:rsid w:val="00E25612"/>
    <w:rsid w:val="00E2573C"/>
    <w:rsid w:val="00E264A3"/>
    <w:rsid w:val="00E2681A"/>
    <w:rsid w:val="00E2688F"/>
    <w:rsid w:val="00E26B00"/>
    <w:rsid w:val="00E279B3"/>
    <w:rsid w:val="00E27FDC"/>
    <w:rsid w:val="00E3059C"/>
    <w:rsid w:val="00E31D02"/>
    <w:rsid w:val="00E32BE5"/>
    <w:rsid w:val="00E32CD9"/>
    <w:rsid w:val="00E34152"/>
    <w:rsid w:val="00E34DBA"/>
    <w:rsid w:val="00E35C86"/>
    <w:rsid w:val="00E368A3"/>
    <w:rsid w:val="00E36939"/>
    <w:rsid w:val="00E373FC"/>
    <w:rsid w:val="00E3798F"/>
    <w:rsid w:val="00E37C0F"/>
    <w:rsid w:val="00E37E60"/>
    <w:rsid w:val="00E4047E"/>
    <w:rsid w:val="00E41C39"/>
    <w:rsid w:val="00E42043"/>
    <w:rsid w:val="00E420B5"/>
    <w:rsid w:val="00E42506"/>
    <w:rsid w:val="00E43278"/>
    <w:rsid w:val="00E44B1A"/>
    <w:rsid w:val="00E44B83"/>
    <w:rsid w:val="00E44BC9"/>
    <w:rsid w:val="00E45240"/>
    <w:rsid w:val="00E45DF2"/>
    <w:rsid w:val="00E46398"/>
    <w:rsid w:val="00E463AB"/>
    <w:rsid w:val="00E46735"/>
    <w:rsid w:val="00E46C43"/>
    <w:rsid w:val="00E478CA"/>
    <w:rsid w:val="00E50866"/>
    <w:rsid w:val="00E51984"/>
    <w:rsid w:val="00E51C7A"/>
    <w:rsid w:val="00E5377F"/>
    <w:rsid w:val="00E538CB"/>
    <w:rsid w:val="00E53DDD"/>
    <w:rsid w:val="00E5449A"/>
    <w:rsid w:val="00E563F1"/>
    <w:rsid w:val="00E56CA2"/>
    <w:rsid w:val="00E60294"/>
    <w:rsid w:val="00E603F5"/>
    <w:rsid w:val="00E604BE"/>
    <w:rsid w:val="00E614AF"/>
    <w:rsid w:val="00E627D9"/>
    <w:rsid w:val="00E62ED1"/>
    <w:rsid w:val="00E63F8F"/>
    <w:rsid w:val="00E64899"/>
    <w:rsid w:val="00E648CF"/>
    <w:rsid w:val="00E64E38"/>
    <w:rsid w:val="00E663F5"/>
    <w:rsid w:val="00E66738"/>
    <w:rsid w:val="00E6714E"/>
    <w:rsid w:val="00E70D7F"/>
    <w:rsid w:val="00E7135D"/>
    <w:rsid w:val="00E727BB"/>
    <w:rsid w:val="00E732FE"/>
    <w:rsid w:val="00E74919"/>
    <w:rsid w:val="00E7600F"/>
    <w:rsid w:val="00E77600"/>
    <w:rsid w:val="00E805CD"/>
    <w:rsid w:val="00E81099"/>
    <w:rsid w:val="00E822E7"/>
    <w:rsid w:val="00E833D1"/>
    <w:rsid w:val="00E8358F"/>
    <w:rsid w:val="00E83743"/>
    <w:rsid w:val="00E8392E"/>
    <w:rsid w:val="00E83AD6"/>
    <w:rsid w:val="00E8489A"/>
    <w:rsid w:val="00E84BA0"/>
    <w:rsid w:val="00E874CD"/>
    <w:rsid w:val="00E878D6"/>
    <w:rsid w:val="00E87A7C"/>
    <w:rsid w:val="00E87F6D"/>
    <w:rsid w:val="00E90302"/>
    <w:rsid w:val="00E90A52"/>
    <w:rsid w:val="00E911D4"/>
    <w:rsid w:val="00E911F5"/>
    <w:rsid w:val="00E9206E"/>
    <w:rsid w:val="00E92DA6"/>
    <w:rsid w:val="00E9422A"/>
    <w:rsid w:val="00E942C4"/>
    <w:rsid w:val="00E96B5B"/>
    <w:rsid w:val="00E97448"/>
    <w:rsid w:val="00E9795C"/>
    <w:rsid w:val="00E97AA8"/>
    <w:rsid w:val="00E97D75"/>
    <w:rsid w:val="00EA0055"/>
    <w:rsid w:val="00EA05CB"/>
    <w:rsid w:val="00EA1965"/>
    <w:rsid w:val="00EA1C6C"/>
    <w:rsid w:val="00EA1FF7"/>
    <w:rsid w:val="00EA2A2B"/>
    <w:rsid w:val="00EA317C"/>
    <w:rsid w:val="00EA3476"/>
    <w:rsid w:val="00EA3AA0"/>
    <w:rsid w:val="00EA3D47"/>
    <w:rsid w:val="00EA4659"/>
    <w:rsid w:val="00EA4E47"/>
    <w:rsid w:val="00EA7624"/>
    <w:rsid w:val="00EB037B"/>
    <w:rsid w:val="00EB0A30"/>
    <w:rsid w:val="00EB2172"/>
    <w:rsid w:val="00EB23C7"/>
    <w:rsid w:val="00EB2919"/>
    <w:rsid w:val="00EB2B46"/>
    <w:rsid w:val="00EB3B9F"/>
    <w:rsid w:val="00EB421C"/>
    <w:rsid w:val="00EB4CD6"/>
    <w:rsid w:val="00EB4FCD"/>
    <w:rsid w:val="00EB5300"/>
    <w:rsid w:val="00EB544F"/>
    <w:rsid w:val="00EB5612"/>
    <w:rsid w:val="00EB5626"/>
    <w:rsid w:val="00EB6FF2"/>
    <w:rsid w:val="00EB703E"/>
    <w:rsid w:val="00EB75EF"/>
    <w:rsid w:val="00EB7D36"/>
    <w:rsid w:val="00EC1346"/>
    <w:rsid w:val="00EC1D84"/>
    <w:rsid w:val="00EC1F41"/>
    <w:rsid w:val="00EC2567"/>
    <w:rsid w:val="00EC2A97"/>
    <w:rsid w:val="00EC2D08"/>
    <w:rsid w:val="00EC3295"/>
    <w:rsid w:val="00EC339A"/>
    <w:rsid w:val="00EC48F0"/>
    <w:rsid w:val="00EC5CD5"/>
    <w:rsid w:val="00EC6530"/>
    <w:rsid w:val="00EC698C"/>
    <w:rsid w:val="00EC7284"/>
    <w:rsid w:val="00ED0A64"/>
    <w:rsid w:val="00ED14F2"/>
    <w:rsid w:val="00ED17B1"/>
    <w:rsid w:val="00ED244D"/>
    <w:rsid w:val="00ED29FF"/>
    <w:rsid w:val="00ED2A54"/>
    <w:rsid w:val="00ED2F5B"/>
    <w:rsid w:val="00ED2FD8"/>
    <w:rsid w:val="00ED314A"/>
    <w:rsid w:val="00ED31FA"/>
    <w:rsid w:val="00ED361C"/>
    <w:rsid w:val="00ED3A5A"/>
    <w:rsid w:val="00ED3E92"/>
    <w:rsid w:val="00ED62FC"/>
    <w:rsid w:val="00ED6E36"/>
    <w:rsid w:val="00ED6F66"/>
    <w:rsid w:val="00ED7A5D"/>
    <w:rsid w:val="00ED7CEE"/>
    <w:rsid w:val="00ED7EC2"/>
    <w:rsid w:val="00EE02DA"/>
    <w:rsid w:val="00EE033D"/>
    <w:rsid w:val="00EE0EC9"/>
    <w:rsid w:val="00EE0F3F"/>
    <w:rsid w:val="00EE2443"/>
    <w:rsid w:val="00EE2596"/>
    <w:rsid w:val="00EE2E28"/>
    <w:rsid w:val="00EE3025"/>
    <w:rsid w:val="00EE304C"/>
    <w:rsid w:val="00EE307D"/>
    <w:rsid w:val="00EE32B9"/>
    <w:rsid w:val="00EE37C0"/>
    <w:rsid w:val="00EE4B57"/>
    <w:rsid w:val="00EE5604"/>
    <w:rsid w:val="00EE5AEC"/>
    <w:rsid w:val="00EE71B1"/>
    <w:rsid w:val="00EE7B3B"/>
    <w:rsid w:val="00EE7ECD"/>
    <w:rsid w:val="00EF0312"/>
    <w:rsid w:val="00EF0951"/>
    <w:rsid w:val="00EF0AB5"/>
    <w:rsid w:val="00EF118C"/>
    <w:rsid w:val="00EF1316"/>
    <w:rsid w:val="00EF1349"/>
    <w:rsid w:val="00EF14CF"/>
    <w:rsid w:val="00EF2B93"/>
    <w:rsid w:val="00EF349F"/>
    <w:rsid w:val="00EF397B"/>
    <w:rsid w:val="00EF3BB2"/>
    <w:rsid w:val="00EF3CF5"/>
    <w:rsid w:val="00EF3D55"/>
    <w:rsid w:val="00EF3E33"/>
    <w:rsid w:val="00EF3F18"/>
    <w:rsid w:val="00EF4AAF"/>
    <w:rsid w:val="00EF4F95"/>
    <w:rsid w:val="00EF5C31"/>
    <w:rsid w:val="00EF62A1"/>
    <w:rsid w:val="00EF64D0"/>
    <w:rsid w:val="00EF7884"/>
    <w:rsid w:val="00F0208E"/>
    <w:rsid w:val="00F0255A"/>
    <w:rsid w:val="00F0296C"/>
    <w:rsid w:val="00F03959"/>
    <w:rsid w:val="00F040AD"/>
    <w:rsid w:val="00F04107"/>
    <w:rsid w:val="00F043FC"/>
    <w:rsid w:val="00F04FD0"/>
    <w:rsid w:val="00F05F36"/>
    <w:rsid w:val="00F05F94"/>
    <w:rsid w:val="00F0622E"/>
    <w:rsid w:val="00F06583"/>
    <w:rsid w:val="00F06CD6"/>
    <w:rsid w:val="00F07DAA"/>
    <w:rsid w:val="00F118B5"/>
    <w:rsid w:val="00F12072"/>
    <w:rsid w:val="00F120B3"/>
    <w:rsid w:val="00F1417C"/>
    <w:rsid w:val="00F14979"/>
    <w:rsid w:val="00F14ECC"/>
    <w:rsid w:val="00F155B8"/>
    <w:rsid w:val="00F157C2"/>
    <w:rsid w:val="00F16293"/>
    <w:rsid w:val="00F16B1E"/>
    <w:rsid w:val="00F17462"/>
    <w:rsid w:val="00F17C61"/>
    <w:rsid w:val="00F201D1"/>
    <w:rsid w:val="00F201F3"/>
    <w:rsid w:val="00F20B3A"/>
    <w:rsid w:val="00F21F22"/>
    <w:rsid w:val="00F22712"/>
    <w:rsid w:val="00F22761"/>
    <w:rsid w:val="00F228F1"/>
    <w:rsid w:val="00F229A2"/>
    <w:rsid w:val="00F22BEB"/>
    <w:rsid w:val="00F2354C"/>
    <w:rsid w:val="00F2427F"/>
    <w:rsid w:val="00F25F03"/>
    <w:rsid w:val="00F2653B"/>
    <w:rsid w:val="00F26B86"/>
    <w:rsid w:val="00F279E4"/>
    <w:rsid w:val="00F300E0"/>
    <w:rsid w:val="00F30CE5"/>
    <w:rsid w:val="00F314A3"/>
    <w:rsid w:val="00F31BAE"/>
    <w:rsid w:val="00F324DF"/>
    <w:rsid w:val="00F32744"/>
    <w:rsid w:val="00F34A4B"/>
    <w:rsid w:val="00F35C6B"/>
    <w:rsid w:val="00F36EB1"/>
    <w:rsid w:val="00F37367"/>
    <w:rsid w:val="00F3741C"/>
    <w:rsid w:val="00F37934"/>
    <w:rsid w:val="00F37DE5"/>
    <w:rsid w:val="00F40098"/>
    <w:rsid w:val="00F40D43"/>
    <w:rsid w:val="00F40D70"/>
    <w:rsid w:val="00F4122A"/>
    <w:rsid w:val="00F41765"/>
    <w:rsid w:val="00F41ABB"/>
    <w:rsid w:val="00F43142"/>
    <w:rsid w:val="00F4325A"/>
    <w:rsid w:val="00F44501"/>
    <w:rsid w:val="00F44CA3"/>
    <w:rsid w:val="00F45226"/>
    <w:rsid w:val="00F45BCB"/>
    <w:rsid w:val="00F46147"/>
    <w:rsid w:val="00F46BE1"/>
    <w:rsid w:val="00F4712C"/>
    <w:rsid w:val="00F4758A"/>
    <w:rsid w:val="00F501C9"/>
    <w:rsid w:val="00F5036B"/>
    <w:rsid w:val="00F50F36"/>
    <w:rsid w:val="00F519DE"/>
    <w:rsid w:val="00F522DD"/>
    <w:rsid w:val="00F528C1"/>
    <w:rsid w:val="00F53ABC"/>
    <w:rsid w:val="00F54C6F"/>
    <w:rsid w:val="00F54D09"/>
    <w:rsid w:val="00F55188"/>
    <w:rsid w:val="00F551ED"/>
    <w:rsid w:val="00F55437"/>
    <w:rsid w:val="00F55E1D"/>
    <w:rsid w:val="00F56AB3"/>
    <w:rsid w:val="00F60996"/>
    <w:rsid w:val="00F6220A"/>
    <w:rsid w:val="00F62961"/>
    <w:rsid w:val="00F62CF7"/>
    <w:rsid w:val="00F62EE8"/>
    <w:rsid w:val="00F658D0"/>
    <w:rsid w:val="00F66B95"/>
    <w:rsid w:val="00F66F2C"/>
    <w:rsid w:val="00F675A5"/>
    <w:rsid w:val="00F67A1B"/>
    <w:rsid w:val="00F67AA2"/>
    <w:rsid w:val="00F70570"/>
    <w:rsid w:val="00F70682"/>
    <w:rsid w:val="00F70867"/>
    <w:rsid w:val="00F70934"/>
    <w:rsid w:val="00F709B1"/>
    <w:rsid w:val="00F70C96"/>
    <w:rsid w:val="00F70CA8"/>
    <w:rsid w:val="00F71B7B"/>
    <w:rsid w:val="00F72DCD"/>
    <w:rsid w:val="00F7353D"/>
    <w:rsid w:val="00F76B42"/>
    <w:rsid w:val="00F77594"/>
    <w:rsid w:val="00F77A08"/>
    <w:rsid w:val="00F77A3C"/>
    <w:rsid w:val="00F77AD0"/>
    <w:rsid w:val="00F80A79"/>
    <w:rsid w:val="00F80B7A"/>
    <w:rsid w:val="00F81009"/>
    <w:rsid w:val="00F820AB"/>
    <w:rsid w:val="00F8239F"/>
    <w:rsid w:val="00F835EF"/>
    <w:rsid w:val="00F84A44"/>
    <w:rsid w:val="00F84D0C"/>
    <w:rsid w:val="00F85215"/>
    <w:rsid w:val="00F852FA"/>
    <w:rsid w:val="00F85393"/>
    <w:rsid w:val="00F85B26"/>
    <w:rsid w:val="00F86293"/>
    <w:rsid w:val="00F867F4"/>
    <w:rsid w:val="00F879D2"/>
    <w:rsid w:val="00F90867"/>
    <w:rsid w:val="00F91213"/>
    <w:rsid w:val="00F91A2A"/>
    <w:rsid w:val="00F91B29"/>
    <w:rsid w:val="00F92515"/>
    <w:rsid w:val="00F92752"/>
    <w:rsid w:val="00F927EE"/>
    <w:rsid w:val="00F92DE5"/>
    <w:rsid w:val="00F93364"/>
    <w:rsid w:val="00F93BBB"/>
    <w:rsid w:val="00F94E1E"/>
    <w:rsid w:val="00F9552F"/>
    <w:rsid w:val="00F95BB6"/>
    <w:rsid w:val="00F95C64"/>
    <w:rsid w:val="00F96081"/>
    <w:rsid w:val="00F961C9"/>
    <w:rsid w:val="00F9684C"/>
    <w:rsid w:val="00F96CDF"/>
    <w:rsid w:val="00F96F56"/>
    <w:rsid w:val="00F9758C"/>
    <w:rsid w:val="00F97B39"/>
    <w:rsid w:val="00FA0985"/>
    <w:rsid w:val="00FA0E4B"/>
    <w:rsid w:val="00FA10D1"/>
    <w:rsid w:val="00FA16DD"/>
    <w:rsid w:val="00FA1860"/>
    <w:rsid w:val="00FA23B5"/>
    <w:rsid w:val="00FA3305"/>
    <w:rsid w:val="00FA3535"/>
    <w:rsid w:val="00FA3B78"/>
    <w:rsid w:val="00FA3C71"/>
    <w:rsid w:val="00FA43BA"/>
    <w:rsid w:val="00FA46B4"/>
    <w:rsid w:val="00FA5514"/>
    <w:rsid w:val="00FA6200"/>
    <w:rsid w:val="00FA6449"/>
    <w:rsid w:val="00FA6725"/>
    <w:rsid w:val="00FA74A3"/>
    <w:rsid w:val="00FB1822"/>
    <w:rsid w:val="00FB18D2"/>
    <w:rsid w:val="00FB452F"/>
    <w:rsid w:val="00FB4A8B"/>
    <w:rsid w:val="00FB4ED0"/>
    <w:rsid w:val="00FB64FC"/>
    <w:rsid w:val="00FB6A53"/>
    <w:rsid w:val="00FB6AA3"/>
    <w:rsid w:val="00FB7D15"/>
    <w:rsid w:val="00FC0255"/>
    <w:rsid w:val="00FC048A"/>
    <w:rsid w:val="00FC04B0"/>
    <w:rsid w:val="00FC07B5"/>
    <w:rsid w:val="00FC16B7"/>
    <w:rsid w:val="00FC1E84"/>
    <w:rsid w:val="00FC1EBE"/>
    <w:rsid w:val="00FC2193"/>
    <w:rsid w:val="00FC3B18"/>
    <w:rsid w:val="00FC4785"/>
    <w:rsid w:val="00FC501C"/>
    <w:rsid w:val="00FC5484"/>
    <w:rsid w:val="00FC5B5C"/>
    <w:rsid w:val="00FC6356"/>
    <w:rsid w:val="00FC64DC"/>
    <w:rsid w:val="00FC6C2A"/>
    <w:rsid w:val="00FC7277"/>
    <w:rsid w:val="00FD0FD0"/>
    <w:rsid w:val="00FD10C8"/>
    <w:rsid w:val="00FD12DA"/>
    <w:rsid w:val="00FD166F"/>
    <w:rsid w:val="00FD32DB"/>
    <w:rsid w:val="00FD352D"/>
    <w:rsid w:val="00FD399C"/>
    <w:rsid w:val="00FD41F1"/>
    <w:rsid w:val="00FD4234"/>
    <w:rsid w:val="00FD4C25"/>
    <w:rsid w:val="00FD525A"/>
    <w:rsid w:val="00FD58B7"/>
    <w:rsid w:val="00FD5AF8"/>
    <w:rsid w:val="00FD6229"/>
    <w:rsid w:val="00FD682B"/>
    <w:rsid w:val="00FD6C75"/>
    <w:rsid w:val="00FD6CCC"/>
    <w:rsid w:val="00FD7271"/>
    <w:rsid w:val="00FD7C79"/>
    <w:rsid w:val="00FE05BE"/>
    <w:rsid w:val="00FE0BF5"/>
    <w:rsid w:val="00FE0DEF"/>
    <w:rsid w:val="00FE1E16"/>
    <w:rsid w:val="00FE2351"/>
    <w:rsid w:val="00FE28DD"/>
    <w:rsid w:val="00FE2B93"/>
    <w:rsid w:val="00FE308E"/>
    <w:rsid w:val="00FE3C20"/>
    <w:rsid w:val="00FE4831"/>
    <w:rsid w:val="00FE4FB6"/>
    <w:rsid w:val="00FE7018"/>
    <w:rsid w:val="00FE7C2C"/>
    <w:rsid w:val="00FF10F5"/>
    <w:rsid w:val="00FF1472"/>
    <w:rsid w:val="00FF1C38"/>
    <w:rsid w:val="00FF1E55"/>
    <w:rsid w:val="00FF1FBF"/>
    <w:rsid w:val="00FF25F6"/>
    <w:rsid w:val="00FF390E"/>
    <w:rsid w:val="00FF3C81"/>
    <w:rsid w:val="00FF450A"/>
    <w:rsid w:val="00FF47CD"/>
    <w:rsid w:val="00FF4991"/>
    <w:rsid w:val="00FF4DE3"/>
    <w:rsid w:val="00FF4F5A"/>
    <w:rsid w:val="00FF6112"/>
    <w:rsid w:val="00FF7F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B5D64E-2392-D947-9CF2-43626215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20AB"/>
    <w:rPr>
      <w:sz w:val="24"/>
      <w:szCs w:val="24"/>
      <w:lang w:val="en-US" w:eastAsia="en-US"/>
    </w:rPr>
  </w:style>
  <w:style w:type="paragraph" w:styleId="Heading1">
    <w:name w:val="heading 1"/>
    <w:basedOn w:val="Normal"/>
    <w:next w:val="Normal"/>
    <w:link w:val="Heading1Char"/>
    <w:qFormat/>
    <w:rsid w:val="0051053A"/>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820AB"/>
    <w:pPr>
      <w:spacing w:before="100" w:beforeAutospacing="1" w:after="100" w:afterAutospacing="1"/>
    </w:pPr>
  </w:style>
  <w:style w:type="paragraph" w:styleId="BalloonText">
    <w:name w:val="Balloon Text"/>
    <w:basedOn w:val="Normal"/>
    <w:link w:val="BalloonTextChar"/>
    <w:rsid w:val="00E16F54"/>
    <w:rPr>
      <w:rFonts w:ascii="Tahoma" w:hAnsi="Tahoma"/>
      <w:sz w:val="16"/>
      <w:szCs w:val="16"/>
      <w:lang w:val="x-none" w:eastAsia="x-none"/>
    </w:rPr>
  </w:style>
  <w:style w:type="character" w:customStyle="1" w:styleId="BalloonTextChar">
    <w:name w:val="Balloon Text Char"/>
    <w:link w:val="BalloonText"/>
    <w:rsid w:val="00E16F54"/>
    <w:rPr>
      <w:rFonts w:ascii="Tahoma" w:hAnsi="Tahoma" w:cs="Tahoma"/>
      <w:sz w:val="16"/>
      <w:szCs w:val="16"/>
    </w:rPr>
  </w:style>
  <w:style w:type="paragraph" w:customStyle="1" w:styleId="n-dieund">
    <w:name w:val="n-dieund"/>
    <w:basedOn w:val="Normal"/>
    <w:uiPriority w:val="99"/>
    <w:rsid w:val="005C02D2"/>
    <w:pPr>
      <w:spacing w:after="120"/>
      <w:ind w:firstLine="709"/>
      <w:jc w:val="both"/>
    </w:pPr>
    <w:rPr>
      <w:rFonts w:ascii=".VnTime" w:hAnsi=".VnTime"/>
      <w:sz w:val="28"/>
      <w:szCs w:val="20"/>
      <w:lang w:eastAsia="ja-JP"/>
    </w:rPr>
  </w:style>
  <w:style w:type="character" w:customStyle="1" w:styleId="m-6147445902277493630bumpedfont15">
    <w:name w:val="m_-6147445902277493630bumpedfont15"/>
    <w:basedOn w:val="DefaultParagraphFont"/>
    <w:rsid w:val="005C02D2"/>
  </w:style>
  <w:style w:type="character" w:styleId="Strong">
    <w:name w:val="Strong"/>
    <w:uiPriority w:val="22"/>
    <w:qFormat/>
    <w:rsid w:val="00F324DF"/>
    <w:rPr>
      <w:b/>
      <w:bCs/>
    </w:rPr>
  </w:style>
  <w:style w:type="character" w:customStyle="1" w:styleId="apple-converted-space">
    <w:name w:val="apple-converted-space"/>
    <w:basedOn w:val="DefaultParagraphFont"/>
    <w:rsid w:val="00F324DF"/>
  </w:style>
  <w:style w:type="character" w:styleId="Emphasis">
    <w:name w:val="Emphasis"/>
    <w:uiPriority w:val="20"/>
    <w:qFormat/>
    <w:rsid w:val="0058060B"/>
    <w:rPr>
      <w:i/>
      <w:iCs/>
    </w:rPr>
  </w:style>
  <w:style w:type="paragraph" w:customStyle="1" w:styleId="Char">
    <w:name w:val="Char"/>
    <w:next w:val="Normal"/>
    <w:autoRedefine/>
    <w:semiHidden/>
    <w:rsid w:val="000E47A5"/>
    <w:pPr>
      <w:spacing w:after="160" w:line="240" w:lineRule="exact"/>
      <w:jc w:val="both"/>
    </w:pPr>
    <w:rPr>
      <w:sz w:val="28"/>
      <w:szCs w:val="22"/>
      <w:lang w:val="en-US" w:eastAsia="en-US"/>
    </w:rPr>
  </w:style>
  <w:style w:type="paragraph" w:customStyle="1" w:styleId="dieu">
    <w:name w:val="dieu"/>
    <w:basedOn w:val="Normal"/>
    <w:link w:val="dieuChar"/>
    <w:autoRedefine/>
    <w:rsid w:val="00065622"/>
    <w:pPr>
      <w:spacing w:after="120"/>
      <w:ind w:firstLine="720"/>
    </w:pPr>
    <w:rPr>
      <w:b/>
      <w:color w:val="0000FF"/>
      <w:spacing w:val="24"/>
      <w:sz w:val="26"/>
      <w:szCs w:val="26"/>
      <w:lang w:val="x-none" w:eastAsia="x-none"/>
    </w:rPr>
  </w:style>
  <w:style w:type="character" w:customStyle="1" w:styleId="dieuChar">
    <w:name w:val="dieu Char"/>
    <w:link w:val="dieu"/>
    <w:rsid w:val="00065622"/>
    <w:rPr>
      <w:b/>
      <w:color w:val="0000FF"/>
      <w:spacing w:val="24"/>
      <w:sz w:val="26"/>
      <w:szCs w:val="26"/>
    </w:rPr>
  </w:style>
  <w:style w:type="paragraph" w:styleId="Header">
    <w:name w:val="header"/>
    <w:basedOn w:val="Normal"/>
    <w:link w:val="HeaderChar"/>
    <w:uiPriority w:val="99"/>
    <w:rsid w:val="008B3E41"/>
    <w:pPr>
      <w:tabs>
        <w:tab w:val="center" w:pos="4680"/>
        <w:tab w:val="right" w:pos="9360"/>
      </w:tabs>
    </w:pPr>
    <w:rPr>
      <w:lang w:val="x-none" w:eastAsia="x-none"/>
    </w:rPr>
  </w:style>
  <w:style w:type="character" w:customStyle="1" w:styleId="HeaderChar">
    <w:name w:val="Header Char"/>
    <w:link w:val="Header"/>
    <w:uiPriority w:val="99"/>
    <w:rsid w:val="008B3E41"/>
    <w:rPr>
      <w:sz w:val="24"/>
      <w:szCs w:val="24"/>
    </w:rPr>
  </w:style>
  <w:style w:type="paragraph" w:styleId="Footer">
    <w:name w:val="footer"/>
    <w:basedOn w:val="Normal"/>
    <w:link w:val="FooterChar"/>
    <w:uiPriority w:val="99"/>
    <w:rsid w:val="008B3E41"/>
    <w:pPr>
      <w:tabs>
        <w:tab w:val="center" w:pos="4680"/>
        <w:tab w:val="right" w:pos="9360"/>
      </w:tabs>
    </w:pPr>
    <w:rPr>
      <w:lang w:val="x-none" w:eastAsia="x-none"/>
    </w:rPr>
  </w:style>
  <w:style w:type="character" w:customStyle="1" w:styleId="FooterChar">
    <w:name w:val="Footer Char"/>
    <w:link w:val="Footer"/>
    <w:uiPriority w:val="99"/>
    <w:rsid w:val="008B3E41"/>
    <w:rPr>
      <w:sz w:val="24"/>
      <w:szCs w:val="24"/>
    </w:rPr>
  </w:style>
  <w:style w:type="table" w:styleId="TableGrid">
    <w:name w:val="Table Grid"/>
    <w:basedOn w:val="TableNormal"/>
    <w:uiPriority w:val="59"/>
    <w:rsid w:val="002732A3"/>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p">
    <w:name w:val="normal-p"/>
    <w:basedOn w:val="Normal"/>
    <w:rsid w:val="00862B9E"/>
    <w:pPr>
      <w:spacing w:before="100" w:beforeAutospacing="1" w:after="100" w:afterAutospacing="1"/>
    </w:pPr>
  </w:style>
  <w:style w:type="character" w:customStyle="1" w:styleId="dieuchar-h">
    <w:name w:val="dieuchar-h"/>
    <w:basedOn w:val="DefaultParagraphFont"/>
    <w:rsid w:val="00862B9E"/>
  </w:style>
  <w:style w:type="character" w:customStyle="1" w:styleId="normal-h">
    <w:name w:val="normal-h"/>
    <w:basedOn w:val="DefaultParagraphFont"/>
    <w:rsid w:val="00862B9E"/>
  </w:style>
  <w:style w:type="paragraph" w:customStyle="1" w:styleId="NormalWeb1">
    <w:name w:val="Normal (Web)1"/>
    <w:basedOn w:val="Normal"/>
    <w:uiPriority w:val="99"/>
    <w:rsid w:val="0041647D"/>
    <w:pPr>
      <w:spacing w:before="100" w:after="100"/>
    </w:pPr>
  </w:style>
  <w:style w:type="character" w:customStyle="1" w:styleId="NormalParaChar">
    <w:name w:val="NormalPara Char"/>
    <w:link w:val="NormalPara"/>
    <w:semiHidden/>
    <w:locked/>
    <w:rsid w:val="000D7275"/>
    <w:rPr>
      <w:sz w:val="28"/>
      <w:szCs w:val="28"/>
    </w:rPr>
  </w:style>
  <w:style w:type="paragraph" w:customStyle="1" w:styleId="NormalPara">
    <w:name w:val="NormalPara"/>
    <w:basedOn w:val="NormalWeb"/>
    <w:link w:val="NormalParaChar"/>
    <w:semiHidden/>
    <w:qFormat/>
    <w:rsid w:val="000D7275"/>
    <w:pPr>
      <w:spacing w:before="120" w:beforeAutospacing="0" w:after="0" w:afterAutospacing="0" w:line="320" w:lineRule="exact"/>
      <w:ind w:firstLine="567"/>
      <w:jc w:val="both"/>
    </w:pPr>
    <w:rPr>
      <w:sz w:val="28"/>
      <w:szCs w:val="28"/>
      <w:lang w:val="x-none" w:eastAsia="x-none"/>
    </w:rPr>
  </w:style>
  <w:style w:type="paragraph" w:styleId="ListParagraph">
    <w:name w:val="List Paragraph"/>
    <w:basedOn w:val="Normal"/>
    <w:uiPriority w:val="34"/>
    <w:qFormat/>
    <w:rsid w:val="003F23A4"/>
    <w:pPr>
      <w:ind w:left="720"/>
      <w:contextualSpacing/>
    </w:pPr>
    <w:rPr>
      <w:lang w:eastAsia="zh-CN"/>
    </w:rPr>
  </w:style>
  <w:style w:type="character" w:customStyle="1" w:styleId="Heading1Char">
    <w:name w:val="Heading 1 Char"/>
    <w:link w:val="Heading1"/>
    <w:rsid w:val="0051053A"/>
    <w:rPr>
      <w:rFonts w:ascii="Cambria" w:eastAsia="Times New Roman" w:hAnsi="Cambria" w:cs="Times New Roman"/>
      <w:b/>
      <w:bCs/>
      <w:kern w:val="32"/>
      <w:sz w:val="32"/>
      <w:szCs w:val="32"/>
    </w:rPr>
  </w:style>
  <w:style w:type="table" w:customStyle="1" w:styleId="TableNormal1">
    <w:name w:val="Table Normal1"/>
    <w:uiPriority w:val="99"/>
    <w:semiHidden/>
    <w:qFormat/>
    <w:rsid w:val="004404EC"/>
    <w:rPr>
      <w:rFonts w:eastAsia="Calibri"/>
      <w:lang w:val="en-US" w:eastAsia="en-US"/>
    </w:rPr>
    <w:tblPr>
      <w:tblInd w:w="0" w:type="dxa"/>
      <w:tblCellMar>
        <w:top w:w="0" w:type="dxa"/>
        <w:left w:w="108" w:type="dxa"/>
        <w:bottom w:w="0" w:type="dxa"/>
        <w:right w:w="108" w:type="dxa"/>
      </w:tblCellMar>
    </w:tblPr>
  </w:style>
  <w:style w:type="paragraph" w:customStyle="1" w:styleId="NormalWeb2">
    <w:name w:val="Normal (Web)2"/>
    <w:basedOn w:val="Normal"/>
    <w:uiPriority w:val="99"/>
    <w:rsid w:val="004404EC"/>
    <w:pPr>
      <w:spacing w:before="100" w:after="100"/>
    </w:pPr>
  </w:style>
  <w:style w:type="table" w:customStyle="1" w:styleId="TableNormal10">
    <w:name w:val="Table Normal1"/>
    <w:uiPriority w:val="99"/>
    <w:semiHidden/>
    <w:qFormat/>
    <w:rsid w:val="00167A5A"/>
    <w:rPr>
      <w:rFonts w:eastAsia="Calibri"/>
      <w:lang w:val="en-US" w:eastAsia="en-US"/>
    </w:rPr>
    <w:tblPr>
      <w:tblCellMar>
        <w:top w:w="0" w:type="dxa"/>
        <w:left w:w="108" w:type="dxa"/>
        <w:bottom w:w="0" w:type="dxa"/>
        <w:right w:w="108" w:type="dxa"/>
      </w:tblCellMar>
    </w:tblPr>
  </w:style>
  <w:style w:type="character" w:styleId="CommentReference">
    <w:name w:val="annotation reference"/>
    <w:rsid w:val="003928AE"/>
    <w:rPr>
      <w:sz w:val="16"/>
      <w:szCs w:val="16"/>
    </w:rPr>
  </w:style>
  <w:style w:type="paragraph" w:styleId="CommentText">
    <w:name w:val="annotation text"/>
    <w:basedOn w:val="Normal"/>
    <w:link w:val="CommentTextChar"/>
    <w:rsid w:val="003928AE"/>
    <w:rPr>
      <w:sz w:val="20"/>
      <w:szCs w:val="20"/>
    </w:rPr>
  </w:style>
  <w:style w:type="character" w:customStyle="1" w:styleId="CommentTextChar">
    <w:name w:val="Comment Text Char"/>
    <w:basedOn w:val="DefaultParagraphFont"/>
    <w:link w:val="CommentText"/>
    <w:rsid w:val="003928AE"/>
  </w:style>
  <w:style w:type="paragraph" w:customStyle="1" w:styleId="Khoanbinhthuong">
    <w:name w:val="Khoan binh thuong"/>
    <w:basedOn w:val="NormalWeb"/>
    <w:link w:val="KhoanbinhthuongChar"/>
    <w:autoRedefine/>
    <w:qFormat/>
    <w:rsid w:val="00A53DA9"/>
    <w:pPr>
      <w:widowControl w:val="0"/>
      <w:spacing w:before="120" w:beforeAutospacing="0" w:after="0" w:afterAutospacing="0" w:line="350" w:lineRule="exact"/>
      <w:ind w:firstLine="720"/>
      <w:jc w:val="both"/>
    </w:pPr>
    <w:rPr>
      <w:i/>
      <w:iCs/>
      <w:strike/>
      <w:noProof/>
      <w:color w:val="2E74B5"/>
      <w:sz w:val="28"/>
      <w:szCs w:val="28"/>
      <w:lang w:val="cs-CZ" w:eastAsia="x-none"/>
    </w:rPr>
  </w:style>
  <w:style w:type="character" w:customStyle="1" w:styleId="KhoanbinhthuongChar">
    <w:name w:val="Khoan binh thuong Char"/>
    <w:link w:val="Khoanbinhthuong"/>
    <w:rsid w:val="00A53DA9"/>
    <w:rPr>
      <w:i/>
      <w:iCs/>
      <w:strike/>
      <w:noProof/>
      <w:color w:val="2E74B5"/>
      <w:sz w:val="28"/>
      <w:szCs w:val="28"/>
      <w:lang w:val="cs-CZ" w:eastAsia="x-none"/>
    </w:rPr>
  </w:style>
  <w:style w:type="paragraph" w:styleId="CommentSubject">
    <w:name w:val="annotation subject"/>
    <w:basedOn w:val="CommentText"/>
    <w:next w:val="CommentText"/>
    <w:link w:val="CommentSubjectChar"/>
    <w:semiHidden/>
    <w:unhideWhenUsed/>
    <w:rsid w:val="000B3E26"/>
    <w:rPr>
      <w:b/>
      <w:bCs/>
      <w:lang w:val="x-none" w:eastAsia="x-none"/>
    </w:rPr>
  </w:style>
  <w:style w:type="character" w:customStyle="1" w:styleId="CommentSubjectChar">
    <w:name w:val="Comment Subject Char"/>
    <w:link w:val="CommentSubject"/>
    <w:semiHidden/>
    <w:rsid w:val="000B3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985">
      <w:bodyDiv w:val="1"/>
      <w:marLeft w:val="0"/>
      <w:marRight w:val="0"/>
      <w:marTop w:val="0"/>
      <w:marBottom w:val="0"/>
      <w:divBdr>
        <w:top w:val="none" w:sz="0" w:space="0" w:color="auto"/>
        <w:left w:val="none" w:sz="0" w:space="0" w:color="auto"/>
        <w:bottom w:val="none" w:sz="0" w:space="0" w:color="auto"/>
        <w:right w:val="none" w:sz="0" w:space="0" w:color="auto"/>
      </w:divBdr>
    </w:div>
    <w:div w:id="7025815">
      <w:bodyDiv w:val="1"/>
      <w:marLeft w:val="0"/>
      <w:marRight w:val="0"/>
      <w:marTop w:val="0"/>
      <w:marBottom w:val="0"/>
      <w:divBdr>
        <w:top w:val="none" w:sz="0" w:space="0" w:color="auto"/>
        <w:left w:val="none" w:sz="0" w:space="0" w:color="auto"/>
        <w:bottom w:val="none" w:sz="0" w:space="0" w:color="auto"/>
        <w:right w:val="none" w:sz="0" w:space="0" w:color="auto"/>
      </w:divBdr>
    </w:div>
    <w:div w:id="63141338">
      <w:bodyDiv w:val="1"/>
      <w:marLeft w:val="0"/>
      <w:marRight w:val="0"/>
      <w:marTop w:val="0"/>
      <w:marBottom w:val="0"/>
      <w:divBdr>
        <w:top w:val="none" w:sz="0" w:space="0" w:color="auto"/>
        <w:left w:val="none" w:sz="0" w:space="0" w:color="auto"/>
        <w:bottom w:val="none" w:sz="0" w:space="0" w:color="auto"/>
        <w:right w:val="none" w:sz="0" w:space="0" w:color="auto"/>
      </w:divBdr>
    </w:div>
    <w:div w:id="102186833">
      <w:bodyDiv w:val="1"/>
      <w:marLeft w:val="0"/>
      <w:marRight w:val="0"/>
      <w:marTop w:val="0"/>
      <w:marBottom w:val="0"/>
      <w:divBdr>
        <w:top w:val="none" w:sz="0" w:space="0" w:color="auto"/>
        <w:left w:val="none" w:sz="0" w:space="0" w:color="auto"/>
        <w:bottom w:val="none" w:sz="0" w:space="0" w:color="auto"/>
        <w:right w:val="none" w:sz="0" w:space="0" w:color="auto"/>
      </w:divBdr>
    </w:div>
    <w:div w:id="125660509">
      <w:bodyDiv w:val="1"/>
      <w:marLeft w:val="0"/>
      <w:marRight w:val="0"/>
      <w:marTop w:val="0"/>
      <w:marBottom w:val="0"/>
      <w:divBdr>
        <w:top w:val="none" w:sz="0" w:space="0" w:color="auto"/>
        <w:left w:val="none" w:sz="0" w:space="0" w:color="auto"/>
        <w:bottom w:val="none" w:sz="0" w:space="0" w:color="auto"/>
        <w:right w:val="none" w:sz="0" w:space="0" w:color="auto"/>
      </w:divBdr>
    </w:div>
    <w:div w:id="138809182">
      <w:bodyDiv w:val="1"/>
      <w:marLeft w:val="0"/>
      <w:marRight w:val="0"/>
      <w:marTop w:val="0"/>
      <w:marBottom w:val="0"/>
      <w:divBdr>
        <w:top w:val="none" w:sz="0" w:space="0" w:color="auto"/>
        <w:left w:val="none" w:sz="0" w:space="0" w:color="auto"/>
        <w:bottom w:val="none" w:sz="0" w:space="0" w:color="auto"/>
        <w:right w:val="none" w:sz="0" w:space="0" w:color="auto"/>
      </w:divBdr>
    </w:div>
    <w:div w:id="141045369">
      <w:bodyDiv w:val="1"/>
      <w:marLeft w:val="0"/>
      <w:marRight w:val="0"/>
      <w:marTop w:val="0"/>
      <w:marBottom w:val="0"/>
      <w:divBdr>
        <w:top w:val="none" w:sz="0" w:space="0" w:color="auto"/>
        <w:left w:val="none" w:sz="0" w:space="0" w:color="auto"/>
        <w:bottom w:val="none" w:sz="0" w:space="0" w:color="auto"/>
        <w:right w:val="none" w:sz="0" w:space="0" w:color="auto"/>
      </w:divBdr>
    </w:div>
    <w:div w:id="169486011">
      <w:bodyDiv w:val="1"/>
      <w:marLeft w:val="0"/>
      <w:marRight w:val="0"/>
      <w:marTop w:val="0"/>
      <w:marBottom w:val="0"/>
      <w:divBdr>
        <w:top w:val="none" w:sz="0" w:space="0" w:color="auto"/>
        <w:left w:val="none" w:sz="0" w:space="0" w:color="auto"/>
        <w:bottom w:val="none" w:sz="0" w:space="0" w:color="auto"/>
        <w:right w:val="none" w:sz="0" w:space="0" w:color="auto"/>
      </w:divBdr>
    </w:div>
    <w:div w:id="185290465">
      <w:bodyDiv w:val="1"/>
      <w:marLeft w:val="0"/>
      <w:marRight w:val="0"/>
      <w:marTop w:val="0"/>
      <w:marBottom w:val="0"/>
      <w:divBdr>
        <w:top w:val="none" w:sz="0" w:space="0" w:color="auto"/>
        <w:left w:val="none" w:sz="0" w:space="0" w:color="auto"/>
        <w:bottom w:val="none" w:sz="0" w:space="0" w:color="auto"/>
        <w:right w:val="none" w:sz="0" w:space="0" w:color="auto"/>
      </w:divBdr>
    </w:div>
    <w:div w:id="248854171">
      <w:bodyDiv w:val="1"/>
      <w:marLeft w:val="0"/>
      <w:marRight w:val="0"/>
      <w:marTop w:val="0"/>
      <w:marBottom w:val="0"/>
      <w:divBdr>
        <w:top w:val="none" w:sz="0" w:space="0" w:color="auto"/>
        <w:left w:val="none" w:sz="0" w:space="0" w:color="auto"/>
        <w:bottom w:val="none" w:sz="0" w:space="0" w:color="auto"/>
        <w:right w:val="none" w:sz="0" w:space="0" w:color="auto"/>
      </w:divBdr>
    </w:div>
    <w:div w:id="251473671">
      <w:bodyDiv w:val="1"/>
      <w:marLeft w:val="0"/>
      <w:marRight w:val="0"/>
      <w:marTop w:val="0"/>
      <w:marBottom w:val="0"/>
      <w:divBdr>
        <w:top w:val="none" w:sz="0" w:space="0" w:color="auto"/>
        <w:left w:val="none" w:sz="0" w:space="0" w:color="auto"/>
        <w:bottom w:val="none" w:sz="0" w:space="0" w:color="auto"/>
        <w:right w:val="none" w:sz="0" w:space="0" w:color="auto"/>
      </w:divBdr>
    </w:div>
    <w:div w:id="294024187">
      <w:bodyDiv w:val="1"/>
      <w:marLeft w:val="0"/>
      <w:marRight w:val="0"/>
      <w:marTop w:val="0"/>
      <w:marBottom w:val="0"/>
      <w:divBdr>
        <w:top w:val="none" w:sz="0" w:space="0" w:color="auto"/>
        <w:left w:val="none" w:sz="0" w:space="0" w:color="auto"/>
        <w:bottom w:val="none" w:sz="0" w:space="0" w:color="auto"/>
        <w:right w:val="none" w:sz="0" w:space="0" w:color="auto"/>
      </w:divBdr>
    </w:div>
    <w:div w:id="302582292">
      <w:bodyDiv w:val="1"/>
      <w:marLeft w:val="0"/>
      <w:marRight w:val="0"/>
      <w:marTop w:val="0"/>
      <w:marBottom w:val="0"/>
      <w:divBdr>
        <w:top w:val="none" w:sz="0" w:space="0" w:color="auto"/>
        <w:left w:val="none" w:sz="0" w:space="0" w:color="auto"/>
        <w:bottom w:val="none" w:sz="0" w:space="0" w:color="auto"/>
        <w:right w:val="none" w:sz="0" w:space="0" w:color="auto"/>
      </w:divBdr>
    </w:div>
    <w:div w:id="318585504">
      <w:bodyDiv w:val="1"/>
      <w:marLeft w:val="0"/>
      <w:marRight w:val="0"/>
      <w:marTop w:val="0"/>
      <w:marBottom w:val="0"/>
      <w:divBdr>
        <w:top w:val="none" w:sz="0" w:space="0" w:color="auto"/>
        <w:left w:val="none" w:sz="0" w:space="0" w:color="auto"/>
        <w:bottom w:val="none" w:sz="0" w:space="0" w:color="auto"/>
        <w:right w:val="none" w:sz="0" w:space="0" w:color="auto"/>
      </w:divBdr>
    </w:div>
    <w:div w:id="322970363">
      <w:bodyDiv w:val="1"/>
      <w:marLeft w:val="0"/>
      <w:marRight w:val="0"/>
      <w:marTop w:val="0"/>
      <w:marBottom w:val="0"/>
      <w:divBdr>
        <w:top w:val="none" w:sz="0" w:space="0" w:color="auto"/>
        <w:left w:val="none" w:sz="0" w:space="0" w:color="auto"/>
        <w:bottom w:val="none" w:sz="0" w:space="0" w:color="auto"/>
        <w:right w:val="none" w:sz="0" w:space="0" w:color="auto"/>
      </w:divBdr>
    </w:div>
    <w:div w:id="338166936">
      <w:bodyDiv w:val="1"/>
      <w:marLeft w:val="0"/>
      <w:marRight w:val="0"/>
      <w:marTop w:val="0"/>
      <w:marBottom w:val="0"/>
      <w:divBdr>
        <w:top w:val="none" w:sz="0" w:space="0" w:color="auto"/>
        <w:left w:val="none" w:sz="0" w:space="0" w:color="auto"/>
        <w:bottom w:val="none" w:sz="0" w:space="0" w:color="auto"/>
        <w:right w:val="none" w:sz="0" w:space="0" w:color="auto"/>
      </w:divBdr>
    </w:div>
    <w:div w:id="343825185">
      <w:bodyDiv w:val="1"/>
      <w:marLeft w:val="0"/>
      <w:marRight w:val="0"/>
      <w:marTop w:val="0"/>
      <w:marBottom w:val="0"/>
      <w:divBdr>
        <w:top w:val="none" w:sz="0" w:space="0" w:color="auto"/>
        <w:left w:val="none" w:sz="0" w:space="0" w:color="auto"/>
        <w:bottom w:val="none" w:sz="0" w:space="0" w:color="auto"/>
        <w:right w:val="none" w:sz="0" w:space="0" w:color="auto"/>
      </w:divBdr>
    </w:div>
    <w:div w:id="379524644">
      <w:bodyDiv w:val="1"/>
      <w:marLeft w:val="0"/>
      <w:marRight w:val="0"/>
      <w:marTop w:val="0"/>
      <w:marBottom w:val="0"/>
      <w:divBdr>
        <w:top w:val="none" w:sz="0" w:space="0" w:color="auto"/>
        <w:left w:val="none" w:sz="0" w:space="0" w:color="auto"/>
        <w:bottom w:val="none" w:sz="0" w:space="0" w:color="auto"/>
        <w:right w:val="none" w:sz="0" w:space="0" w:color="auto"/>
      </w:divBdr>
    </w:div>
    <w:div w:id="386297661">
      <w:bodyDiv w:val="1"/>
      <w:marLeft w:val="0"/>
      <w:marRight w:val="0"/>
      <w:marTop w:val="0"/>
      <w:marBottom w:val="0"/>
      <w:divBdr>
        <w:top w:val="none" w:sz="0" w:space="0" w:color="auto"/>
        <w:left w:val="none" w:sz="0" w:space="0" w:color="auto"/>
        <w:bottom w:val="none" w:sz="0" w:space="0" w:color="auto"/>
        <w:right w:val="none" w:sz="0" w:space="0" w:color="auto"/>
      </w:divBdr>
    </w:div>
    <w:div w:id="387463030">
      <w:bodyDiv w:val="1"/>
      <w:marLeft w:val="0"/>
      <w:marRight w:val="0"/>
      <w:marTop w:val="0"/>
      <w:marBottom w:val="0"/>
      <w:divBdr>
        <w:top w:val="none" w:sz="0" w:space="0" w:color="auto"/>
        <w:left w:val="none" w:sz="0" w:space="0" w:color="auto"/>
        <w:bottom w:val="none" w:sz="0" w:space="0" w:color="auto"/>
        <w:right w:val="none" w:sz="0" w:space="0" w:color="auto"/>
      </w:divBdr>
    </w:div>
    <w:div w:id="402260505">
      <w:bodyDiv w:val="1"/>
      <w:marLeft w:val="0"/>
      <w:marRight w:val="0"/>
      <w:marTop w:val="0"/>
      <w:marBottom w:val="0"/>
      <w:divBdr>
        <w:top w:val="none" w:sz="0" w:space="0" w:color="auto"/>
        <w:left w:val="none" w:sz="0" w:space="0" w:color="auto"/>
        <w:bottom w:val="none" w:sz="0" w:space="0" w:color="auto"/>
        <w:right w:val="none" w:sz="0" w:space="0" w:color="auto"/>
      </w:divBdr>
    </w:div>
    <w:div w:id="417099536">
      <w:bodyDiv w:val="1"/>
      <w:marLeft w:val="0"/>
      <w:marRight w:val="0"/>
      <w:marTop w:val="0"/>
      <w:marBottom w:val="0"/>
      <w:divBdr>
        <w:top w:val="none" w:sz="0" w:space="0" w:color="auto"/>
        <w:left w:val="none" w:sz="0" w:space="0" w:color="auto"/>
        <w:bottom w:val="none" w:sz="0" w:space="0" w:color="auto"/>
        <w:right w:val="none" w:sz="0" w:space="0" w:color="auto"/>
      </w:divBdr>
    </w:div>
    <w:div w:id="455569530">
      <w:bodyDiv w:val="1"/>
      <w:marLeft w:val="0"/>
      <w:marRight w:val="0"/>
      <w:marTop w:val="0"/>
      <w:marBottom w:val="0"/>
      <w:divBdr>
        <w:top w:val="none" w:sz="0" w:space="0" w:color="auto"/>
        <w:left w:val="none" w:sz="0" w:space="0" w:color="auto"/>
        <w:bottom w:val="none" w:sz="0" w:space="0" w:color="auto"/>
        <w:right w:val="none" w:sz="0" w:space="0" w:color="auto"/>
      </w:divBdr>
    </w:div>
    <w:div w:id="462233115">
      <w:bodyDiv w:val="1"/>
      <w:marLeft w:val="0"/>
      <w:marRight w:val="0"/>
      <w:marTop w:val="0"/>
      <w:marBottom w:val="0"/>
      <w:divBdr>
        <w:top w:val="none" w:sz="0" w:space="0" w:color="auto"/>
        <w:left w:val="none" w:sz="0" w:space="0" w:color="auto"/>
        <w:bottom w:val="none" w:sz="0" w:space="0" w:color="auto"/>
        <w:right w:val="none" w:sz="0" w:space="0" w:color="auto"/>
      </w:divBdr>
    </w:div>
    <w:div w:id="466237970">
      <w:bodyDiv w:val="1"/>
      <w:marLeft w:val="0"/>
      <w:marRight w:val="0"/>
      <w:marTop w:val="0"/>
      <w:marBottom w:val="0"/>
      <w:divBdr>
        <w:top w:val="none" w:sz="0" w:space="0" w:color="auto"/>
        <w:left w:val="none" w:sz="0" w:space="0" w:color="auto"/>
        <w:bottom w:val="none" w:sz="0" w:space="0" w:color="auto"/>
        <w:right w:val="none" w:sz="0" w:space="0" w:color="auto"/>
      </w:divBdr>
    </w:div>
    <w:div w:id="484050950">
      <w:bodyDiv w:val="1"/>
      <w:marLeft w:val="0"/>
      <w:marRight w:val="0"/>
      <w:marTop w:val="0"/>
      <w:marBottom w:val="0"/>
      <w:divBdr>
        <w:top w:val="none" w:sz="0" w:space="0" w:color="auto"/>
        <w:left w:val="none" w:sz="0" w:space="0" w:color="auto"/>
        <w:bottom w:val="none" w:sz="0" w:space="0" w:color="auto"/>
        <w:right w:val="none" w:sz="0" w:space="0" w:color="auto"/>
      </w:divBdr>
      <w:divsChild>
        <w:div w:id="2012877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687097">
              <w:marLeft w:val="0"/>
              <w:marRight w:val="0"/>
              <w:marTop w:val="0"/>
              <w:marBottom w:val="0"/>
              <w:divBdr>
                <w:top w:val="none" w:sz="0" w:space="0" w:color="auto"/>
                <w:left w:val="none" w:sz="0" w:space="0" w:color="auto"/>
                <w:bottom w:val="none" w:sz="0" w:space="0" w:color="auto"/>
                <w:right w:val="none" w:sz="0" w:space="0" w:color="auto"/>
              </w:divBdr>
              <w:divsChild>
                <w:div w:id="6783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58035">
      <w:bodyDiv w:val="1"/>
      <w:marLeft w:val="0"/>
      <w:marRight w:val="0"/>
      <w:marTop w:val="0"/>
      <w:marBottom w:val="0"/>
      <w:divBdr>
        <w:top w:val="none" w:sz="0" w:space="0" w:color="auto"/>
        <w:left w:val="none" w:sz="0" w:space="0" w:color="auto"/>
        <w:bottom w:val="none" w:sz="0" w:space="0" w:color="auto"/>
        <w:right w:val="none" w:sz="0" w:space="0" w:color="auto"/>
      </w:divBdr>
    </w:div>
    <w:div w:id="683095452">
      <w:bodyDiv w:val="1"/>
      <w:marLeft w:val="0"/>
      <w:marRight w:val="0"/>
      <w:marTop w:val="0"/>
      <w:marBottom w:val="0"/>
      <w:divBdr>
        <w:top w:val="none" w:sz="0" w:space="0" w:color="auto"/>
        <w:left w:val="none" w:sz="0" w:space="0" w:color="auto"/>
        <w:bottom w:val="none" w:sz="0" w:space="0" w:color="auto"/>
        <w:right w:val="none" w:sz="0" w:space="0" w:color="auto"/>
      </w:divBdr>
    </w:div>
    <w:div w:id="702898594">
      <w:bodyDiv w:val="1"/>
      <w:marLeft w:val="0"/>
      <w:marRight w:val="0"/>
      <w:marTop w:val="0"/>
      <w:marBottom w:val="0"/>
      <w:divBdr>
        <w:top w:val="none" w:sz="0" w:space="0" w:color="auto"/>
        <w:left w:val="none" w:sz="0" w:space="0" w:color="auto"/>
        <w:bottom w:val="none" w:sz="0" w:space="0" w:color="auto"/>
        <w:right w:val="none" w:sz="0" w:space="0" w:color="auto"/>
      </w:divBdr>
    </w:div>
    <w:div w:id="716274629">
      <w:bodyDiv w:val="1"/>
      <w:marLeft w:val="0"/>
      <w:marRight w:val="0"/>
      <w:marTop w:val="0"/>
      <w:marBottom w:val="0"/>
      <w:divBdr>
        <w:top w:val="none" w:sz="0" w:space="0" w:color="auto"/>
        <w:left w:val="none" w:sz="0" w:space="0" w:color="auto"/>
        <w:bottom w:val="none" w:sz="0" w:space="0" w:color="auto"/>
        <w:right w:val="none" w:sz="0" w:space="0" w:color="auto"/>
      </w:divBdr>
    </w:div>
    <w:div w:id="719867813">
      <w:bodyDiv w:val="1"/>
      <w:marLeft w:val="0"/>
      <w:marRight w:val="0"/>
      <w:marTop w:val="0"/>
      <w:marBottom w:val="0"/>
      <w:divBdr>
        <w:top w:val="none" w:sz="0" w:space="0" w:color="auto"/>
        <w:left w:val="none" w:sz="0" w:space="0" w:color="auto"/>
        <w:bottom w:val="none" w:sz="0" w:space="0" w:color="auto"/>
        <w:right w:val="none" w:sz="0" w:space="0" w:color="auto"/>
      </w:divBdr>
    </w:div>
    <w:div w:id="768239667">
      <w:bodyDiv w:val="1"/>
      <w:marLeft w:val="0"/>
      <w:marRight w:val="0"/>
      <w:marTop w:val="0"/>
      <w:marBottom w:val="0"/>
      <w:divBdr>
        <w:top w:val="none" w:sz="0" w:space="0" w:color="auto"/>
        <w:left w:val="none" w:sz="0" w:space="0" w:color="auto"/>
        <w:bottom w:val="none" w:sz="0" w:space="0" w:color="auto"/>
        <w:right w:val="none" w:sz="0" w:space="0" w:color="auto"/>
      </w:divBdr>
    </w:div>
    <w:div w:id="778187939">
      <w:bodyDiv w:val="1"/>
      <w:marLeft w:val="0"/>
      <w:marRight w:val="0"/>
      <w:marTop w:val="0"/>
      <w:marBottom w:val="0"/>
      <w:divBdr>
        <w:top w:val="none" w:sz="0" w:space="0" w:color="auto"/>
        <w:left w:val="none" w:sz="0" w:space="0" w:color="auto"/>
        <w:bottom w:val="none" w:sz="0" w:space="0" w:color="auto"/>
        <w:right w:val="none" w:sz="0" w:space="0" w:color="auto"/>
      </w:divBdr>
    </w:div>
    <w:div w:id="785663122">
      <w:bodyDiv w:val="1"/>
      <w:marLeft w:val="0"/>
      <w:marRight w:val="0"/>
      <w:marTop w:val="0"/>
      <w:marBottom w:val="0"/>
      <w:divBdr>
        <w:top w:val="none" w:sz="0" w:space="0" w:color="auto"/>
        <w:left w:val="none" w:sz="0" w:space="0" w:color="auto"/>
        <w:bottom w:val="none" w:sz="0" w:space="0" w:color="auto"/>
        <w:right w:val="none" w:sz="0" w:space="0" w:color="auto"/>
      </w:divBdr>
    </w:div>
    <w:div w:id="789472974">
      <w:bodyDiv w:val="1"/>
      <w:marLeft w:val="0"/>
      <w:marRight w:val="0"/>
      <w:marTop w:val="0"/>
      <w:marBottom w:val="0"/>
      <w:divBdr>
        <w:top w:val="none" w:sz="0" w:space="0" w:color="auto"/>
        <w:left w:val="none" w:sz="0" w:space="0" w:color="auto"/>
        <w:bottom w:val="none" w:sz="0" w:space="0" w:color="auto"/>
        <w:right w:val="none" w:sz="0" w:space="0" w:color="auto"/>
      </w:divBdr>
    </w:div>
    <w:div w:id="832112828">
      <w:bodyDiv w:val="1"/>
      <w:marLeft w:val="0"/>
      <w:marRight w:val="0"/>
      <w:marTop w:val="0"/>
      <w:marBottom w:val="0"/>
      <w:divBdr>
        <w:top w:val="none" w:sz="0" w:space="0" w:color="auto"/>
        <w:left w:val="none" w:sz="0" w:space="0" w:color="auto"/>
        <w:bottom w:val="none" w:sz="0" w:space="0" w:color="auto"/>
        <w:right w:val="none" w:sz="0" w:space="0" w:color="auto"/>
      </w:divBdr>
    </w:div>
    <w:div w:id="901479086">
      <w:bodyDiv w:val="1"/>
      <w:marLeft w:val="0"/>
      <w:marRight w:val="0"/>
      <w:marTop w:val="0"/>
      <w:marBottom w:val="0"/>
      <w:divBdr>
        <w:top w:val="none" w:sz="0" w:space="0" w:color="auto"/>
        <w:left w:val="none" w:sz="0" w:space="0" w:color="auto"/>
        <w:bottom w:val="none" w:sz="0" w:space="0" w:color="auto"/>
        <w:right w:val="none" w:sz="0" w:space="0" w:color="auto"/>
      </w:divBdr>
    </w:div>
    <w:div w:id="904799738">
      <w:bodyDiv w:val="1"/>
      <w:marLeft w:val="0"/>
      <w:marRight w:val="0"/>
      <w:marTop w:val="0"/>
      <w:marBottom w:val="0"/>
      <w:divBdr>
        <w:top w:val="none" w:sz="0" w:space="0" w:color="auto"/>
        <w:left w:val="none" w:sz="0" w:space="0" w:color="auto"/>
        <w:bottom w:val="none" w:sz="0" w:space="0" w:color="auto"/>
        <w:right w:val="none" w:sz="0" w:space="0" w:color="auto"/>
      </w:divBdr>
    </w:div>
    <w:div w:id="1018852680">
      <w:bodyDiv w:val="1"/>
      <w:marLeft w:val="0"/>
      <w:marRight w:val="0"/>
      <w:marTop w:val="0"/>
      <w:marBottom w:val="0"/>
      <w:divBdr>
        <w:top w:val="none" w:sz="0" w:space="0" w:color="auto"/>
        <w:left w:val="none" w:sz="0" w:space="0" w:color="auto"/>
        <w:bottom w:val="none" w:sz="0" w:space="0" w:color="auto"/>
        <w:right w:val="none" w:sz="0" w:space="0" w:color="auto"/>
      </w:divBdr>
    </w:div>
    <w:div w:id="1025906015">
      <w:bodyDiv w:val="1"/>
      <w:marLeft w:val="0"/>
      <w:marRight w:val="0"/>
      <w:marTop w:val="0"/>
      <w:marBottom w:val="0"/>
      <w:divBdr>
        <w:top w:val="none" w:sz="0" w:space="0" w:color="auto"/>
        <w:left w:val="none" w:sz="0" w:space="0" w:color="auto"/>
        <w:bottom w:val="none" w:sz="0" w:space="0" w:color="auto"/>
        <w:right w:val="none" w:sz="0" w:space="0" w:color="auto"/>
      </w:divBdr>
    </w:div>
    <w:div w:id="1030835748">
      <w:bodyDiv w:val="1"/>
      <w:marLeft w:val="0"/>
      <w:marRight w:val="0"/>
      <w:marTop w:val="0"/>
      <w:marBottom w:val="0"/>
      <w:divBdr>
        <w:top w:val="none" w:sz="0" w:space="0" w:color="auto"/>
        <w:left w:val="none" w:sz="0" w:space="0" w:color="auto"/>
        <w:bottom w:val="none" w:sz="0" w:space="0" w:color="auto"/>
        <w:right w:val="none" w:sz="0" w:space="0" w:color="auto"/>
      </w:divBdr>
    </w:div>
    <w:div w:id="1040478787">
      <w:bodyDiv w:val="1"/>
      <w:marLeft w:val="0"/>
      <w:marRight w:val="0"/>
      <w:marTop w:val="0"/>
      <w:marBottom w:val="0"/>
      <w:divBdr>
        <w:top w:val="none" w:sz="0" w:space="0" w:color="auto"/>
        <w:left w:val="none" w:sz="0" w:space="0" w:color="auto"/>
        <w:bottom w:val="none" w:sz="0" w:space="0" w:color="auto"/>
        <w:right w:val="none" w:sz="0" w:space="0" w:color="auto"/>
      </w:divBdr>
    </w:div>
    <w:div w:id="1058632812">
      <w:bodyDiv w:val="1"/>
      <w:marLeft w:val="0"/>
      <w:marRight w:val="0"/>
      <w:marTop w:val="0"/>
      <w:marBottom w:val="0"/>
      <w:divBdr>
        <w:top w:val="none" w:sz="0" w:space="0" w:color="auto"/>
        <w:left w:val="none" w:sz="0" w:space="0" w:color="auto"/>
        <w:bottom w:val="none" w:sz="0" w:space="0" w:color="auto"/>
        <w:right w:val="none" w:sz="0" w:space="0" w:color="auto"/>
      </w:divBdr>
    </w:div>
    <w:div w:id="1084259340">
      <w:bodyDiv w:val="1"/>
      <w:marLeft w:val="0"/>
      <w:marRight w:val="0"/>
      <w:marTop w:val="0"/>
      <w:marBottom w:val="0"/>
      <w:divBdr>
        <w:top w:val="none" w:sz="0" w:space="0" w:color="auto"/>
        <w:left w:val="none" w:sz="0" w:space="0" w:color="auto"/>
        <w:bottom w:val="none" w:sz="0" w:space="0" w:color="auto"/>
        <w:right w:val="none" w:sz="0" w:space="0" w:color="auto"/>
      </w:divBdr>
    </w:div>
    <w:div w:id="1090390552">
      <w:bodyDiv w:val="1"/>
      <w:marLeft w:val="0"/>
      <w:marRight w:val="0"/>
      <w:marTop w:val="0"/>
      <w:marBottom w:val="0"/>
      <w:divBdr>
        <w:top w:val="none" w:sz="0" w:space="0" w:color="auto"/>
        <w:left w:val="none" w:sz="0" w:space="0" w:color="auto"/>
        <w:bottom w:val="none" w:sz="0" w:space="0" w:color="auto"/>
        <w:right w:val="none" w:sz="0" w:space="0" w:color="auto"/>
      </w:divBdr>
    </w:div>
    <w:div w:id="1142649889">
      <w:bodyDiv w:val="1"/>
      <w:marLeft w:val="0"/>
      <w:marRight w:val="0"/>
      <w:marTop w:val="0"/>
      <w:marBottom w:val="0"/>
      <w:divBdr>
        <w:top w:val="none" w:sz="0" w:space="0" w:color="auto"/>
        <w:left w:val="none" w:sz="0" w:space="0" w:color="auto"/>
        <w:bottom w:val="none" w:sz="0" w:space="0" w:color="auto"/>
        <w:right w:val="none" w:sz="0" w:space="0" w:color="auto"/>
      </w:divBdr>
    </w:div>
    <w:div w:id="1204367237">
      <w:bodyDiv w:val="1"/>
      <w:marLeft w:val="0"/>
      <w:marRight w:val="0"/>
      <w:marTop w:val="0"/>
      <w:marBottom w:val="0"/>
      <w:divBdr>
        <w:top w:val="none" w:sz="0" w:space="0" w:color="auto"/>
        <w:left w:val="none" w:sz="0" w:space="0" w:color="auto"/>
        <w:bottom w:val="none" w:sz="0" w:space="0" w:color="auto"/>
        <w:right w:val="none" w:sz="0" w:space="0" w:color="auto"/>
      </w:divBdr>
    </w:div>
    <w:div w:id="1214460834">
      <w:bodyDiv w:val="1"/>
      <w:marLeft w:val="0"/>
      <w:marRight w:val="0"/>
      <w:marTop w:val="0"/>
      <w:marBottom w:val="0"/>
      <w:divBdr>
        <w:top w:val="none" w:sz="0" w:space="0" w:color="auto"/>
        <w:left w:val="none" w:sz="0" w:space="0" w:color="auto"/>
        <w:bottom w:val="none" w:sz="0" w:space="0" w:color="auto"/>
        <w:right w:val="none" w:sz="0" w:space="0" w:color="auto"/>
      </w:divBdr>
    </w:div>
    <w:div w:id="1222788900">
      <w:bodyDiv w:val="1"/>
      <w:marLeft w:val="0"/>
      <w:marRight w:val="0"/>
      <w:marTop w:val="0"/>
      <w:marBottom w:val="0"/>
      <w:divBdr>
        <w:top w:val="none" w:sz="0" w:space="0" w:color="auto"/>
        <w:left w:val="none" w:sz="0" w:space="0" w:color="auto"/>
        <w:bottom w:val="none" w:sz="0" w:space="0" w:color="auto"/>
        <w:right w:val="none" w:sz="0" w:space="0" w:color="auto"/>
      </w:divBdr>
    </w:div>
    <w:div w:id="1230077288">
      <w:bodyDiv w:val="1"/>
      <w:marLeft w:val="0"/>
      <w:marRight w:val="0"/>
      <w:marTop w:val="0"/>
      <w:marBottom w:val="0"/>
      <w:divBdr>
        <w:top w:val="none" w:sz="0" w:space="0" w:color="auto"/>
        <w:left w:val="none" w:sz="0" w:space="0" w:color="auto"/>
        <w:bottom w:val="none" w:sz="0" w:space="0" w:color="auto"/>
        <w:right w:val="none" w:sz="0" w:space="0" w:color="auto"/>
      </w:divBdr>
    </w:div>
    <w:div w:id="1252659164">
      <w:bodyDiv w:val="1"/>
      <w:marLeft w:val="0"/>
      <w:marRight w:val="0"/>
      <w:marTop w:val="0"/>
      <w:marBottom w:val="0"/>
      <w:divBdr>
        <w:top w:val="none" w:sz="0" w:space="0" w:color="auto"/>
        <w:left w:val="none" w:sz="0" w:space="0" w:color="auto"/>
        <w:bottom w:val="none" w:sz="0" w:space="0" w:color="auto"/>
        <w:right w:val="none" w:sz="0" w:space="0" w:color="auto"/>
      </w:divBdr>
    </w:div>
    <w:div w:id="1256674305">
      <w:bodyDiv w:val="1"/>
      <w:marLeft w:val="0"/>
      <w:marRight w:val="0"/>
      <w:marTop w:val="0"/>
      <w:marBottom w:val="0"/>
      <w:divBdr>
        <w:top w:val="none" w:sz="0" w:space="0" w:color="auto"/>
        <w:left w:val="none" w:sz="0" w:space="0" w:color="auto"/>
        <w:bottom w:val="none" w:sz="0" w:space="0" w:color="auto"/>
        <w:right w:val="none" w:sz="0" w:space="0" w:color="auto"/>
      </w:divBdr>
    </w:div>
    <w:div w:id="1263341310">
      <w:bodyDiv w:val="1"/>
      <w:marLeft w:val="0"/>
      <w:marRight w:val="0"/>
      <w:marTop w:val="0"/>
      <w:marBottom w:val="0"/>
      <w:divBdr>
        <w:top w:val="none" w:sz="0" w:space="0" w:color="auto"/>
        <w:left w:val="none" w:sz="0" w:space="0" w:color="auto"/>
        <w:bottom w:val="none" w:sz="0" w:space="0" w:color="auto"/>
        <w:right w:val="none" w:sz="0" w:space="0" w:color="auto"/>
      </w:divBdr>
    </w:div>
    <w:div w:id="1263799785">
      <w:bodyDiv w:val="1"/>
      <w:marLeft w:val="0"/>
      <w:marRight w:val="0"/>
      <w:marTop w:val="0"/>
      <w:marBottom w:val="0"/>
      <w:divBdr>
        <w:top w:val="none" w:sz="0" w:space="0" w:color="auto"/>
        <w:left w:val="none" w:sz="0" w:space="0" w:color="auto"/>
        <w:bottom w:val="none" w:sz="0" w:space="0" w:color="auto"/>
        <w:right w:val="none" w:sz="0" w:space="0" w:color="auto"/>
      </w:divBdr>
    </w:div>
    <w:div w:id="1265042940">
      <w:bodyDiv w:val="1"/>
      <w:marLeft w:val="0"/>
      <w:marRight w:val="0"/>
      <w:marTop w:val="0"/>
      <w:marBottom w:val="0"/>
      <w:divBdr>
        <w:top w:val="none" w:sz="0" w:space="0" w:color="auto"/>
        <w:left w:val="none" w:sz="0" w:space="0" w:color="auto"/>
        <w:bottom w:val="none" w:sz="0" w:space="0" w:color="auto"/>
        <w:right w:val="none" w:sz="0" w:space="0" w:color="auto"/>
      </w:divBdr>
    </w:div>
    <w:div w:id="1270118212">
      <w:bodyDiv w:val="1"/>
      <w:marLeft w:val="0"/>
      <w:marRight w:val="0"/>
      <w:marTop w:val="0"/>
      <w:marBottom w:val="0"/>
      <w:divBdr>
        <w:top w:val="none" w:sz="0" w:space="0" w:color="auto"/>
        <w:left w:val="none" w:sz="0" w:space="0" w:color="auto"/>
        <w:bottom w:val="none" w:sz="0" w:space="0" w:color="auto"/>
        <w:right w:val="none" w:sz="0" w:space="0" w:color="auto"/>
      </w:divBdr>
    </w:div>
    <w:div w:id="1278675952">
      <w:bodyDiv w:val="1"/>
      <w:marLeft w:val="0"/>
      <w:marRight w:val="0"/>
      <w:marTop w:val="0"/>
      <w:marBottom w:val="0"/>
      <w:divBdr>
        <w:top w:val="none" w:sz="0" w:space="0" w:color="auto"/>
        <w:left w:val="none" w:sz="0" w:space="0" w:color="auto"/>
        <w:bottom w:val="none" w:sz="0" w:space="0" w:color="auto"/>
        <w:right w:val="none" w:sz="0" w:space="0" w:color="auto"/>
      </w:divBdr>
    </w:div>
    <w:div w:id="1343363404">
      <w:bodyDiv w:val="1"/>
      <w:marLeft w:val="0"/>
      <w:marRight w:val="0"/>
      <w:marTop w:val="0"/>
      <w:marBottom w:val="0"/>
      <w:divBdr>
        <w:top w:val="none" w:sz="0" w:space="0" w:color="auto"/>
        <w:left w:val="none" w:sz="0" w:space="0" w:color="auto"/>
        <w:bottom w:val="none" w:sz="0" w:space="0" w:color="auto"/>
        <w:right w:val="none" w:sz="0" w:space="0" w:color="auto"/>
      </w:divBdr>
    </w:div>
    <w:div w:id="1439369789">
      <w:bodyDiv w:val="1"/>
      <w:marLeft w:val="0"/>
      <w:marRight w:val="0"/>
      <w:marTop w:val="0"/>
      <w:marBottom w:val="0"/>
      <w:divBdr>
        <w:top w:val="none" w:sz="0" w:space="0" w:color="auto"/>
        <w:left w:val="none" w:sz="0" w:space="0" w:color="auto"/>
        <w:bottom w:val="none" w:sz="0" w:space="0" w:color="auto"/>
        <w:right w:val="none" w:sz="0" w:space="0" w:color="auto"/>
      </w:divBdr>
    </w:div>
    <w:div w:id="1484269993">
      <w:bodyDiv w:val="1"/>
      <w:marLeft w:val="0"/>
      <w:marRight w:val="0"/>
      <w:marTop w:val="0"/>
      <w:marBottom w:val="0"/>
      <w:divBdr>
        <w:top w:val="none" w:sz="0" w:space="0" w:color="auto"/>
        <w:left w:val="none" w:sz="0" w:space="0" w:color="auto"/>
        <w:bottom w:val="none" w:sz="0" w:space="0" w:color="auto"/>
        <w:right w:val="none" w:sz="0" w:space="0" w:color="auto"/>
      </w:divBdr>
    </w:div>
    <w:div w:id="1486236251">
      <w:bodyDiv w:val="1"/>
      <w:marLeft w:val="0"/>
      <w:marRight w:val="0"/>
      <w:marTop w:val="0"/>
      <w:marBottom w:val="0"/>
      <w:divBdr>
        <w:top w:val="none" w:sz="0" w:space="0" w:color="auto"/>
        <w:left w:val="none" w:sz="0" w:space="0" w:color="auto"/>
        <w:bottom w:val="none" w:sz="0" w:space="0" w:color="auto"/>
        <w:right w:val="none" w:sz="0" w:space="0" w:color="auto"/>
      </w:divBdr>
    </w:div>
    <w:div w:id="1505509458">
      <w:bodyDiv w:val="1"/>
      <w:marLeft w:val="0"/>
      <w:marRight w:val="0"/>
      <w:marTop w:val="0"/>
      <w:marBottom w:val="0"/>
      <w:divBdr>
        <w:top w:val="none" w:sz="0" w:space="0" w:color="auto"/>
        <w:left w:val="none" w:sz="0" w:space="0" w:color="auto"/>
        <w:bottom w:val="none" w:sz="0" w:space="0" w:color="auto"/>
        <w:right w:val="none" w:sz="0" w:space="0" w:color="auto"/>
      </w:divBdr>
    </w:div>
    <w:div w:id="1537155231">
      <w:bodyDiv w:val="1"/>
      <w:marLeft w:val="0"/>
      <w:marRight w:val="0"/>
      <w:marTop w:val="0"/>
      <w:marBottom w:val="0"/>
      <w:divBdr>
        <w:top w:val="none" w:sz="0" w:space="0" w:color="auto"/>
        <w:left w:val="none" w:sz="0" w:space="0" w:color="auto"/>
        <w:bottom w:val="none" w:sz="0" w:space="0" w:color="auto"/>
        <w:right w:val="none" w:sz="0" w:space="0" w:color="auto"/>
      </w:divBdr>
    </w:div>
    <w:div w:id="1554195472">
      <w:bodyDiv w:val="1"/>
      <w:marLeft w:val="0"/>
      <w:marRight w:val="0"/>
      <w:marTop w:val="0"/>
      <w:marBottom w:val="0"/>
      <w:divBdr>
        <w:top w:val="none" w:sz="0" w:space="0" w:color="auto"/>
        <w:left w:val="none" w:sz="0" w:space="0" w:color="auto"/>
        <w:bottom w:val="none" w:sz="0" w:space="0" w:color="auto"/>
        <w:right w:val="none" w:sz="0" w:space="0" w:color="auto"/>
      </w:divBdr>
    </w:div>
    <w:div w:id="1571649971">
      <w:bodyDiv w:val="1"/>
      <w:marLeft w:val="0"/>
      <w:marRight w:val="0"/>
      <w:marTop w:val="0"/>
      <w:marBottom w:val="0"/>
      <w:divBdr>
        <w:top w:val="none" w:sz="0" w:space="0" w:color="auto"/>
        <w:left w:val="none" w:sz="0" w:space="0" w:color="auto"/>
        <w:bottom w:val="none" w:sz="0" w:space="0" w:color="auto"/>
        <w:right w:val="none" w:sz="0" w:space="0" w:color="auto"/>
      </w:divBdr>
    </w:div>
    <w:div w:id="1575773188">
      <w:bodyDiv w:val="1"/>
      <w:marLeft w:val="0"/>
      <w:marRight w:val="0"/>
      <w:marTop w:val="0"/>
      <w:marBottom w:val="0"/>
      <w:divBdr>
        <w:top w:val="none" w:sz="0" w:space="0" w:color="auto"/>
        <w:left w:val="none" w:sz="0" w:space="0" w:color="auto"/>
        <w:bottom w:val="none" w:sz="0" w:space="0" w:color="auto"/>
        <w:right w:val="none" w:sz="0" w:space="0" w:color="auto"/>
      </w:divBdr>
    </w:div>
    <w:div w:id="1637250483">
      <w:bodyDiv w:val="1"/>
      <w:marLeft w:val="0"/>
      <w:marRight w:val="0"/>
      <w:marTop w:val="0"/>
      <w:marBottom w:val="0"/>
      <w:divBdr>
        <w:top w:val="none" w:sz="0" w:space="0" w:color="auto"/>
        <w:left w:val="none" w:sz="0" w:space="0" w:color="auto"/>
        <w:bottom w:val="none" w:sz="0" w:space="0" w:color="auto"/>
        <w:right w:val="none" w:sz="0" w:space="0" w:color="auto"/>
      </w:divBdr>
    </w:div>
    <w:div w:id="1642734746">
      <w:bodyDiv w:val="1"/>
      <w:marLeft w:val="0"/>
      <w:marRight w:val="0"/>
      <w:marTop w:val="0"/>
      <w:marBottom w:val="0"/>
      <w:divBdr>
        <w:top w:val="none" w:sz="0" w:space="0" w:color="auto"/>
        <w:left w:val="none" w:sz="0" w:space="0" w:color="auto"/>
        <w:bottom w:val="none" w:sz="0" w:space="0" w:color="auto"/>
        <w:right w:val="none" w:sz="0" w:space="0" w:color="auto"/>
      </w:divBdr>
    </w:div>
    <w:div w:id="1648166334">
      <w:bodyDiv w:val="1"/>
      <w:marLeft w:val="0"/>
      <w:marRight w:val="0"/>
      <w:marTop w:val="0"/>
      <w:marBottom w:val="0"/>
      <w:divBdr>
        <w:top w:val="none" w:sz="0" w:space="0" w:color="auto"/>
        <w:left w:val="none" w:sz="0" w:space="0" w:color="auto"/>
        <w:bottom w:val="none" w:sz="0" w:space="0" w:color="auto"/>
        <w:right w:val="none" w:sz="0" w:space="0" w:color="auto"/>
      </w:divBdr>
    </w:div>
    <w:div w:id="1664965340">
      <w:bodyDiv w:val="1"/>
      <w:marLeft w:val="0"/>
      <w:marRight w:val="0"/>
      <w:marTop w:val="0"/>
      <w:marBottom w:val="0"/>
      <w:divBdr>
        <w:top w:val="none" w:sz="0" w:space="0" w:color="auto"/>
        <w:left w:val="none" w:sz="0" w:space="0" w:color="auto"/>
        <w:bottom w:val="none" w:sz="0" w:space="0" w:color="auto"/>
        <w:right w:val="none" w:sz="0" w:space="0" w:color="auto"/>
      </w:divBdr>
    </w:div>
    <w:div w:id="1685666320">
      <w:bodyDiv w:val="1"/>
      <w:marLeft w:val="0"/>
      <w:marRight w:val="0"/>
      <w:marTop w:val="0"/>
      <w:marBottom w:val="0"/>
      <w:divBdr>
        <w:top w:val="none" w:sz="0" w:space="0" w:color="auto"/>
        <w:left w:val="none" w:sz="0" w:space="0" w:color="auto"/>
        <w:bottom w:val="none" w:sz="0" w:space="0" w:color="auto"/>
        <w:right w:val="none" w:sz="0" w:space="0" w:color="auto"/>
      </w:divBdr>
    </w:div>
    <w:div w:id="1687750431">
      <w:bodyDiv w:val="1"/>
      <w:marLeft w:val="0"/>
      <w:marRight w:val="0"/>
      <w:marTop w:val="0"/>
      <w:marBottom w:val="0"/>
      <w:divBdr>
        <w:top w:val="none" w:sz="0" w:space="0" w:color="auto"/>
        <w:left w:val="none" w:sz="0" w:space="0" w:color="auto"/>
        <w:bottom w:val="none" w:sz="0" w:space="0" w:color="auto"/>
        <w:right w:val="none" w:sz="0" w:space="0" w:color="auto"/>
      </w:divBdr>
    </w:div>
    <w:div w:id="1729495301">
      <w:bodyDiv w:val="1"/>
      <w:marLeft w:val="0"/>
      <w:marRight w:val="0"/>
      <w:marTop w:val="0"/>
      <w:marBottom w:val="0"/>
      <w:divBdr>
        <w:top w:val="none" w:sz="0" w:space="0" w:color="auto"/>
        <w:left w:val="none" w:sz="0" w:space="0" w:color="auto"/>
        <w:bottom w:val="none" w:sz="0" w:space="0" w:color="auto"/>
        <w:right w:val="none" w:sz="0" w:space="0" w:color="auto"/>
      </w:divBdr>
    </w:div>
    <w:div w:id="1744839907">
      <w:bodyDiv w:val="1"/>
      <w:marLeft w:val="0"/>
      <w:marRight w:val="0"/>
      <w:marTop w:val="0"/>
      <w:marBottom w:val="0"/>
      <w:divBdr>
        <w:top w:val="none" w:sz="0" w:space="0" w:color="auto"/>
        <w:left w:val="none" w:sz="0" w:space="0" w:color="auto"/>
        <w:bottom w:val="none" w:sz="0" w:space="0" w:color="auto"/>
        <w:right w:val="none" w:sz="0" w:space="0" w:color="auto"/>
      </w:divBdr>
    </w:div>
    <w:div w:id="1765374803">
      <w:bodyDiv w:val="1"/>
      <w:marLeft w:val="0"/>
      <w:marRight w:val="0"/>
      <w:marTop w:val="0"/>
      <w:marBottom w:val="0"/>
      <w:divBdr>
        <w:top w:val="none" w:sz="0" w:space="0" w:color="auto"/>
        <w:left w:val="none" w:sz="0" w:space="0" w:color="auto"/>
        <w:bottom w:val="none" w:sz="0" w:space="0" w:color="auto"/>
        <w:right w:val="none" w:sz="0" w:space="0" w:color="auto"/>
      </w:divBdr>
    </w:div>
    <w:div w:id="1771925171">
      <w:bodyDiv w:val="1"/>
      <w:marLeft w:val="0"/>
      <w:marRight w:val="0"/>
      <w:marTop w:val="0"/>
      <w:marBottom w:val="0"/>
      <w:divBdr>
        <w:top w:val="none" w:sz="0" w:space="0" w:color="auto"/>
        <w:left w:val="none" w:sz="0" w:space="0" w:color="auto"/>
        <w:bottom w:val="none" w:sz="0" w:space="0" w:color="auto"/>
        <w:right w:val="none" w:sz="0" w:space="0" w:color="auto"/>
      </w:divBdr>
    </w:div>
    <w:div w:id="1796169565">
      <w:bodyDiv w:val="1"/>
      <w:marLeft w:val="0"/>
      <w:marRight w:val="0"/>
      <w:marTop w:val="0"/>
      <w:marBottom w:val="0"/>
      <w:divBdr>
        <w:top w:val="none" w:sz="0" w:space="0" w:color="auto"/>
        <w:left w:val="none" w:sz="0" w:space="0" w:color="auto"/>
        <w:bottom w:val="none" w:sz="0" w:space="0" w:color="auto"/>
        <w:right w:val="none" w:sz="0" w:space="0" w:color="auto"/>
      </w:divBdr>
    </w:div>
    <w:div w:id="1802649367">
      <w:bodyDiv w:val="1"/>
      <w:marLeft w:val="0"/>
      <w:marRight w:val="0"/>
      <w:marTop w:val="0"/>
      <w:marBottom w:val="0"/>
      <w:divBdr>
        <w:top w:val="none" w:sz="0" w:space="0" w:color="auto"/>
        <w:left w:val="none" w:sz="0" w:space="0" w:color="auto"/>
        <w:bottom w:val="none" w:sz="0" w:space="0" w:color="auto"/>
        <w:right w:val="none" w:sz="0" w:space="0" w:color="auto"/>
      </w:divBdr>
    </w:div>
    <w:div w:id="1862551431">
      <w:bodyDiv w:val="1"/>
      <w:marLeft w:val="0"/>
      <w:marRight w:val="0"/>
      <w:marTop w:val="0"/>
      <w:marBottom w:val="0"/>
      <w:divBdr>
        <w:top w:val="none" w:sz="0" w:space="0" w:color="auto"/>
        <w:left w:val="none" w:sz="0" w:space="0" w:color="auto"/>
        <w:bottom w:val="none" w:sz="0" w:space="0" w:color="auto"/>
        <w:right w:val="none" w:sz="0" w:space="0" w:color="auto"/>
      </w:divBdr>
    </w:div>
    <w:div w:id="1931505789">
      <w:bodyDiv w:val="1"/>
      <w:marLeft w:val="0"/>
      <w:marRight w:val="0"/>
      <w:marTop w:val="0"/>
      <w:marBottom w:val="0"/>
      <w:divBdr>
        <w:top w:val="none" w:sz="0" w:space="0" w:color="auto"/>
        <w:left w:val="none" w:sz="0" w:space="0" w:color="auto"/>
        <w:bottom w:val="none" w:sz="0" w:space="0" w:color="auto"/>
        <w:right w:val="none" w:sz="0" w:space="0" w:color="auto"/>
      </w:divBdr>
    </w:div>
    <w:div w:id="1987856738">
      <w:bodyDiv w:val="1"/>
      <w:marLeft w:val="0"/>
      <w:marRight w:val="0"/>
      <w:marTop w:val="0"/>
      <w:marBottom w:val="0"/>
      <w:divBdr>
        <w:top w:val="none" w:sz="0" w:space="0" w:color="auto"/>
        <w:left w:val="none" w:sz="0" w:space="0" w:color="auto"/>
        <w:bottom w:val="none" w:sz="0" w:space="0" w:color="auto"/>
        <w:right w:val="none" w:sz="0" w:space="0" w:color="auto"/>
      </w:divBdr>
    </w:div>
    <w:div w:id="2002653738">
      <w:bodyDiv w:val="1"/>
      <w:marLeft w:val="0"/>
      <w:marRight w:val="0"/>
      <w:marTop w:val="0"/>
      <w:marBottom w:val="0"/>
      <w:divBdr>
        <w:top w:val="none" w:sz="0" w:space="0" w:color="auto"/>
        <w:left w:val="none" w:sz="0" w:space="0" w:color="auto"/>
        <w:bottom w:val="none" w:sz="0" w:space="0" w:color="auto"/>
        <w:right w:val="none" w:sz="0" w:space="0" w:color="auto"/>
      </w:divBdr>
    </w:div>
    <w:div w:id="2006935208">
      <w:bodyDiv w:val="1"/>
      <w:marLeft w:val="0"/>
      <w:marRight w:val="0"/>
      <w:marTop w:val="0"/>
      <w:marBottom w:val="0"/>
      <w:divBdr>
        <w:top w:val="none" w:sz="0" w:space="0" w:color="auto"/>
        <w:left w:val="none" w:sz="0" w:space="0" w:color="auto"/>
        <w:bottom w:val="none" w:sz="0" w:space="0" w:color="auto"/>
        <w:right w:val="none" w:sz="0" w:space="0" w:color="auto"/>
      </w:divBdr>
    </w:div>
    <w:div w:id="2058238757">
      <w:bodyDiv w:val="1"/>
      <w:marLeft w:val="0"/>
      <w:marRight w:val="0"/>
      <w:marTop w:val="0"/>
      <w:marBottom w:val="0"/>
      <w:divBdr>
        <w:top w:val="none" w:sz="0" w:space="0" w:color="auto"/>
        <w:left w:val="none" w:sz="0" w:space="0" w:color="auto"/>
        <w:bottom w:val="none" w:sz="0" w:space="0" w:color="auto"/>
        <w:right w:val="none" w:sz="0" w:space="0" w:color="auto"/>
      </w:divBdr>
    </w:div>
    <w:div w:id="2079861944">
      <w:bodyDiv w:val="1"/>
      <w:marLeft w:val="0"/>
      <w:marRight w:val="0"/>
      <w:marTop w:val="0"/>
      <w:marBottom w:val="0"/>
      <w:divBdr>
        <w:top w:val="none" w:sz="0" w:space="0" w:color="auto"/>
        <w:left w:val="none" w:sz="0" w:space="0" w:color="auto"/>
        <w:bottom w:val="none" w:sz="0" w:space="0" w:color="auto"/>
        <w:right w:val="none" w:sz="0" w:space="0" w:color="auto"/>
      </w:divBdr>
    </w:div>
    <w:div w:id="2095584141">
      <w:bodyDiv w:val="1"/>
      <w:marLeft w:val="0"/>
      <w:marRight w:val="0"/>
      <w:marTop w:val="0"/>
      <w:marBottom w:val="0"/>
      <w:divBdr>
        <w:top w:val="none" w:sz="0" w:space="0" w:color="auto"/>
        <w:left w:val="none" w:sz="0" w:space="0" w:color="auto"/>
        <w:bottom w:val="none" w:sz="0" w:space="0" w:color="auto"/>
        <w:right w:val="none" w:sz="0" w:space="0" w:color="auto"/>
      </w:divBdr>
    </w:div>
    <w:div w:id="2114593875">
      <w:bodyDiv w:val="1"/>
      <w:marLeft w:val="0"/>
      <w:marRight w:val="0"/>
      <w:marTop w:val="0"/>
      <w:marBottom w:val="0"/>
      <w:divBdr>
        <w:top w:val="none" w:sz="0" w:space="0" w:color="auto"/>
        <w:left w:val="none" w:sz="0" w:space="0" w:color="auto"/>
        <w:bottom w:val="none" w:sz="0" w:space="0" w:color="auto"/>
        <w:right w:val="none" w:sz="0" w:space="0" w:color="auto"/>
      </w:divBdr>
    </w:div>
    <w:div w:id="214442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F6425E-897C-4411-9594-F3896894AA09}"/>
</file>

<file path=customXml/itemProps2.xml><?xml version="1.0" encoding="utf-8"?>
<ds:datastoreItem xmlns:ds="http://schemas.openxmlformats.org/officeDocument/2006/customXml" ds:itemID="{1899AA0B-2CFD-4AD0-83C9-FE87134B63EB}"/>
</file>

<file path=customXml/itemProps3.xml><?xml version="1.0" encoding="utf-8"?>
<ds:datastoreItem xmlns:ds="http://schemas.openxmlformats.org/officeDocument/2006/customXml" ds:itemID="{A949CB45-EE3C-4B57-B592-CA835EE8CA6C}"/>
</file>

<file path=docProps/app.xml><?xml version="1.0" encoding="utf-8"?>
<Properties xmlns="http://schemas.openxmlformats.org/officeDocument/2006/extended-properties" xmlns:vt="http://schemas.openxmlformats.org/officeDocument/2006/docPropsVTypes">
  <Template>Normal</Template>
  <TotalTime>0</TotalTime>
  <Pages>36</Pages>
  <Words>11701</Words>
  <Characters>66698</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QUỐC HỘI</vt:lpstr>
    </vt:vector>
  </TitlesOfParts>
  <Company>HOME</Company>
  <LinksUpToDate>false</LinksUpToDate>
  <CharactersWithSpaces>78243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QUỐC HỘI</dc:title>
  <dc:subject/>
  <dc:creator>User</dc:creator>
  <cp:keywords/>
  <cp:lastModifiedBy>Pham Ngoc Lan</cp:lastModifiedBy>
  <cp:revision>2</cp:revision>
  <cp:lastPrinted>2020-05-20T03:17:00Z</cp:lastPrinted>
  <dcterms:created xsi:type="dcterms:W3CDTF">2020-05-23T05:20:00Z</dcterms:created>
  <dcterms:modified xsi:type="dcterms:W3CDTF">2020-05-23T05:20:00Z</dcterms:modified>
</cp:coreProperties>
</file>